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C757B" w:rsidP="00890B92">
      <w:pPr>
        <w:spacing w:after="240"/>
        <w:jc w:val="right"/>
        <w:rPr>
          <w:sz w:val="22"/>
          <w:szCs w:val="22"/>
        </w:rPr>
      </w:pPr>
      <w:r w:rsidRPr="001C75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C757B">
        <w:rPr>
          <w:sz w:val="22"/>
          <w:szCs w:val="22"/>
        </w:rPr>
        <w:t>2026-04-29</w:t>
      </w:r>
    </w:p>
    <w:p w:rsidR="001C757B" w:rsidRPr="001C757B" w:rsidRDefault="001C757B" w:rsidP="00890B92">
      <w:pPr>
        <w:rPr>
          <w:b/>
          <w:bCs/>
          <w:sz w:val="22"/>
          <w:szCs w:val="22"/>
        </w:rPr>
      </w:pPr>
      <w:r w:rsidRPr="001C757B">
        <w:rPr>
          <w:b/>
          <w:bCs/>
          <w:sz w:val="22"/>
          <w:szCs w:val="22"/>
        </w:rPr>
        <w:t>Akademia Górniczo - Hutnicza</w:t>
      </w:r>
    </w:p>
    <w:p w:rsidR="001C757B" w:rsidRPr="001C757B" w:rsidRDefault="001C757B" w:rsidP="00890B92">
      <w:pPr>
        <w:rPr>
          <w:b/>
          <w:bCs/>
          <w:sz w:val="22"/>
          <w:szCs w:val="22"/>
        </w:rPr>
      </w:pPr>
      <w:r w:rsidRPr="001C757B">
        <w:rPr>
          <w:b/>
          <w:bCs/>
          <w:sz w:val="22"/>
          <w:szCs w:val="22"/>
        </w:rPr>
        <w:t>im. Stanisława Staszica w Krakowie</w:t>
      </w:r>
    </w:p>
    <w:p w:rsidR="00890B92" w:rsidRPr="00D91931" w:rsidRDefault="001C757B" w:rsidP="00890B92">
      <w:pPr>
        <w:rPr>
          <w:b/>
          <w:bCs/>
          <w:sz w:val="22"/>
          <w:szCs w:val="22"/>
        </w:rPr>
      </w:pPr>
      <w:r w:rsidRPr="001C757B">
        <w:rPr>
          <w:b/>
          <w:bCs/>
          <w:sz w:val="22"/>
          <w:szCs w:val="22"/>
        </w:rPr>
        <w:t>Dział Zamówień Publicznych</w:t>
      </w:r>
    </w:p>
    <w:p w:rsidR="00890B92" w:rsidRPr="00BD5546" w:rsidRDefault="001C757B" w:rsidP="00890B92">
      <w:pPr>
        <w:rPr>
          <w:sz w:val="22"/>
          <w:szCs w:val="22"/>
        </w:rPr>
      </w:pPr>
      <w:r w:rsidRPr="001C757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C757B">
        <w:rPr>
          <w:sz w:val="22"/>
          <w:szCs w:val="22"/>
        </w:rPr>
        <w:t>30</w:t>
      </w:r>
    </w:p>
    <w:p w:rsidR="00890B92" w:rsidRPr="00BD5546" w:rsidRDefault="001C757B" w:rsidP="00890B92">
      <w:pPr>
        <w:rPr>
          <w:sz w:val="22"/>
          <w:szCs w:val="22"/>
        </w:rPr>
      </w:pPr>
      <w:r w:rsidRPr="001C757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C757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757B" w:rsidRPr="001C757B">
        <w:rPr>
          <w:b/>
          <w:sz w:val="22"/>
          <w:szCs w:val="22"/>
        </w:rPr>
        <w:t>KC-DE-zp.25.133.2026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C757B" w:rsidRPr="001C757B">
        <w:rPr>
          <w:sz w:val="22"/>
          <w:szCs w:val="22"/>
        </w:rPr>
        <w:t xml:space="preserve">Tryb podstawowy bez negocjacji - art. 275 pkt. 1 ustawy </w:t>
      </w:r>
      <w:proofErr w:type="spellStart"/>
      <w:r w:rsidR="001C757B" w:rsidRPr="001C757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C75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C757B">
        <w:rPr>
          <w:b/>
          <w:sz w:val="22"/>
          <w:szCs w:val="22"/>
        </w:rPr>
        <w:t xml:space="preserve">Wynajem pojazdu wraz z kierowcą do przewozu studentów w czasie zajęć terenowych </w:t>
      </w:r>
      <w:proofErr w:type="spellStart"/>
      <w:r w:rsidRPr="001C757B">
        <w:rPr>
          <w:b/>
          <w:sz w:val="22"/>
          <w:szCs w:val="22"/>
        </w:rPr>
        <w:t>WGGiIŚ</w:t>
      </w:r>
      <w:proofErr w:type="spellEnd"/>
      <w:r w:rsidRPr="001C757B">
        <w:rPr>
          <w:b/>
          <w:sz w:val="22"/>
          <w:szCs w:val="22"/>
        </w:rPr>
        <w:t xml:space="preserve"> - KC-DE-zp.25.133.2026</w:t>
      </w:r>
    </w:p>
    <w:p w:rsidR="0069085C" w:rsidRPr="00890B92" w:rsidRDefault="00A80738" w:rsidP="00036C4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36C47">
        <w:rPr>
          <w:sz w:val="22"/>
          <w:szCs w:val="22"/>
        </w:rPr>
        <w:t xml:space="preserve"> </w:t>
      </w:r>
      <w:bookmarkStart w:id="0" w:name="_GoBack"/>
      <w:bookmarkEnd w:id="0"/>
      <w:r w:rsidR="001C757B" w:rsidRPr="001C757B">
        <w:rPr>
          <w:b/>
          <w:sz w:val="22"/>
          <w:szCs w:val="22"/>
        </w:rPr>
        <w:t>7 004.00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923" w:rsidRDefault="000A3923">
      <w:r>
        <w:separator/>
      </w:r>
    </w:p>
  </w:endnote>
  <w:endnote w:type="continuationSeparator" w:id="0">
    <w:p w:rsidR="000A3923" w:rsidRDefault="000A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923" w:rsidRDefault="000A3923">
      <w:r>
        <w:separator/>
      </w:r>
    </w:p>
  </w:footnote>
  <w:footnote w:type="continuationSeparator" w:id="0">
    <w:p w:rsidR="000A3923" w:rsidRDefault="000A3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57B" w:rsidRDefault="001C7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57B" w:rsidRDefault="00036C47">
    <w:pPr>
      <w:pStyle w:val="Nagwek"/>
    </w:pPr>
    <w:r w:rsidRPr="007B205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57B" w:rsidRDefault="001C7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923"/>
    <w:rsid w:val="00007727"/>
    <w:rsid w:val="00017720"/>
    <w:rsid w:val="00027748"/>
    <w:rsid w:val="00035488"/>
    <w:rsid w:val="00036C47"/>
    <w:rsid w:val="000A3923"/>
    <w:rsid w:val="000D7F25"/>
    <w:rsid w:val="000E00E5"/>
    <w:rsid w:val="00163A18"/>
    <w:rsid w:val="00173B20"/>
    <w:rsid w:val="001C69FF"/>
    <w:rsid w:val="001C757B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8475F0"/>
  <w15:chartTrackingRefBased/>
  <w15:docId w15:val="{5F04FBEB-6457-4D06-90CA-8C70E9C9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2026-04-29T07:01:00Z</cp:lastPrinted>
  <dcterms:created xsi:type="dcterms:W3CDTF">2026-04-29T07:01:00Z</dcterms:created>
  <dcterms:modified xsi:type="dcterms:W3CDTF">2026-04-29T07:01:00Z</dcterms:modified>
</cp:coreProperties>
</file>