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F6" w:rsidRDefault="00F430F6" w:rsidP="009C079A">
      <w:pPr>
        <w:spacing w:before="60" w:after="60"/>
        <w:jc w:val="both"/>
        <w:rPr>
          <w:rFonts w:ascii="Calibri" w:hAnsi="Calibri" w:cs="Calibri"/>
          <w:b/>
          <w:color w:val="1F497D"/>
          <w:sz w:val="28"/>
          <w:szCs w:val="28"/>
        </w:rPr>
      </w:pPr>
      <w:r>
        <w:rPr>
          <w:rFonts w:ascii="Calibri" w:hAnsi="Calibri" w:cs="Calibri"/>
          <w:b/>
          <w:color w:val="000080"/>
          <w:sz w:val="28"/>
          <w:szCs w:val="28"/>
        </w:rPr>
        <w:t>Uniwersytet Morski w Gdyni</w:t>
      </w:r>
    </w:p>
    <w:p w:rsidR="00F430F6" w:rsidRDefault="00F430F6" w:rsidP="009C079A">
      <w:pPr>
        <w:spacing w:before="60" w:after="60"/>
        <w:rPr>
          <w:rFonts w:ascii="Calibri" w:hAnsi="Calibri" w:cs="Calibri"/>
          <w:i/>
          <w:sz w:val="19"/>
          <w:szCs w:val="19"/>
        </w:rPr>
      </w:pPr>
      <w:r>
        <w:rPr>
          <w:rFonts w:ascii="Calibri" w:hAnsi="Calibri" w:cs="Calibri"/>
          <w:i/>
          <w:sz w:val="19"/>
          <w:szCs w:val="19"/>
        </w:rPr>
        <w:t xml:space="preserve">ul. Morska 81-87  </w:t>
      </w:r>
    </w:p>
    <w:p w:rsidR="00F430F6" w:rsidRDefault="00F430F6" w:rsidP="009C079A">
      <w:pPr>
        <w:spacing w:before="60" w:after="60"/>
        <w:rPr>
          <w:rFonts w:ascii="Calibri" w:hAnsi="Calibri" w:cs="Calibri"/>
          <w:i/>
          <w:sz w:val="19"/>
          <w:szCs w:val="19"/>
        </w:rPr>
      </w:pPr>
      <w:r>
        <w:rPr>
          <w:rFonts w:ascii="Calibri" w:hAnsi="Calibri" w:cs="Calibri"/>
          <w:i/>
          <w:sz w:val="19"/>
          <w:szCs w:val="19"/>
        </w:rPr>
        <w:t xml:space="preserve">81-225 Gdynia </w:t>
      </w:r>
    </w:p>
    <w:p w:rsidR="00F430F6" w:rsidRDefault="00F430F6" w:rsidP="009C079A">
      <w:pPr>
        <w:spacing w:before="60" w:after="60"/>
        <w:rPr>
          <w:rFonts w:ascii="Calibri" w:hAnsi="Calibri" w:cs="Calibri"/>
          <w:sz w:val="19"/>
          <w:szCs w:val="19"/>
        </w:rPr>
      </w:pPr>
      <w:r>
        <w:rPr>
          <w:rFonts w:ascii="Calibri" w:hAnsi="Calibri" w:cs="Calibri"/>
          <w:sz w:val="19"/>
          <w:szCs w:val="19"/>
        </w:rPr>
        <w:t>REGON:</w:t>
      </w:r>
      <w:r>
        <w:rPr>
          <w:rFonts w:ascii="Calibri" w:hAnsi="Calibri" w:cs="Calibri"/>
          <w:i/>
          <w:sz w:val="19"/>
          <w:szCs w:val="19"/>
        </w:rPr>
        <w:t xml:space="preserve"> 000145112</w:t>
      </w:r>
      <w:r>
        <w:rPr>
          <w:rFonts w:ascii="Calibri" w:hAnsi="Calibri" w:cs="Calibri"/>
          <w:i/>
          <w:sz w:val="19"/>
          <w:szCs w:val="19"/>
        </w:rPr>
        <w:tab/>
        <w:t xml:space="preserve">                  </w:t>
      </w:r>
      <w:r>
        <w:rPr>
          <w:rFonts w:ascii="Calibri" w:hAnsi="Calibri" w:cs="Calibri"/>
          <w:sz w:val="19"/>
          <w:szCs w:val="19"/>
        </w:rPr>
        <w:t xml:space="preserve">                 </w:t>
      </w:r>
    </w:p>
    <w:p w:rsidR="00F430F6" w:rsidRDefault="00F430F6" w:rsidP="009C079A">
      <w:pPr>
        <w:spacing w:before="60" w:after="60"/>
        <w:rPr>
          <w:rFonts w:ascii="Calibri" w:hAnsi="Calibri" w:cs="Calibri"/>
          <w:sz w:val="19"/>
          <w:szCs w:val="19"/>
        </w:rPr>
      </w:pPr>
      <w:r>
        <w:rPr>
          <w:rFonts w:ascii="Calibri" w:hAnsi="Calibri" w:cs="Calibri"/>
          <w:sz w:val="19"/>
          <w:szCs w:val="19"/>
        </w:rPr>
        <w:t>NIP: PL:</w:t>
      </w:r>
      <w:r>
        <w:rPr>
          <w:rFonts w:ascii="Calibri" w:hAnsi="Calibri" w:cs="Calibri"/>
          <w:i/>
          <w:sz w:val="19"/>
          <w:szCs w:val="19"/>
        </w:rPr>
        <w:t xml:space="preserve"> 586-001-28-73</w:t>
      </w:r>
    </w:p>
    <w:p w:rsidR="00F430F6" w:rsidRDefault="00F430F6" w:rsidP="009C079A">
      <w:pPr>
        <w:tabs>
          <w:tab w:val="left" w:pos="708"/>
          <w:tab w:val="left" w:pos="1416"/>
          <w:tab w:val="left" w:pos="2124"/>
          <w:tab w:val="left" w:pos="5587"/>
        </w:tabs>
        <w:spacing w:before="60" w:after="60"/>
        <w:rPr>
          <w:rFonts w:ascii="Calibri" w:hAnsi="Calibri" w:cs="Calibri"/>
          <w:sz w:val="19"/>
          <w:szCs w:val="19"/>
        </w:rPr>
      </w:pPr>
      <w:r>
        <w:rPr>
          <w:rFonts w:ascii="Calibri" w:hAnsi="Calibri" w:cs="Calibri"/>
          <w:sz w:val="19"/>
          <w:szCs w:val="19"/>
        </w:rPr>
        <w:t>telefon:</w:t>
      </w:r>
      <w:r>
        <w:rPr>
          <w:rFonts w:ascii="Calibri" w:hAnsi="Calibri" w:cs="Calibri"/>
          <w:i/>
          <w:sz w:val="19"/>
          <w:szCs w:val="19"/>
        </w:rPr>
        <w:tab/>
        <w:t>(58) 55-86-421</w:t>
      </w:r>
      <w:r>
        <w:rPr>
          <w:rFonts w:ascii="Calibri" w:hAnsi="Calibri" w:cs="Calibri"/>
          <w:sz w:val="19"/>
          <w:szCs w:val="19"/>
        </w:rPr>
        <w:t xml:space="preserve">     </w:t>
      </w:r>
      <w:r>
        <w:rPr>
          <w:rFonts w:ascii="Calibri" w:hAnsi="Calibri" w:cs="Calibri"/>
          <w:sz w:val="19"/>
          <w:szCs w:val="19"/>
        </w:rPr>
        <w:tab/>
      </w:r>
      <w:r>
        <w:rPr>
          <w:rFonts w:ascii="Calibri" w:hAnsi="Calibri" w:cs="Calibri"/>
          <w:sz w:val="19"/>
          <w:szCs w:val="19"/>
        </w:rPr>
        <w:tab/>
      </w:r>
    </w:p>
    <w:p w:rsidR="00F430F6" w:rsidRPr="00284645" w:rsidRDefault="00F430F6" w:rsidP="009C079A">
      <w:pPr>
        <w:spacing w:before="60" w:after="60"/>
        <w:rPr>
          <w:rFonts w:ascii="Calibri" w:hAnsi="Calibri" w:cs="Calibri"/>
          <w:sz w:val="19"/>
          <w:szCs w:val="19"/>
          <w:lang w:val="de-DE"/>
        </w:rPr>
      </w:pPr>
      <w:r w:rsidRPr="00284645">
        <w:rPr>
          <w:rFonts w:ascii="Calibri" w:hAnsi="Calibri" w:cs="Calibri"/>
          <w:sz w:val="19"/>
          <w:szCs w:val="19"/>
          <w:lang w:val="de-DE"/>
        </w:rPr>
        <w:t>e-</w:t>
      </w:r>
      <w:proofErr w:type="spellStart"/>
      <w:r w:rsidRPr="00284645">
        <w:rPr>
          <w:rFonts w:ascii="Calibri" w:hAnsi="Calibri" w:cs="Calibri"/>
          <w:sz w:val="19"/>
          <w:szCs w:val="19"/>
          <w:lang w:val="de-DE"/>
        </w:rPr>
        <w:t>faks</w:t>
      </w:r>
      <w:proofErr w:type="spellEnd"/>
      <w:r w:rsidRPr="00284645">
        <w:rPr>
          <w:rFonts w:ascii="Calibri" w:hAnsi="Calibri" w:cs="Calibri"/>
          <w:sz w:val="19"/>
          <w:szCs w:val="19"/>
          <w:lang w:val="de-DE"/>
        </w:rPr>
        <w:t xml:space="preserve">: </w:t>
      </w:r>
      <w:r w:rsidRPr="00284645">
        <w:rPr>
          <w:rFonts w:ascii="Calibri" w:hAnsi="Calibri" w:cs="Calibri"/>
          <w:i/>
          <w:sz w:val="19"/>
          <w:szCs w:val="19"/>
          <w:lang w:val="de-DE"/>
        </w:rPr>
        <w:t>7412250</w:t>
      </w:r>
    </w:p>
    <w:p w:rsidR="00F430F6" w:rsidRPr="00284645" w:rsidRDefault="00F430F6" w:rsidP="009C079A">
      <w:pPr>
        <w:spacing w:after="200"/>
        <w:rPr>
          <w:rFonts w:ascii="Calibri" w:hAnsi="Calibri" w:cs="Tahoma"/>
          <w:sz w:val="22"/>
          <w:szCs w:val="22"/>
          <w:lang w:val="de-DE"/>
        </w:rPr>
      </w:pPr>
      <w:proofErr w:type="spellStart"/>
      <w:r>
        <w:rPr>
          <w:rFonts w:ascii="Calibri" w:hAnsi="Calibri" w:cs="Calibri"/>
          <w:sz w:val="19"/>
          <w:szCs w:val="19"/>
          <w:lang w:val="de-DE"/>
        </w:rPr>
        <w:t>e-mail</w:t>
      </w:r>
      <w:proofErr w:type="spellEnd"/>
      <w:r>
        <w:rPr>
          <w:rFonts w:ascii="Calibri" w:hAnsi="Calibri" w:cs="Calibri"/>
          <w:sz w:val="19"/>
          <w:szCs w:val="19"/>
          <w:lang w:val="de-DE"/>
        </w:rPr>
        <w:t>:</w:t>
      </w:r>
      <w:r>
        <w:rPr>
          <w:rFonts w:ascii="Calibri" w:hAnsi="Calibri" w:cs="Calibri"/>
          <w:i/>
          <w:sz w:val="19"/>
          <w:szCs w:val="19"/>
          <w:lang w:val="de-DE"/>
        </w:rPr>
        <w:t xml:space="preserve"> </w:t>
      </w:r>
      <w:r>
        <w:rPr>
          <w:rFonts w:ascii="Calibri" w:hAnsi="Calibri" w:cs="Calibri"/>
          <w:i/>
          <w:color w:val="000080"/>
          <w:sz w:val="19"/>
          <w:szCs w:val="19"/>
          <w:lang w:val="de-DE"/>
        </w:rPr>
        <w:t>zampubl@umg.edu.pl</w:t>
      </w:r>
      <w:r w:rsidR="00B803A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6" type="#_x0000_t75" alt="UMwG" style="position:absolute;margin-left:169.95pt;margin-top:16.6pt;width:85.05pt;height:10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7" o:title="UMwG"/>
          </v:shape>
        </w:pict>
      </w:r>
    </w:p>
    <w:p w:rsidR="00F430F6" w:rsidRPr="00284645" w:rsidRDefault="00F430F6" w:rsidP="009C079A">
      <w:pPr>
        <w:pStyle w:val="pkt"/>
        <w:ind w:hanging="851"/>
        <w:rPr>
          <w:rFonts w:ascii="Calibri" w:hAnsi="Calibri" w:cs="Tahoma"/>
          <w:sz w:val="22"/>
          <w:szCs w:val="22"/>
          <w:lang w:val="de-DE"/>
        </w:rPr>
      </w:pPr>
    </w:p>
    <w:p w:rsidR="00F430F6" w:rsidRPr="00284645" w:rsidRDefault="00F430F6" w:rsidP="009C079A">
      <w:pPr>
        <w:pStyle w:val="pkt"/>
        <w:ind w:hanging="851"/>
        <w:rPr>
          <w:rFonts w:ascii="Calibri" w:hAnsi="Calibri" w:cs="Tahoma"/>
          <w:sz w:val="22"/>
          <w:szCs w:val="22"/>
          <w:lang w:val="de-DE"/>
        </w:rPr>
      </w:pPr>
    </w:p>
    <w:p w:rsidR="00F430F6" w:rsidRPr="00284645" w:rsidRDefault="00F430F6" w:rsidP="009C079A">
      <w:pPr>
        <w:pStyle w:val="pkt"/>
        <w:ind w:hanging="851"/>
        <w:rPr>
          <w:rFonts w:ascii="Calibri" w:hAnsi="Calibri" w:cs="Tahoma"/>
          <w:sz w:val="22"/>
          <w:szCs w:val="22"/>
          <w:lang w:val="de-DE"/>
        </w:rPr>
      </w:pPr>
    </w:p>
    <w:p w:rsidR="00F430F6" w:rsidRPr="00284645" w:rsidRDefault="00F430F6" w:rsidP="009C079A">
      <w:pPr>
        <w:pStyle w:val="pkt"/>
        <w:rPr>
          <w:rFonts w:ascii="Calibri" w:hAnsi="Calibri"/>
          <w:lang w:val="de-DE"/>
        </w:rPr>
      </w:pPr>
    </w:p>
    <w:p w:rsidR="00F430F6" w:rsidRPr="00284645" w:rsidRDefault="00F430F6" w:rsidP="009C079A">
      <w:pPr>
        <w:pStyle w:val="pkt"/>
        <w:rPr>
          <w:rFonts w:ascii="Calibri" w:hAnsi="Calibri"/>
          <w:lang w:val="de-DE"/>
        </w:rPr>
      </w:pPr>
    </w:p>
    <w:p w:rsidR="00F430F6" w:rsidRPr="00284645" w:rsidRDefault="00F430F6" w:rsidP="009C079A">
      <w:pPr>
        <w:pStyle w:val="pkt"/>
        <w:rPr>
          <w:rFonts w:ascii="Calibri" w:hAnsi="Calibri"/>
          <w:lang w:val="de-DE"/>
        </w:rPr>
      </w:pPr>
    </w:p>
    <w:p w:rsidR="00F430F6" w:rsidRPr="00284645" w:rsidRDefault="00F430F6" w:rsidP="009C079A">
      <w:pPr>
        <w:pStyle w:val="pkt"/>
        <w:rPr>
          <w:rFonts w:ascii="Calibri" w:hAnsi="Calibri"/>
          <w:lang w:val="de-DE"/>
        </w:rPr>
      </w:pPr>
    </w:p>
    <w:p w:rsidR="00F430F6" w:rsidRDefault="00F430F6" w:rsidP="009C079A">
      <w:pPr>
        <w:pStyle w:val="pkt"/>
        <w:tabs>
          <w:tab w:val="right" w:pos="9214"/>
        </w:tabs>
        <w:spacing w:after="840"/>
        <w:ind w:left="0" w:firstLine="0"/>
        <w:rPr>
          <w:rFonts w:ascii="Calibri" w:hAnsi="Calibri"/>
        </w:rPr>
      </w:pPr>
      <w:r w:rsidRPr="00C4309B">
        <w:rPr>
          <w:rFonts w:ascii="Calibri" w:hAnsi="Calibri"/>
          <w:bCs/>
        </w:rPr>
        <w:t>Znak sprawy:</w:t>
      </w:r>
      <w:r>
        <w:rPr>
          <w:rFonts w:ascii="Calibri" w:hAnsi="Calibri"/>
          <w:bCs/>
        </w:rPr>
        <w:t xml:space="preserve"> </w:t>
      </w:r>
      <w:r w:rsidRPr="00F430F6">
        <w:rPr>
          <w:rFonts w:ascii="Calibri" w:hAnsi="Calibri" w:cs="Calibri"/>
        </w:rPr>
        <w:t>CRZP/</w:t>
      </w:r>
      <w:r>
        <w:rPr>
          <w:rFonts w:ascii="Calibri" w:hAnsi="Calibri" w:cs="Calibri"/>
        </w:rPr>
        <w:t>66</w:t>
      </w:r>
      <w:r w:rsidRPr="00F430F6">
        <w:rPr>
          <w:rFonts w:ascii="Calibri" w:hAnsi="Calibri" w:cs="Calibri"/>
        </w:rPr>
        <w:t>/2026/AZP</w:t>
      </w:r>
      <w:r w:rsidRPr="00C4309B">
        <w:rPr>
          <w:rFonts w:ascii="Calibri" w:hAnsi="Calibri"/>
        </w:rPr>
        <w:tab/>
      </w:r>
      <w:r w:rsidRPr="00341887">
        <w:rPr>
          <w:rFonts w:ascii="Calibri" w:hAnsi="Calibri"/>
        </w:rPr>
        <w:t>Gdynia</w:t>
      </w:r>
      <w:r w:rsidRPr="00C4309B">
        <w:rPr>
          <w:rFonts w:ascii="Calibri" w:hAnsi="Calibri"/>
        </w:rPr>
        <w:t xml:space="preserve">, </w:t>
      </w:r>
      <w:r w:rsidRPr="001D3EE6">
        <w:rPr>
          <w:rFonts w:ascii="Calibri" w:hAnsi="Calibri"/>
        </w:rPr>
        <w:t>2026-04-</w:t>
      </w:r>
      <w:r>
        <w:rPr>
          <w:rFonts w:ascii="Calibri" w:hAnsi="Calibri"/>
        </w:rPr>
        <w:t>23</w:t>
      </w:r>
    </w:p>
    <w:p w:rsidR="00F430F6" w:rsidRDefault="00F430F6" w:rsidP="009C079A">
      <w:pPr>
        <w:pStyle w:val="Tytu"/>
        <w:rPr>
          <w:rFonts w:ascii="Calibri" w:hAnsi="Calibri"/>
        </w:rPr>
      </w:pPr>
      <w:r w:rsidRPr="008568FB">
        <w:rPr>
          <w:rFonts w:ascii="Calibri" w:hAnsi="Calibri"/>
        </w:rPr>
        <w:t>SPECYFIKACJA WARUNKÓW ZAMÓWIENIA</w:t>
      </w:r>
    </w:p>
    <w:p w:rsidR="00F430F6" w:rsidRPr="00F430F6" w:rsidRDefault="00F430F6" w:rsidP="009C079A"/>
    <w:p w:rsidR="001D55E2" w:rsidRPr="00F430F6" w:rsidRDefault="00A30971" w:rsidP="009C079A">
      <w:pPr>
        <w:jc w:val="center"/>
        <w:rPr>
          <w:rFonts w:asciiTheme="minorHAnsi" w:hAnsiTheme="minorHAnsi" w:cstheme="minorHAnsi"/>
          <w:b/>
          <w:bCs/>
          <w:sz w:val="32"/>
          <w:szCs w:val="32"/>
        </w:rPr>
      </w:pPr>
      <w:r w:rsidRPr="00F430F6">
        <w:rPr>
          <w:rFonts w:asciiTheme="minorHAnsi" w:hAnsiTheme="minorHAnsi" w:cstheme="minorHAnsi"/>
          <w:b/>
          <w:bCs/>
          <w:sz w:val="32"/>
          <w:szCs w:val="32"/>
        </w:rPr>
        <w:t>Budowa budynku zamieszkania zbiorowego - Akademik Uniwersytetu Morskiego w Gdyni z zagospodarowaniem terenu i infrastrukturą</w:t>
      </w:r>
    </w:p>
    <w:p w:rsidR="001D55E2" w:rsidRPr="00E07F51" w:rsidRDefault="001D55E2" w:rsidP="009C079A">
      <w:pPr>
        <w:jc w:val="center"/>
        <w:rPr>
          <w:rFonts w:ascii="Arial" w:hAnsi="Arial" w:cs="Arial"/>
          <w:b/>
          <w:sz w:val="32"/>
          <w:szCs w:val="32"/>
        </w:rPr>
      </w:pPr>
    </w:p>
    <w:p w:rsidR="001D55E2" w:rsidRPr="00E07F51" w:rsidRDefault="001D55E2" w:rsidP="009C079A">
      <w:pPr>
        <w:jc w:val="center"/>
        <w:rPr>
          <w:rFonts w:ascii="Arial" w:hAnsi="Arial" w:cs="Arial"/>
          <w:b/>
          <w:sz w:val="32"/>
          <w:szCs w:val="32"/>
        </w:rPr>
      </w:pPr>
    </w:p>
    <w:p w:rsidR="001D55E2" w:rsidRPr="00A32360" w:rsidRDefault="001D55E2" w:rsidP="009C079A">
      <w:pPr>
        <w:jc w:val="both"/>
        <w:rPr>
          <w:rFonts w:ascii="Calibri" w:hAnsi="Calibri"/>
        </w:rPr>
      </w:pPr>
      <w:r w:rsidRPr="00A32360">
        <w:rPr>
          <w:rFonts w:ascii="Calibri" w:hAnsi="Calibri"/>
        </w:rPr>
        <w:t xml:space="preserve">Postępowanie o udzielenie zamówienia prowadzone jest na podstawie ustawy z dnia 11 września 2019 r. Prawo zamówień publicznych </w:t>
      </w:r>
      <w:r w:rsidR="00A30971" w:rsidRPr="00A32360">
        <w:rPr>
          <w:rFonts w:ascii="Calibri" w:hAnsi="Calibri"/>
        </w:rPr>
        <w:t>(</w:t>
      </w:r>
      <w:proofErr w:type="spellStart"/>
      <w:r w:rsidR="00A30971" w:rsidRPr="00A32360">
        <w:rPr>
          <w:rFonts w:ascii="Calibri" w:hAnsi="Calibri"/>
        </w:rPr>
        <w:t>t.j</w:t>
      </w:r>
      <w:proofErr w:type="spellEnd"/>
      <w:r w:rsidR="00A30971" w:rsidRPr="00A32360">
        <w:rPr>
          <w:rFonts w:ascii="Calibri" w:hAnsi="Calibri"/>
        </w:rPr>
        <w:t>. Dz. U. z 2024 r. poz. 1320 z p</w:t>
      </w:r>
      <w:r w:rsidR="00F430F6" w:rsidRPr="00A32360">
        <w:rPr>
          <w:rFonts w:ascii="Calibri" w:hAnsi="Calibri"/>
        </w:rPr>
        <w:t>óź</w:t>
      </w:r>
      <w:r w:rsidR="00A30971" w:rsidRPr="00A32360">
        <w:rPr>
          <w:rFonts w:ascii="Calibri" w:hAnsi="Calibri"/>
        </w:rPr>
        <w:t>n. zm.)</w:t>
      </w:r>
      <w:r w:rsidRPr="00A32360">
        <w:rPr>
          <w:rFonts w:ascii="Calibri" w:hAnsi="Calibri"/>
        </w:rPr>
        <w:t xml:space="preserve">, zwanej dalej ”ustawą Pzp”. Wartość szacunkowa </w:t>
      </w:r>
      <w:r w:rsidR="00943AE5" w:rsidRPr="00A32360">
        <w:rPr>
          <w:rFonts w:ascii="Calibri" w:hAnsi="Calibri"/>
        </w:rPr>
        <w:t>zamówienia jest równa lub wyższa od progów unijnych określonych na podstawie art. 3 ustawy Pzp</w:t>
      </w:r>
      <w:r w:rsidRPr="00A32360">
        <w:rPr>
          <w:rFonts w:ascii="Calibri" w:hAnsi="Calibri"/>
        </w:rPr>
        <w:t>.</w:t>
      </w:r>
    </w:p>
    <w:p w:rsidR="001D55E2" w:rsidRPr="00E07F51" w:rsidRDefault="001D55E2" w:rsidP="009C079A">
      <w:pPr>
        <w:jc w:val="both"/>
        <w:rPr>
          <w:rFonts w:ascii="Arial" w:hAnsi="Arial" w:cs="Arial"/>
        </w:rPr>
      </w:pPr>
    </w:p>
    <w:p w:rsidR="00A32360" w:rsidRDefault="00A32360" w:rsidP="009C079A">
      <w:pPr>
        <w:jc w:val="both"/>
        <w:rPr>
          <w:rFonts w:ascii="Calibri" w:hAnsi="Calibri"/>
        </w:rPr>
      </w:pPr>
    </w:p>
    <w:p w:rsidR="00A32360" w:rsidRDefault="00B803AF" w:rsidP="009C079A">
      <w:pPr>
        <w:jc w:val="both"/>
        <w:rPr>
          <w:rFonts w:ascii="Calibri" w:hAnsi="Calibri"/>
          <w:sz w:val="22"/>
          <w:szCs w:val="22"/>
        </w:rPr>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9pt;margin-top:5.6pt;width:153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n3MgwIAABAFAAAOAAAAZHJzL2Uyb0RvYy54bWysVNtu2zAMfR+wfxD0nvpSp02MOkVnx8OA&#10;7gK0+wBFkmNhsuRJSuxu2L+PkpM0XV+GYXlQJJM65CEPdXM7dhLtubFCqwInFzFGXFHNhNoW+Otj&#10;PVtgZB1RjEiteIGfuMW3q7dvboY+56lutWTcIABRNh/6ArfO9XkUWdryjtgL3XMFxkabjjg4mm3E&#10;DBkAvZNRGsdX0aAN642m3Fr4Wk1GvAr4TcOp+9w0ljskCwy5ubCasG78Gq1uSL41pG8FPaRB/iGL&#10;jggFQU9QFXEE7Yx4BdUJarTVjbuguot00wjKAwdgk8R/sHloSc8DFyiO7U9lsv8Pln7afzFIsAJf&#10;YqRIBy165KND7/SIUl+dobc5OD304OZG+AxdDkxtf6/pN4uULluitvzOGD20nDDILvE3o7OrE471&#10;IJvho2YQhuycDkBjYzpfOigGAnTo0tOpMz4V6kMus8skBhMFWxKni2s4+BgkP17vjXXvue6Q3xTY&#10;QOsDPNnfWze5Hl18NKVrISV8J7lUaCjwcp7OJ2JaCuaN3mbNdlNKg/bECyj8DnHtuVsnHMhYiq7A&#10;i5MTyX051oqFKI4IOe0haak8OLCD3A67SS4/l/FyvVgvslmWXq1nWVxVs7u6zGZXdXI9ry6rsqyS&#10;Xz7PJMtbwRhXPtWjdJPs76RxGKJJdCfxvqD0gnldl2Vdv2YevUwjNARYHf8Du6AD3/pJBG7cjFAQ&#10;L46NZk+gCKOnsYRnBDatNj8wGmAkC2y/74jhGMkPClS1TLLMz3A4ZPPrFA7m3LI5txBFAarADqNp&#10;W7pp7ne9EdsWIk06VvoOlNiIoJHnrA76hbELZA5PhJ/r83Pwen7IVr8BAAD//wMAUEsDBBQABgAI&#10;AAAAIQC921pT3wAAAAoBAAAPAAAAZHJzL2Rvd25yZXYueG1sTI/NTsMwEITvSLyDtUjcWiehKiHE&#10;qSgUiWsLatWbG29+RLyOYrcJb8/2BMedGc1+k68m24kLDr51pCCeRyCQSmdaqhV8fb7PUhA+aDK6&#10;c4QKftDDqri9yXVm3EhbvOxCLbiEfKYVNCH0mZS+bNBqP3c9EnuVG6wOfA61NIMeudx2MomipbS6&#10;Jf7Q6B5fGyy/d2eroFx+rKtx2kz7p+PbWG2ixfpwXCh1fze9PIMIOIW/MFzxGR0KZjq5MxkvOgWz&#10;OOUtgY04AcGBJL0KJxYeHxKQRS7/Tyh+AQAA//8DAFBLAQItABQABgAIAAAAIQC2gziS/gAAAOEB&#10;AAATAAAAAAAAAAAAAAAAAAAAAABbQ29udGVudF9UeXBlc10ueG1sUEsBAi0AFAAGAAgAAAAhADj9&#10;If/WAAAAlAEAAAsAAAAAAAAAAAAAAAAALwEAAF9yZWxzLy5yZWxzUEsBAi0AFAAGAAgAAAAhACTG&#10;fcyDAgAAEAUAAA4AAAAAAAAAAAAAAAAALgIAAGRycy9lMm9Eb2MueG1sUEsBAi0AFAAGAAgAAAAh&#10;AL3bWlPfAAAACgEAAA8AAAAAAAAAAAAAAAAA3QQAAGRycy9kb3ducmV2LnhtbFBLBQYAAAAABAAE&#10;APMAAADpBQAAAAA=&#10;" filled="f" fillcolor="#fcf">
            <v:textbox>
              <w:txbxContent>
                <w:p w:rsidR="00316CCA" w:rsidRDefault="00316CCA" w:rsidP="00A32360">
                  <w:pPr>
                    <w:jc w:val="center"/>
                    <w:rPr>
                      <w:rFonts w:ascii="Arial" w:hAnsi="Arial" w:cs="Arial"/>
                      <w:sz w:val="20"/>
                    </w:rPr>
                  </w:pPr>
                  <w:r>
                    <w:rPr>
                      <w:rFonts w:ascii="Arial" w:hAnsi="Arial" w:cs="Arial"/>
                      <w:sz w:val="20"/>
                    </w:rPr>
                    <w:t>Akceptuję pod względem merytorycznym:</w:t>
                  </w:r>
                </w:p>
                <w:p w:rsidR="00316CCA" w:rsidRDefault="00316CCA" w:rsidP="00A32360">
                  <w:pPr>
                    <w:jc w:val="center"/>
                    <w:rPr>
                      <w:rFonts w:ascii="Arial" w:hAnsi="Arial" w:cs="Arial"/>
                      <w:sz w:val="20"/>
                    </w:rPr>
                  </w:pPr>
                </w:p>
                <w:p w:rsidR="00316CCA" w:rsidRDefault="00316CCA" w:rsidP="00A32360">
                  <w:pPr>
                    <w:jc w:val="center"/>
                    <w:rPr>
                      <w:rFonts w:ascii="Arial" w:hAnsi="Arial" w:cs="Arial"/>
                      <w:sz w:val="16"/>
                      <w:szCs w:val="16"/>
                    </w:rPr>
                  </w:pPr>
                </w:p>
                <w:p w:rsidR="00316CCA" w:rsidRDefault="00316CCA" w:rsidP="00A32360">
                  <w:pPr>
                    <w:jc w:val="center"/>
                    <w:rPr>
                      <w:rFonts w:ascii="Arial" w:hAnsi="Arial" w:cs="Arial"/>
                      <w:sz w:val="16"/>
                      <w:szCs w:val="16"/>
                    </w:rPr>
                  </w:pPr>
                  <w:r>
                    <w:rPr>
                      <w:rFonts w:ascii="Arial" w:hAnsi="Arial" w:cs="Arial"/>
                      <w:sz w:val="16"/>
                      <w:szCs w:val="16"/>
                    </w:rPr>
                    <w:t>.................................................</w:t>
                  </w:r>
                </w:p>
                <w:p w:rsidR="00316CCA" w:rsidRDefault="00316CCA" w:rsidP="00A32360">
                  <w:pPr>
                    <w:jc w:val="center"/>
                    <w:rPr>
                      <w:rFonts w:ascii="Arial" w:hAnsi="Arial" w:cs="Arial"/>
                      <w:sz w:val="12"/>
                      <w:szCs w:val="12"/>
                    </w:rPr>
                  </w:pPr>
                  <w:r>
                    <w:rPr>
                      <w:rFonts w:ascii="Arial" w:hAnsi="Arial" w:cs="Arial"/>
                      <w:sz w:val="12"/>
                      <w:szCs w:val="12"/>
                    </w:rPr>
                    <w:t>(data i podpis osoby odpowiedzialnej za opis przedmiotu zamówienia)</w:t>
                  </w:r>
                </w:p>
              </w:txbxContent>
            </v:textbox>
          </v:shape>
        </w:pict>
      </w:r>
      <w:r>
        <w:rPr>
          <w:noProof/>
        </w:rPr>
        <w:pict>
          <v:shape id="Text Box 4" o:spid="_x0000_s1028" type="#_x0000_t202" style="position:absolute;left:0;text-align:left;margin-left:324pt;margin-top:5.6pt;width:162pt;height: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4EwLAIAAFgEAAAOAAAAZHJzL2Uyb0RvYy54bWysVNtu2zAMfR+wfxD0vtgxkiUx4hRdugwD&#10;ugvQ7gMUWbaFSaImKbGzrx8lp2l2exnmB4EUqUPykPT6ZtCKHIXzEkxFp5OcEmE41NK0Ff3yuHu1&#10;pMQHZmqmwIiKnoSnN5uXL9a9LUUBHahaOIIgxpe9rWgXgi2zzPNOaOYnYIVBYwNOs4Cqa7PasR7R&#10;tcqKPH+d9eBq64AL7/H2bjTSTcJvGsHDp6bxIhBVUcwtpNOlcx/PbLNmZeuY7SQ/p8H+IQvNpMGg&#10;F6g7Fhg5OPkblJbcgYcmTDjoDJpGcpFqwGqm+S/VPHTMilQLkuPthSb//2D5x+NnR2Rd0YISwzS2&#10;6FEMgbyBgcwiO731JTo9WHQLA15jl1Ol3t4D/+qJgW3HTCtunYO+E6zG7KbxZXb1dMTxEWTff4Aa&#10;w7BDgAQ0NE5H6pAMgujYpdOlMzEVjpdFPl/McjRxtE3zYrlAJcZg5dNz63x4J0CTKFTUYesTPDve&#10;+zC6PrnEaB6UrHdSqaS4dr9VjhwZjskOv9XqjP6TmzKkr+hqXsxHBv4KkafvTxBaBpx3JXVFlxcn&#10;Vkbe3poa02RlYFKNMlanzJnIyN3IYhj2Q+pYYjmSvIf6hMw6GMcb1xGFDtx3Snoc7Yr6bwfmBCXq&#10;vcHurKazWdyFpMzmiwIVd23ZX1uY4QhV0UDJKG7DuD8H62TbYaRxHgzcYkcbmbh+zuqcPo5v6tZ5&#10;1eJ+XOvJ6/mHsPkBAAD//wMAUEsDBBQABgAIAAAAIQDyO4qL3AAAAAoBAAAPAAAAZHJzL2Rvd25y&#10;ZXYueG1sTI/BTsMwEETvSPyDtUjcqJOAkhDiVAiJA+JSAh/gxNvEbbyOYrcNf89yguPOjGbf1NvV&#10;TeKMS7CeFKSbBARS742lQcHX5+tdCSJETUZPnlDBNwbYNtdXta6Mv9AHnts4CC6hUGkFY4xzJWXo&#10;R3Q6bPyMxN7eL05HPpdBmkVfuNxNMkuSXDptiT+MesaXEftje3IK8pxKt8PDfvdu31o99QWltlPq&#10;9mZ9fgIRcY1/YfjFZ3RomKnzJzJBTNzxUPKWyEaageDAY5Gx0LFQ3Gcgm1r+n9D8AAAA//8DAFBL&#10;AQItABQABgAIAAAAIQC2gziS/gAAAOEBAAATAAAAAAAAAAAAAAAAAAAAAABbQ29udGVudF9UeXBl&#10;c10ueG1sUEsBAi0AFAAGAAgAAAAhADj9If/WAAAAlAEAAAsAAAAAAAAAAAAAAAAALwEAAF9yZWxz&#10;Ly5yZWxzUEsBAi0AFAAGAAgAAAAhAF9TgTAsAgAAWAQAAA4AAAAAAAAAAAAAAAAALgIAAGRycy9l&#10;Mm9Eb2MueG1sUEsBAi0AFAAGAAgAAAAhAPI7iovcAAAACgEAAA8AAAAAAAAAAAAAAAAAhgQAAGRy&#10;cy9kb3ducmV2LnhtbFBLBQYAAAAABAAEAPMAAACPBQAAAAA=&#10;" fillcolor="#ff9">
            <v:textbox>
              <w:txbxContent>
                <w:p w:rsidR="00316CCA" w:rsidRDefault="00316CCA" w:rsidP="00A32360">
                  <w:pPr>
                    <w:jc w:val="center"/>
                    <w:rPr>
                      <w:rFonts w:ascii="Arial" w:hAnsi="Arial" w:cs="Arial"/>
                      <w:sz w:val="20"/>
                    </w:rPr>
                  </w:pPr>
                  <w:r>
                    <w:rPr>
                      <w:rFonts w:ascii="Arial" w:hAnsi="Arial" w:cs="Arial"/>
                      <w:sz w:val="20"/>
                    </w:rPr>
                    <w:t>Zatwierdzam:</w:t>
                  </w:r>
                </w:p>
                <w:p w:rsidR="00316CCA" w:rsidRDefault="00316CCA" w:rsidP="00A32360">
                  <w:pPr>
                    <w:rPr>
                      <w:rFonts w:ascii="Arial" w:hAnsi="Arial" w:cs="Arial"/>
                      <w:sz w:val="16"/>
                      <w:szCs w:val="16"/>
                    </w:rPr>
                  </w:pPr>
                </w:p>
                <w:p w:rsidR="00316CCA" w:rsidRDefault="00316CCA" w:rsidP="00A32360">
                  <w:pPr>
                    <w:rPr>
                      <w:rFonts w:ascii="Arial" w:hAnsi="Arial" w:cs="Arial"/>
                      <w:sz w:val="16"/>
                      <w:szCs w:val="16"/>
                    </w:rPr>
                  </w:pPr>
                </w:p>
                <w:p w:rsidR="00316CCA" w:rsidRDefault="00316CCA" w:rsidP="00A32360">
                  <w:pPr>
                    <w:rPr>
                      <w:rFonts w:ascii="Arial" w:hAnsi="Arial" w:cs="Arial"/>
                      <w:sz w:val="16"/>
                      <w:szCs w:val="16"/>
                    </w:rPr>
                  </w:pPr>
                </w:p>
                <w:p w:rsidR="00316CCA" w:rsidRDefault="00316CCA" w:rsidP="00A32360">
                  <w:pPr>
                    <w:rPr>
                      <w:rFonts w:ascii="Arial" w:hAnsi="Arial" w:cs="Arial"/>
                      <w:sz w:val="16"/>
                      <w:szCs w:val="16"/>
                    </w:rPr>
                  </w:pPr>
                </w:p>
                <w:p w:rsidR="00316CCA" w:rsidRDefault="00316CCA" w:rsidP="00A32360">
                  <w:pPr>
                    <w:jc w:val="center"/>
                    <w:rPr>
                      <w:rFonts w:ascii="Arial" w:hAnsi="Arial" w:cs="Arial"/>
                      <w:sz w:val="20"/>
                    </w:rPr>
                  </w:pPr>
                  <w:r>
                    <w:rPr>
                      <w:rFonts w:ascii="Arial" w:hAnsi="Arial" w:cs="Arial"/>
                      <w:sz w:val="20"/>
                    </w:rPr>
                    <w:t>...................................................</w:t>
                  </w:r>
                </w:p>
                <w:p w:rsidR="00316CCA" w:rsidRDefault="00316CCA" w:rsidP="00A32360">
                  <w:pPr>
                    <w:jc w:val="center"/>
                    <w:rPr>
                      <w:rFonts w:ascii="Arial" w:hAnsi="Arial" w:cs="Arial"/>
                      <w:sz w:val="12"/>
                      <w:szCs w:val="12"/>
                    </w:rPr>
                  </w:pPr>
                  <w:r>
                    <w:rPr>
                      <w:rFonts w:ascii="Arial" w:hAnsi="Arial" w:cs="Arial"/>
                      <w:sz w:val="12"/>
                      <w:szCs w:val="12"/>
                    </w:rPr>
                    <w:t>(data i podpis Kierownika Zamawiającego)</w:t>
                  </w:r>
                </w:p>
                <w:p w:rsidR="00316CCA" w:rsidRDefault="00316CCA" w:rsidP="00A32360">
                  <w:pPr>
                    <w:jc w:val="center"/>
                    <w:rPr>
                      <w:rFonts w:ascii="Arial" w:hAnsi="Arial" w:cs="Arial"/>
                      <w:sz w:val="16"/>
                      <w:szCs w:val="16"/>
                    </w:rPr>
                  </w:pPr>
                </w:p>
                <w:p w:rsidR="00316CCA" w:rsidRDefault="00316CCA" w:rsidP="00A32360">
                  <w:pPr>
                    <w:jc w:val="center"/>
                    <w:rPr>
                      <w:rFonts w:ascii="Arial" w:hAnsi="Arial" w:cs="Arial"/>
                      <w:sz w:val="16"/>
                      <w:szCs w:val="16"/>
                    </w:rPr>
                  </w:pPr>
                </w:p>
                <w:p w:rsidR="00316CCA" w:rsidRDefault="00316CCA" w:rsidP="00A32360">
                  <w:pPr>
                    <w:jc w:val="center"/>
                    <w:rPr>
                      <w:rFonts w:ascii="Arial" w:hAnsi="Arial" w:cs="Arial"/>
                      <w:sz w:val="18"/>
                    </w:rPr>
                  </w:pPr>
                </w:p>
              </w:txbxContent>
            </v:textbox>
          </v:shape>
        </w:pict>
      </w:r>
      <w:r>
        <w:rPr>
          <w:noProof/>
        </w:rPr>
        <w:pict>
          <v:shape id="Text Box 3" o:spid="_x0000_s1027" type="#_x0000_t202" style="position:absolute;left:0;text-align:left;margin-left:153pt;margin-top:5.6pt;width:162pt;height: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8wMAIAAFgEAAAOAAAAZHJzL2Uyb0RvYy54bWysVM1u2zAMvg/YOwi6L3a8ZE2NOEWXzsOA&#10;7gdo9wCyLNvCZFGTlNjZ05eS09TYdhrmg0CK1EfyI+ntzdgrchTWSdAFXS5SSoTmUEvdFvT7Y/lm&#10;Q4nzTNdMgRYFPQlHb3avX20Hk4sMOlC1sARBtMsHU9DOe5MnieOd6JlbgBEajQ3YnnlUbZvUlg2I&#10;3qskS9N3yQC2Nha4cA5v7yYj3UX8phHcf20aJzxRBcXcfDxtPKtwJrsty1vLTCf5OQ32D1n0TGoM&#10;eoG6Y56Rg5V/QPWSW3DQ+AWHPoGmkVzEGrCaZfpbNQ8dMyLWguQ4c6HJ/T9Y/uX4zRJZY+8o0azH&#10;Fj2K0ZP3MJK3gZ3BuBydHgy6+RGvg2eo1Jl74D8c0bDvmG7FrbUwdILVmN0yvExmTyccF0Cq4TPU&#10;GIYdPESgsbF9AEQyCKJjl06XzoRUOF5m6fpqlaKJo22ZZpsrVEIMlj8/N9b5jwJ6EoSCWmx9hGfH&#10;e+cn12eXmD4oWZdSqajYttorS44Mx6Qs9/uyPKO7uZvSZCjo9TpbTwzMbW4OkcbvbxC99DjvSvYF&#10;3VycWB54+6BrTJPlnkk1yVid0mciA3cTi36sxtixLAQIJFdQn5BZC9N44zqi0IH9RcmAo11Q9/PA&#10;rKBEfdLYnevlahV2ISqr9VWGip1bqrmFaY5QBfWUTOLeT/tzMFa2HUaa5kHDLXa0kZHrl6zO6eP4&#10;xm6dVy3sx1yPXi8/hN0TAAAA//8DAFBLAwQUAAYACAAAACEAsDjrwN8AAAAKAQAADwAAAGRycy9k&#10;b3ducmV2LnhtbEyPzU7DMBCE70i8g7VI3KjTRAooxKkQokL8qBJtHmATmzgiXqexm4a3ZznBcWdG&#10;s9+Um8UNYjZT6D0pWK8SEIZar3vqFNSH7c0diBCRNA6ejIJvE2BTXV6UWGh/pg8z72MnuIRCgQps&#10;jGMhZWitcRhWfjTE3qefHEY+p07qCc9c7gaZJkkuHfbEHyyO5tGa9mt/cgrw9f2FtgvWuzo8H+3x&#10;qZnzw5tS11fLwz2IaJb4F4ZffEaHipkafyIdxKAgS3LeEtlYpyA4kGcJCw0Lt1kKsirl/wnVDwAA&#10;AP//AwBQSwECLQAUAAYACAAAACEAtoM4kv4AAADhAQAAEwAAAAAAAAAAAAAAAAAAAAAAW0NvbnRl&#10;bnRfVHlwZXNdLnhtbFBLAQItABQABgAIAAAAIQA4/SH/1gAAAJQBAAALAAAAAAAAAAAAAAAAAC8B&#10;AABfcmVscy8ucmVsc1BLAQItABQABgAIAAAAIQDWSg8wMAIAAFgEAAAOAAAAAAAAAAAAAAAAAC4C&#10;AABkcnMvZTJvRG9jLnhtbFBLAQItABQABgAIAAAAIQCwOOvA3wAAAAoBAAAPAAAAAAAAAAAAAAAA&#10;AIoEAABkcnMvZG93bnJldi54bWxQSwUGAAAAAAQABADzAAAAlgUAAAAA&#10;" fillcolor="#fcf">
            <v:textbox>
              <w:txbxContent>
                <w:p w:rsidR="00316CCA" w:rsidRDefault="00316CCA" w:rsidP="00A32360">
                  <w:pPr>
                    <w:jc w:val="center"/>
                    <w:rPr>
                      <w:rFonts w:ascii="Arial" w:hAnsi="Arial" w:cs="Arial"/>
                      <w:sz w:val="20"/>
                    </w:rPr>
                  </w:pPr>
                  <w:r>
                    <w:rPr>
                      <w:rFonts w:ascii="Arial" w:hAnsi="Arial" w:cs="Arial"/>
                      <w:sz w:val="20"/>
                    </w:rPr>
                    <w:t>Akceptuję pod względem formalnym:</w:t>
                  </w:r>
                </w:p>
                <w:p w:rsidR="00316CCA" w:rsidRDefault="00316CCA" w:rsidP="00A32360">
                  <w:pPr>
                    <w:rPr>
                      <w:rFonts w:ascii="Arial" w:hAnsi="Arial" w:cs="Arial"/>
                      <w:sz w:val="20"/>
                    </w:rPr>
                  </w:pPr>
                </w:p>
                <w:p w:rsidR="00316CCA" w:rsidRDefault="00316CCA" w:rsidP="00A32360">
                  <w:pPr>
                    <w:jc w:val="center"/>
                    <w:rPr>
                      <w:rFonts w:ascii="Arial" w:hAnsi="Arial" w:cs="Arial"/>
                      <w:sz w:val="16"/>
                      <w:szCs w:val="16"/>
                    </w:rPr>
                  </w:pPr>
                </w:p>
                <w:p w:rsidR="00316CCA" w:rsidRDefault="00316CCA" w:rsidP="00A32360">
                  <w:pPr>
                    <w:jc w:val="center"/>
                    <w:rPr>
                      <w:rFonts w:ascii="Arial" w:hAnsi="Arial" w:cs="Arial"/>
                      <w:sz w:val="16"/>
                      <w:szCs w:val="16"/>
                    </w:rPr>
                  </w:pPr>
                  <w:r>
                    <w:rPr>
                      <w:rFonts w:ascii="Arial" w:hAnsi="Arial" w:cs="Arial"/>
                      <w:sz w:val="16"/>
                      <w:szCs w:val="16"/>
                    </w:rPr>
                    <w:t xml:space="preserve"> </w:t>
                  </w:r>
                </w:p>
                <w:p w:rsidR="00316CCA" w:rsidRDefault="00316CCA" w:rsidP="00A32360">
                  <w:pPr>
                    <w:jc w:val="center"/>
                    <w:rPr>
                      <w:rFonts w:ascii="Arial" w:hAnsi="Arial" w:cs="Arial"/>
                      <w:sz w:val="12"/>
                      <w:szCs w:val="12"/>
                    </w:rPr>
                  </w:pPr>
                  <w:r>
                    <w:rPr>
                      <w:rFonts w:ascii="Arial" w:hAnsi="Arial" w:cs="Arial"/>
                      <w:sz w:val="12"/>
                      <w:szCs w:val="12"/>
                    </w:rPr>
                    <w:t>..............................................</w:t>
                  </w:r>
                </w:p>
                <w:p w:rsidR="00316CCA" w:rsidRDefault="00316CCA" w:rsidP="00A32360">
                  <w:pPr>
                    <w:jc w:val="center"/>
                    <w:rPr>
                      <w:rFonts w:ascii="Arial" w:hAnsi="Arial" w:cs="Arial"/>
                      <w:sz w:val="12"/>
                      <w:szCs w:val="12"/>
                    </w:rPr>
                  </w:pPr>
                  <w:r>
                    <w:rPr>
                      <w:rFonts w:ascii="Arial" w:hAnsi="Arial" w:cs="Arial"/>
                      <w:sz w:val="12"/>
                      <w:szCs w:val="12"/>
                    </w:rPr>
                    <w:t>(data i podpis AZP)</w:t>
                  </w:r>
                </w:p>
              </w:txbxContent>
            </v:textbox>
          </v:shape>
        </w:pict>
      </w:r>
    </w:p>
    <w:p w:rsidR="00A32360" w:rsidRDefault="00A32360" w:rsidP="009C079A">
      <w:pPr>
        <w:jc w:val="both"/>
        <w:rPr>
          <w:rFonts w:ascii="Calibri" w:hAnsi="Calibri"/>
          <w:sz w:val="22"/>
          <w:szCs w:val="22"/>
        </w:rPr>
      </w:pPr>
    </w:p>
    <w:p w:rsidR="00A32360" w:rsidRDefault="00A32360" w:rsidP="009C079A">
      <w:pPr>
        <w:jc w:val="both"/>
        <w:rPr>
          <w:rFonts w:ascii="Calibri" w:hAnsi="Calibri"/>
        </w:rPr>
      </w:pPr>
    </w:p>
    <w:p w:rsidR="00A32360" w:rsidRDefault="00A32360" w:rsidP="009C079A">
      <w:pPr>
        <w:jc w:val="both"/>
        <w:rPr>
          <w:rFonts w:ascii="Calibri" w:hAnsi="Calibri"/>
        </w:rPr>
      </w:pPr>
    </w:p>
    <w:p w:rsidR="00A32360" w:rsidRDefault="00A32360" w:rsidP="009C079A">
      <w:pPr>
        <w:jc w:val="both"/>
        <w:rPr>
          <w:rFonts w:ascii="Calibri" w:hAnsi="Calibri"/>
        </w:rPr>
      </w:pPr>
    </w:p>
    <w:p w:rsidR="00A32360" w:rsidRDefault="00A32360" w:rsidP="009C079A">
      <w:pPr>
        <w:jc w:val="both"/>
        <w:rPr>
          <w:rFonts w:ascii="Calibri" w:hAnsi="Calibri"/>
        </w:rPr>
      </w:pPr>
    </w:p>
    <w:p w:rsidR="00A32360" w:rsidRDefault="00A32360" w:rsidP="009C079A">
      <w:pPr>
        <w:jc w:val="both"/>
        <w:rPr>
          <w:rFonts w:ascii="Calibri" w:hAnsi="Calibri"/>
        </w:rPr>
      </w:pPr>
    </w:p>
    <w:p w:rsidR="00A32360" w:rsidRDefault="00A32360" w:rsidP="009C079A">
      <w:pPr>
        <w:jc w:val="both"/>
        <w:rPr>
          <w:rFonts w:ascii="Calibri" w:hAnsi="Calibri"/>
        </w:rPr>
      </w:pPr>
    </w:p>
    <w:p w:rsidR="00A32360" w:rsidRDefault="00A32360" w:rsidP="009C079A">
      <w:pPr>
        <w:jc w:val="both"/>
        <w:rPr>
          <w:rFonts w:ascii="Calibri" w:hAnsi="Calibri"/>
        </w:rPr>
      </w:pPr>
    </w:p>
    <w:p w:rsidR="001D55E2" w:rsidRPr="00A32360" w:rsidRDefault="001D55E2" w:rsidP="009C079A">
      <w:pPr>
        <w:pStyle w:val="Nagwek1"/>
        <w:rPr>
          <w:rFonts w:asciiTheme="minorHAnsi" w:hAnsiTheme="minorHAnsi" w:cstheme="minorHAnsi"/>
        </w:rPr>
      </w:pPr>
      <w:r w:rsidRPr="00E07F51">
        <w:rPr>
          <w:rFonts w:ascii="Arial" w:hAnsi="Arial" w:cs="Arial"/>
        </w:rPr>
        <w:br w:type="page"/>
      </w:r>
      <w:bookmarkStart w:id="0" w:name="_Toc258314242"/>
      <w:r w:rsidRPr="00A32360">
        <w:rPr>
          <w:rFonts w:asciiTheme="minorHAnsi" w:hAnsiTheme="minorHAnsi" w:cstheme="minorHAnsi"/>
        </w:rPr>
        <w:lastRenderedPageBreak/>
        <w:t>Nazwa</w:t>
      </w:r>
      <w:r w:rsidRPr="00A32360">
        <w:rPr>
          <w:rFonts w:asciiTheme="minorHAnsi" w:hAnsiTheme="minorHAnsi" w:cstheme="minorHAnsi"/>
          <w:lang w:val="pl-PL"/>
        </w:rPr>
        <w:t xml:space="preserve"> oraz adres </w:t>
      </w:r>
      <w:r w:rsidRPr="00A32360">
        <w:rPr>
          <w:rFonts w:asciiTheme="minorHAnsi" w:hAnsiTheme="minorHAnsi" w:cstheme="minorHAnsi"/>
        </w:rPr>
        <w:t>Zamawiającego</w:t>
      </w:r>
      <w:bookmarkEnd w:id="0"/>
    </w:p>
    <w:p w:rsidR="001D55E2" w:rsidRPr="00A32360" w:rsidRDefault="001D55E2" w:rsidP="009C079A">
      <w:pPr>
        <w:pStyle w:val="Tekstpodstawowy"/>
        <w:spacing w:after="0"/>
        <w:ind w:left="360"/>
        <w:rPr>
          <w:rFonts w:asciiTheme="minorHAnsi" w:hAnsiTheme="minorHAnsi" w:cstheme="minorHAnsi"/>
        </w:rPr>
      </w:pPr>
      <w:r w:rsidRPr="00A32360">
        <w:rPr>
          <w:rFonts w:asciiTheme="minorHAnsi" w:hAnsiTheme="minorHAnsi" w:cstheme="minorHAnsi"/>
        </w:rPr>
        <w:t xml:space="preserve"> </w:t>
      </w:r>
      <w:r w:rsidR="00A30971" w:rsidRPr="00A32360">
        <w:rPr>
          <w:rFonts w:asciiTheme="minorHAnsi" w:hAnsiTheme="minorHAnsi" w:cstheme="minorHAnsi"/>
        </w:rPr>
        <w:t>Uniwersytet Morski w Gdyni</w:t>
      </w:r>
    </w:p>
    <w:p w:rsidR="001D55E2" w:rsidRPr="00A32360" w:rsidRDefault="001D55E2" w:rsidP="009C079A">
      <w:pPr>
        <w:pStyle w:val="Tekstpodstawowy"/>
        <w:spacing w:after="0"/>
        <w:ind w:left="360"/>
        <w:rPr>
          <w:rFonts w:asciiTheme="minorHAnsi" w:hAnsiTheme="minorHAnsi" w:cstheme="minorHAnsi"/>
        </w:rPr>
      </w:pPr>
      <w:r w:rsidRPr="00A32360">
        <w:rPr>
          <w:rFonts w:asciiTheme="minorHAnsi" w:hAnsiTheme="minorHAnsi" w:cstheme="minorHAnsi"/>
        </w:rPr>
        <w:t xml:space="preserve"> </w:t>
      </w:r>
      <w:r w:rsidR="00A30971" w:rsidRPr="00A32360">
        <w:rPr>
          <w:rFonts w:asciiTheme="minorHAnsi" w:hAnsiTheme="minorHAnsi" w:cstheme="minorHAnsi"/>
        </w:rPr>
        <w:t>ul. Morska</w:t>
      </w:r>
      <w:r w:rsidRPr="00A32360">
        <w:rPr>
          <w:rFonts w:asciiTheme="minorHAnsi" w:hAnsiTheme="minorHAnsi" w:cstheme="minorHAnsi"/>
        </w:rPr>
        <w:t xml:space="preserve"> </w:t>
      </w:r>
      <w:r w:rsidR="00A30971" w:rsidRPr="00A32360">
        <w:rPr>
          <w:rFonts w:asciiTheme="minorHAnsi" w:hAnsiTheme="minorHAnsi" w:cstheme="minorHAnsi"/>
        </w:rPr>
        <w:t>81-87</w:t>
      </w:r>
      <w:r w:rsidRPr="00A32360">
        <w:rPr>
          <w:rFonts w:asciiTheme="minorHAnsi" w:hAnsiTheme="minorHAnsi" w:cstheme="minorHAnsi"/>
        </w:rPr>
        <w:t xml:space="preserve"> </w:t>
      </w:r>
    </w:p>
    <w:p w:rsidR="001D55E2" w:rsidRPr="00A32360" w:rsidRDefault="001D55E2" w:rsidP="009C079A">
      <w:pPr>
        <w:pStyle w:val="Tekstpodstawowy"/>
        <w:spacing w:after="0"/>
        <w:ind w:left="360"/>
        <w:rPr>
          <w:rFonts w:asciiTheme="minorHAnsi" w:hAnsiTheme="minorHAnsi" w:cstheme="minorHAnsi"/>
        </w:rPr>
      </w:pPr>
      <w:r w:rsidRPr="00A32360">
        <w:rPr>
          <w:rFonts w:asciiTheme="minorHAnsi" w:hAnsiTheme="minorHAnsi" w:cstheme="minorHAnsi"/>
        </w:rPr>
        <w:t xml:space="preserve"> </w:t>
      </w:r>
      <w:r w:rsidR="00A30971" w:rsidRPr="00A32360">
        <w:rPr>
          <w:rFonts w:asciiTheme="minorHAnsi" w:hAnsiTheme="minorHAnsi" w:cstheme="minorHAnsi"/>
        </w:rPr>
        <w:t>81-225</w:t>
      </w:r>
      <w:r w:rsidRPr="00A32360">
        <w:rPr>
          <w:rFonts w:asciiTheme="minorHAnsi" w:hAnsiTheme="minorHAnsi" w:cstheme="minorHAnsi"/>
        </w:rPr>
        <w:t xml:space="preserve"> </w:t>
      </w:r>
      <w:r w:rsidR="00A30971" w:rsidRPr="00A32360">
        <w:rPr>
          <w:rFonts w:asciiTheme="minorHAnsi" w:hAnsiTheme="minorHAnsi" w:cstheme="minorHAnsi"/>
        </w:rPr>
        <w:t>Gdynia</w:t>
      </w:r>
    </w:p>
    <w:p w:rsidR="001D55E2" w:rsidRPr="00A32360" w:rsidRDefault="001D55E2" w:rsidP="009C079A">
      <w:pPr>
        <w:pStyle w:val="Tekstpodstawowy"/>
        <w:spacing w:after="0"/>
        <w:ind w:left="360"/>
        <w:rPr>
          <w:rFonts w:asciiTheme="minorHAnsi" w:hAnsiTheme="minorHAnsi" w:cstheme="minorHAnsi"/>
        </w:rPr>
      </w:pPr>
      <w:r w:rsidRPr="00A32360">
        <w:rPr>
          <w:rFonts w:asciiTheme="minorHAnsi" w:hAnsiTheme="minorHAnsi" w:cstheme="minorHAnsi"/>
        </w:rPr>
        <w:t xml:space="preserve"> Tel.: </w:t>
      </w:r>
      <w:r w:rsidR="00A30971" w:rsidRPr="00A32360">
        <w:rPr>
          <w:rFonts w:asciiTheme="minorHAnsi" w:hAnsiTheme="minorHAnsi" w:cstheme="minorHAnsi"/>
        </w:rPr>
        <w:t>58</w:t>
      </w:r>
      <w:r w:rsidRPr="00A32360">
        <w:rPr>
          <w:rFonts w:asciiTheme="minorHAnsi" w:hAnsiTheme="minorHAnsi" w:cstheme="minorHAnsi"/>
        </w:rPr>
        <w:t xml:space="preserve"> </w:t>
      </w:r>
      <w:r w:rsidR="00A30971" w:rsidRPr="00A32360">
        <w:rPr>
          <w:rFonts w:asciiTheme="minorHAnsi" w:hAnsiTheme="minorHAnsi" w:cstheme="minorHAnsi"/>
        </w:rPr>
        <w:t>55-86-421</w:t>
      </w:r>
    </w:p>
    <w:p w:rsidR="001D55E2" w:rsidRPr="00A32360" w:rsidRDefault="001D55E2" w:rsidP="009C079A">
      <w:pPr>
        <w:pStyle w:val="Tekstpodstawowy"/>
        <w:spacing w:after="0"/>
        <w:ind w:left="360"/>
        <w:rPr>
          <w:rFonts w:asciiTheme="minorHAnsi" w:hAnsiTheme="minorHAnsi" w:cstheme="minorHAnsi"/>
        </w:rPr>
      </w:pPr>
      <w:r w:rsidRPr="00A32360">
        <w:rPr>
          <w:rFonts w:asciiTheme="minorHAnsi" w:hAnsiTheme="minorHAnsi" w:cstheme="minorHAnsi"/>
        </w:rPr>
        <w:t xml:space="preserve"> Adres poczty elektronicznej: </w:t>
      </w:r>
      <w:r w:rsidR="00A30971" w:rsidRPr="00A32360">
        <w:rPr>
          <w:rFonts w:asciiTheme="minorHAnsi" w:hAnsiTheme="minorHAnsi" w:cstheme="minorHAnsi"/>
          <w:color w:val="0000FF"/>
        </w:rPr>
        <w:t>zampubl@umg.edu.pl</w:t>
      </w:r>
    </w:p>
    <w:p w:rsidR="001D55E2" w:rsidRDefault="001D55E2" w:rsidP="009C079A">
      <w:pPr>
        <w:pStyle w:val="Tekstpodstawowy"/>
        <w:spacing w:after="0"/>
        <w:ind w:left="426"/>
        <w:jc w:val="both"/>
        <w:rPr>
          <w:rFonts w:asciiTheme="minorHAnsi" w:hAnsiTheme="minorHAnsi" w:cstheme="minorHAnsi"/>
        </w:rPr>
      </w:pPr>
      <w:r w:rsidRPr="00847DAB">
        <w:rPr>
          <w:rFonts w:asciiTheme="minorHAnsi" w:hAnsiTheme="minorHAnsi" w:cstheme="minorHAnsi"/>
        </w:rPr>
        <w:t>Adres strony internetowej prowadzonego postępowania</w:t>
      </w:r>
      <w:r w:rsidR="00943AE5" w:rsidRPr="00847DAB">
        <w:rPr>
          <w:rFonts w:asciiTheme="minorHAnsi" w:hAnsiTheme="minorHAnsi" w:cstheme="minorHAnsi"/>
        </w:rPr>
        <w:t xml:space="preserve"> oraz strony, </w:t>
      </w:r>
      <w:bookmarkStart w:id="1" w:name="_Hlk61223206"/>
      <w:r w:rsidR="00943AE5" w:rsidRPr="00847DAB">
        <w:rPr>
          <w:rFonts w:asciiTheme="minorHAnsi" w:hAnsiTheme="minorHAnsi" w:cstheme="minorHAnsi"/>
        </w:rPr>
        <w:t>na której udostępniane będą zmiany i wyjaśnienia treści SWZ oraz inne dokumenty zamówienia bezpośrednio związane z postępowaniem</w:t>
      </w:r>
      <w:r w:rsidR="006C7279" w:rsidRPr="00847DAB">
        <w:rPr>
          <w:rFonts w:asciiTheme="minorHAnsi" w:hAnsiTheme="minorHAnsi" w:cstheme="minorHAnsi"/>
        </w:rPr>
        <w:t>:</w:t>
      </w:r>
      <w:r w:rsidR="00943AE5" w:rsidRPr="00A32360">
        <w:rPr>
          <w:rFonts w:asciiTheme="minorHAnsi" w:hAnsiTheme="minorHAnsi" w:cstheme="minorHAnsi"/>
        </w:rPr>
        <w:t xml:space="preserve"> </w:t>
      </w:r>
      <w:bookmarkEnd w:id="1"/>
    </w:p>
    <w:p w:rsidR="00A32360" w:rsidRDefault="00B803AF" w:rsidP="009C079A">
      <w:pPr>
        <w:pStyle w:val="Tekstpodstawowy"/>
        <w:spacing w:after="0"/>
        <w:ind w:left="426"/>
        <w:jc w:val="both"/>
        <w:rPr>
          <w:rFonts w:asciiTheme="minorHAnsi" w:hAnsiTheme="minorHAnsi" w:cstheme="minorHAnsi"/>
        </w:rPr>
      </w:pPr>
      <w:hyperlink r:id="rId8" w:history="1">
        <w:r w:rsidR="00847DAB" w:rsidRPr="00762C32">
          <w:rPr>
            <w:rStyle w:val="Hipercze"/>
            <w:rFonts w:ascii="Calibri" w:hAnsi="Calibri" w:cs="Calibri"/>
          </w:rPr>
          <w:t>https://e-propublico.pl/Ogloszenia/Details/af62d12e-acbc-40e0-a9dd-200e31320cb1</w:t>
        </w:r>
      </w:hyperlink>
      <w:r w:rsidR="00847DAB">
        <w:rPr>
          <w:rFonts w:ascii="Calibri" w:hAnsi="Calibri" w:cs="Calibri"/>
        </w:rPr>
        <w:t xml:space="preserve"> </w:t>
      </w:r>
    </w:p>
    <w:p w:rsidR="001D55E2" w:rsidRPr="00A32360" w:rsidRDefault="001D55E2" w:rsidP="009C079A">
      <w:pPr>
        <w:pStyle w:val="Nagwek1"/>
        <w:rPr>
          <w:rFonts w:asciiTheme="minorHAnsi" w:hAnsiTheme="minorHAnsi" w:cstheme="minorHAnsi"/>
        </w:rPr>
      </w:pPr>
      <w:bookmarkStart w:id="2" w:name="_Toc258314243"/>
      <w:r w:rsidRPr="00A32360">
        <w:rPr>
          <w:rFonts w:asciiTheme="minorHAnsi" w:hAnsiTheme="minorHAnsi" w:cstheme="minorHAnsi"/>
        </w:rPr>
        <w:t>Tryb udzielenia zamówienia</w:t>
      </w:r>
      <w:bookmarkEnd w:id="2"/>
    </w:p>
    <w:p w:rsidR="001D55E2" w:rsidRPr="00A32360" w:rsidRDefault="001D55E2" w:rsidP="009C079A">
      <w:pPr>
        <w:pStyle w:val="Tekstpodstawowywcity"/>
        <w:ind w:left="426" w:firstLine="5"/>
        <w:jc w:val="both"/>
        <w:rPr>
          <w:rFonts w:asciiTheme="minorHAnsi" w:hAnsiTheme="minorHAnsi" w:cstheme="minorHAnsi"/>
        </w:rPr>
      </w:pPr>
      <w:r w:rsidRPr="00A32360">
        <w:rPr>
          <w:rFonts w:asciiTheme="minorHAnsi" w:hAnsiTheme="minorHAnsi" w:cstheme="minorHAnsi"/>
        </w:rPr>
        <w:t xml:space="preserve">Postępowanie o udzielenie zamówienia prowadzone jest w trybie </w:t>
      </w:r>
      <w:r w:rsidR="00A30971" w:rsidRPr="00A32360">
        <w:rPr>
          <w:rFonts w:asciiTheme="minorHAnsi" w:hAnsiTheme="minorHAnsi" w:cstheme="minorHAnsi"/>
          <w:b/>
        </w:rPr>
        <w:t>przetarg</w:t>
      </w:r>
      <w:r w:rsidR="00A32360">
        <w:rPr>
          <w:rFonts w:asciiTheme="minorHAnsi" w:hAnsiTheme="minorHAnsi" w:cstheme="minorHAnsi"/>
          <w:b/>
        </w:rPr>
        <w:t>u</w:t>
      </w:r>
      <w:r w:rsidR="00A30971" w:rsidRPr="00A32360">
        <w:rPr>
          <w:rFonts w:asciiTheme="minorHAnsi" w:hAnsiTheme="minorHAnsi" w:cstheme="minorHAnsi"/>
          <w:b/>
        </w:rPr>
        <w:t xml:space="preserve"> nieograniczon</w:t>
      </w:r>
      <w:r w:rsidR="00A32360">
        <w:rPr>
          <w:rFonts w:asciiTheme="minorHAnsi" w:hAnsiTheme="minorHAnsi" w:cstheme="minorHAnsi"/>
          <w:b/>
        </w:rPr>
        <w:t>ego</w:t>
      </w:r>
      <w:r w:rsidR="00A32360" w:rsidRPr="00C4309B">
        <w:rPr>
          <w:rFonts w:ascii="Calibri" w:hAnsi="Calibri"/>
        </w:rPr>
        <w:t xml:space="preserve">, o którym mowa w art. </w:t>
      </w:r>
      <w:r w:rsidR="00A32360">
        <w:rPr>
          <w:rFonts w:ascii="Calibri" w:hAnsi="Calibri"/>
        </w:rPr>
        <w:t>132 i nast.</w:t>
      </w:r>
      <w:r w:rsidR="00A32360" w:rsidRPr="00C4309B">
        <w:rPr>
          <w:rFonts w:ascii="Calibri" w:hAnsi="Calibri"/>
        </w:rPr>
        <w:t xml:space="preserve"> ustawy Pzp.</w:t>
      </w:r>
    </w:p>
    <w:p w:rsidR="001D55E2" w:rsidRPr="00A32360" w:rsidRDefault="001D55E2" w:rsidP="009C079A">
      <w:pPr>
        <w:pStyle w:val="Nagwek1"/>
        <w:rPr>
          <w:rFonts w:asciiTheme="minorHAnsi" w:hAnsiTheme="minorHAnsi" w:cstheme="minorHAnsi"/>
          <w:lang w:val="pl-PL"/>
        </w:rPr>
      </w:pPr>
      <w:bookmarkStart w:id="3" w:name="_Toc258314244"/>
      <w:r w:rsidRPr="00A32360">
        <w:rPr>
          <w:rFonts w:asciiTheme="minorHAnsi" w:hAnsiTheme="minorHAnsi" w:cstheme="minorHAnsi"/>
          <w:lang w:val="pl-PL"/>
        </w:rPr>
        <w:t>informacje ogólne</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Komunikacja w postępowaniu</w:t>
      </w:r>
    </w:p>
    <w:p w:rsidR="001D55E2" w:rsidRPr="002F6C8C" w:rsidRDefault="001D55E2" w:rsidP="009C079A">
      <w:pPr>
        <w:pStyle w:val="Nagwek2"/>
        <w:numPr>
          <w:ilvl w:val="0"/>
          <w:numId w:val="0"/>
        </w:numPr>
        <w:ind w:left="680"/>
        <w:rPr>
          <w:rFonts w:asciiTheme="minorHAnsi" w:hAnsiTheme="minorHAnsi" w:cstheme="minorHAnsi"/>
        </w:rPr>
      </w:pPr>
      <w:r w:rsidRPr="00A32360">
        <w:rPr>
          <w:rFonts w:asciiTheme="minorHAnsi" w:hAnsiTheme="minorHAnsi" w:cstheme="minorHAnsi"/>
        </w:rPr>
        <w:t xml:space="preserve">W niniejszym postępowaniu komunikacja między Zamawiającym a Wykonawcami odbywa się przy użyciu środków komunikacji elektronicznej, za pośrednictwem platformy on-line działającej pod adresem </w:t>
      </w:r>
      <w:r w:rsidR="00A30971" w:rsidRPr="00A32360">
        <w:rPr>
          <w:rFonts w:asciiTheme="minorHAnsi" w:hAnsiTheme="minorHAnsi" w:cstheme="minorHAnsi"/>
          <w:color w:val="0000FF"/>
          <w:u w:val="single"/>
        </w:rPr>
        <w:t>https://e-propublico.pl</w:t>
      </w:r>
      <w:r w:rsidRPr="00A32360">
        <w:rPr>
          <w:rFonts w:asciiTheme="minorHAnsi" w:hAnsiTheme="minorHAnsi" w:cstheme="minorHAnsi"/>
        </w:rPr>
        <w:t xml:space="preserve"> (dalej jako: ”</w:t>
      </w:r>
      <w:r w:rsidRPr="002F6C8C">
        <w:rPr>
          <w:rFonts w:asciiTheme="minorHAnsi" w:hAnsiTheme="minorHAnsi" w:cstheme="minorHAnsi"/>
        </w:rPr>
        <w:t>Platforma”).</w:t>
      </w:r>
    </w:p>
    <w:p w:rsidR="00BE3838" w:rsidRPr="002F6C8C" w:rsidRDefault="001D55E2" w:rsidP="009C079A">
      <w:pPr>
        <w:pStyle w:val="Nagwek2"/>
        <w:rPr>
          <w:rFonts w:asciiTheme="minorHAnsi" w:hAnsiTheme="minorHAnsi" w:cstheme="minorHAnsi"/>
        </w:rPr>
      </w:pPr>
      <w:r w:rsidRPr="002F6C8C">
        <w:rPr>
          <w:rFonts w:asciiTheme="minorHAnsi" w:hAnsiTheme="minorHAnsi" w:cstheme="minorHAnsi"/>
        </w:rPr>
        <w:t>Wizja lokalna</w:t>
      </w:r>
      <w:r w:rsidR="009B71E9" w:rsidRPr="002F6C8C">
        <w:rPr>
          <w:rFonts w:asciiTheme="minorHAnsi" w:hAnsiTheme="minorHAnsi" w:cstheme="minorHAnsi"/>
          <w:lang w:val="pl-PL"/>
        </w:rPr>
        <w:t xml:space="preserve"> </w:t>
      </w:r>
    </w:p>
    <w:p w:rsidR="002F6C8C" w:rsidRPr="002F6C8C" w:rsidRDefault="002F6C8C" w:rsidP="002F6C8C">
      <w:pPr>
        <w:pStyle w:val="Tekstpodstawowy"/>
        <w:spacing w:after="60"/>
        <w:ind w:left="680"/>
        <w:jc w:val="both"/>
        <w:rPr>
          <w:rFonts w:ascii="Calibri" w:hAnsi="Calibri" w:cs="Calibri"/>
        </w:rPr>
      </w:pPr>
      <w:r w:rsidRPr="002F6C8C">
        <w:rPr>
          <w:rFonts w:ascii="Calibri" w:hAnsi="Calibri" w:cs="Calibri"/>
          <w:b/>
        </w:rPr>
        <w:t>Zamawiający, przed złożeniem oferty wymaga odbycia przez Wykonawcę wizji lokalnej</w:t>
      </w:r>
      <w:r w:rsidRPr="002F6C8C">
        <w:rPr>
          <w:rFonts w:ascii="Calibri" w:hAnsi="Calibri" w:cs="Calibri"/>
        </w:rPr>
        <w:t xml:space="preserve"> w terminie i na następujących zasadach: </w:t>
      </w:r>
    </w:p>
    <w:p w:rsidR="002F6C8C" w:rsidRPr="002F6C8C" w:rsidRDefault="002F6C8C" w:rsidP="002F6C8C">
      <w:pPr>
        <w:pStyle w:val="Tekstpodstawowy"/>
        <w:spacing w:after="60"/>
        <w:ind w:left="680"/>
        <w:jc w:val="both"/>
        <w:rPr>
          <w:rFonts w:ascii="Calibri" w:hAnsi="Calibri" w:cs="Calibri"/>
        </w:rPr>
      </w:pPr>
      <w:r w:rsidRPr="002F6C8C">
        <w:rPr>
          <w:rFonts w:ascii="Calibri" w:hAnsi="Calibri" w:cs="Calibri"/>
        </w:rPr>
        <w:t xml:space="preserve">Przed odbyciem wizji lokalnej należy zgłosić się telefonicznie pod numerem 58 5586 239 lub e-mailowo pod adresem a.stec@au.umg.edu.pl w celu umówienia terminu. </w:t>
      </w:r>
    </w:p>
    <w:p w:rsidR="002F6C8C" w:rsidRPr="002F6C8C" w:rsidRDefault="002F6C8C" w:rsidP="002F6C8C">
      <w:pPr>
        <w:pStyle w:val="Tekstpodstawowy"/>
        <w:spacing w:after="60"/>
        <w:ind w:left="680"/>
        <w:jc w:val="both"/>
        <w:rPr>
          <w:rFonts w:ascii="Calibri" w:hAnsi="Calibri" w:cs="Calibri"/>
        </w:rPr>
      </w:pPr>
      <w:r w:rsidRPr="002F6C8C">
        <w:rPr>
          <w:rFonts w:ascii="Calibri" w:hAnsi="Calibri" w:cs="Calibri"/>
        </w:rPr>
        <w:t>Wstępny planowany termin wizji lokalnej 13.05.2026 r. godz. 11.00.</w:t>
      </w:r>
    </w:p>
    <w:p w:rsidR="00A32360" w:rsidRPr="00A32360" w:rsidRDefault="002F6C8C" w:rsidP="002F6C8C">
      <w:pPr>
        <w:pStyle w:val="Tekstpodstawowy"/>
        <w:spacing w:after="60"/>
        <w:ind w:left="680"/>
        <w:jc w:val="both"/>
        <w:rPr>
          <w:rFonts w:ascii="Calibri" w:hAnsi="Calibri" w:cs="Calibri"/>
        </w:rPr>
      </w:pPr>
      <w:r w:rsidRPr="002F6C8C">
        <w:rPr>
          <w:rFonts w:ascii="Calibri" w:hAnsi="Calibri" w:cs="Calibri"/>
        </w:rPr>
        <w:t>Odbycie wizji lokalnej jest obligatoryjne - oferta Wykonawcy, który nie odbędzie wizji lokalnej zostanie odrzucona.</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Informacja o uprzedniej ocenie ofert, o której mowa w art. 139 ustawy Pzp</w:t>
      </w:r>
    </w:p>
    <w:p w:rsidR="00A30971" w:rsidRPr="002F6C8C" w:rsidRDefault="00A30971" w:rsidP="009C079A">
      <w:pPr>
        <w:pStyle w:val="Nagwek2"/>
        <w:numPr>
          <w:ilvl w:val="0"/>
          <w:numId w:val="0"/>
        </w:numPr>
        <w:ind w:left="680"/>
        <w:rPr>
          <w:rFonts w:asciiTheme="minorHAnsi" w:hAnsiTheme="minorHAnsi" w:cstheme="minorHAnsi"/>
          <w:lang w:val="pl-PL"/>
        </w:rPr>
      </w:pPr>
      <w:r w:rsidRPr="00A32360">
        <w:rPr>
          <w:rFonts w:asciiTheme="minorHAnsi" w:hAnsiTheme="minorHAnsi" w:cstheme="minorHAnsi"/>
        </w:rPr>
        <w:t xml:space="preserve">Zamawiający informuje, że na podstawie art. 139 ust. 1 ustawy Pzp, dokona w pierwszej kolejności badania i oceny ofert, a następnie dokona kwalifikacji podmiotowej Wykonawcy, którego oferta została najwyżej oceniona, w zakresie braku podstaw </w:t>
      </w:r>
      <w:r w:rsidRPr="002F6C8C">
        <w:rPr>
          <w:rFonts w:asciiTheme="minorHAnsi" w:hAnsiTheme="minorHAnsi" w:cstheme="minorHAnsi"/>
        </w:rPr>
        <w:t>wykluczenia oraz spełniania warunków udziału w postępowaniu</w:t>
      </w:r>
      <w:r w:rsidRPr="002F6C8C">
        <w:rPr>
          <w:rFonts w:asciiTheme="minorHAnsi" w:hAnsiTheme="minorHAnsi" w:cstheme="minorHAnsi"/>
          <w:lang w:val="pl-PL"/>
        </w:rPr>
        <w:t>.</w:t>
      </w:r>
    </w:p>
    <w:p w:rsidR="001D55E2" w:rsidRPr="002F6C8C" w:rsidRDefault="00A30971" w:rsidP="009C079A">
      <w:pPr>
        <w:pStyle w:val="Nagwek2"/>
        <w:rPr>
          <w:rFonts w:asciiTheme="minorHAnsi" w:hAnsiTheme="minorHAnsi" w:cstheme="minorHAnsi"/>
          <w:lang w:val="pl-PL"/>
        </w:rPr>
      </w:pPr>
      <w:r w:rsidRPr="002F6C8C">
        <w:rPr>
          <w:rFonts w:asciiTheme="minorHAnsi" w:hAnsiTheme="minorHAnsi" w:cstheme="minorHAnsi"/>
        </w:rPr>
        <w:t>Zamawiający nie przewiduje udzielenia zaliczek na poczet wykonania zamówienia.</w:t>
      </w:r>
    </w:p>
    <w:p w:rsidR="001D55E2" w:rsidRPr="002F6C8C" w:rsidRDefault="001D55E2" w:rsidP="009C079A">
      <w:pPr>
        <w:pStyle w:val="Nagwek2"/>
        <w:rPr>
          <w:rFonts w:asciiTheme="minorHAnsi" w:hAnsiTheme="minorHAnsi" w:cstheme="minorHAnsi"/>
        </w:rPr>
      </w:pPr>
      <w:r w:rsidRPr="002F6C8C">
        <w:rPr>
          <w:rFonts w:asciiTheme="minorHAnsi" w:hAnsiTheme="minorHAnsi" w:cstheme="minorHAnsi"/>
        </w:rPr>
        <w:t>Zamawiający nie wymaga złożenia ofert w postaci katalogów elektronicznych.</w:t>
      </w:r>
    </w:p>
    <w:p w:rsidR="001D55E2" w:rsidRPr="00A32360" w:rsidRDefault="001D55E2" w:rsidP="009C079A">
      <w:pPr>
        <w:pStyle w:val="Nagwek2"/>
        <w:rPr>
          <w:rFonts w:asciiTheme="minorHAnsi" w:hAnsiTheme="minorHAnsi" w:cstheme="minorHAnsi"/>
          <w:lang w:val="pl-PL"/>
        </w:rPr>
      </w:pPr>
      <w:r w:rsidRPr="002F6C8C">
        <w:rPr>
          <w:rFonts w:asciiTheme="minorHAnsi" w:hAnsiTheme="minorHAnsi" w:cstheme="minorHAnsi"/>
          <w:lang w:val="pl-PL"/>
        </w:rPr>
        <w:t xml:space="preserve">Do </w:t>
      </w:r>
      <w:r w:rsidR="004B1DE9" w:rsidRPr="002F6C8C">
        <w:rPr>
          <w:rFonts w:asciiTheme="minorHAnsi" w:hAnsiTheme="minorHAnsi" w:cstheme="minorHAnsi"/>
          <w:lang w:val="pl-PL"/>
        </w:rPr>
        <w:t>spraw</w:t>
      </w:r>
      <w:r w:rsidR="004B1DE9" w:rsidRPr="00A32360">
        <w:rPr>
          <w:rFonts w:asciiTheme="minorHAnsi" w:hAnsiTheme="minorHAnsi" w:cstheme="minorHAnsi"/>
          <w:lang w:val="pl-PL"/>
        </w:rPr>
        <w:t xml:space="preserve"> nieuregulowanych w niniejszej SWZ mają zastosowanie przepisy ustawy z dnia 11 września 2019r. roku Prawo zamówień publicznych</w:t>
      </w:r>
      <w:r w:rsidRPr="00A32360">
        <w:rPr>
          <w:rFonts w:asciiTheme="minorHAnsi" w:hAnsiTheme="minorHAnsi" w:cstheme="minorHAnsi"/>
        </w:rPr>
        <w:t xml:space="preserve"> </w:t>
      </w:r>
      <w:r w:rsidR="00A30971" w:rsidRPr="00A32360">
        <w:rPr>
          <w:rFonts w:asciiTheme="minorHAnsi" w:hAnsiTheme="minorHAnsi" w:cstheme="minorHAnsi"/>
        </w:rPr>
        <w:t>(</w:t>
      </w:r>
      <w:proofErr w:type="spellStart"/>
      <w:r w:rsidR="00A30971" w:rsidRPr="00A32360">
        <w:rPr>
          <w:rFonts w:asciiTheme="minorHAnsi" w:hAnsiTheme="minorHAnsi" w:cstheme="minorHAnsi"/>
        </w:rPr>
        <w:t>t.j</w:t>
      </w:r>
      <w:proofErr w:type="spellEnd"/>
      <w:r w:rsidR="00A30971" w:rsidRPr="00A32360">
        <w:rPr>
          <w:rFonts w:asciiTheme="minorHAnsi" w:hAnsiTheme="minorHAnsi" w:cstheme="minorHAnsi"/>
        </w:rPr>
        <w:t xml:space="preserve">. Dz. U. z 2024 r. poz. 1320 z </w:t>
      </w:r>
      <w:proofErr w:type="spellStart"/>
      <w:r w:rsidR="00A30971" w:rsidRPr="00A32360">
        <w:rPr>
          <w:rFonts w:asciiTheme="minorHAnsi" w:hAnsiTheme="minorHAnsi" w:cstheme="minorHAnsi"/>
        </w:rPr>
        <w:t>p</w:t>
      </w:r>
      <w:r w:rsidR="00A32360">
        <w:rPr>
          <w:rFonts w:asciiTheme="minorHAnsi" w:hAnsiTheme="minorHAnsi" w:cstheme="minorHAnsi"/>
          <w:lang w:val="pl-PL"/>
        </w:rPr>
        <w:t>óź</w:t>
      </w:r>
      <w:proofErr w:type="spellEnd"/>
      <w:r w:rsidR="00A30971" w:rsidRPr="00A32360">
        <w:rPr>
          <w:rFonts w:asciiTheme="minorHAnsi" w:hAnsiTheme="minorHAnsi" w:cstheme="minorHAnsi"/>
        </w:rPr>
        <w:t>n. zm.)</w:t>
      </w:r>
      <w:r w:rsidRPr="00A32360">
        <w:rPr>
          <w:rFonts w:asciiTheme="minorHAnsi" w:hAnsiTheme="minorHAnsi" w:cstheme="minorHAnsi"/>
          <w:lang w:val="pl-PL"/>
        </w:rPr>
        <w:t>.</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t>Opis przedmiotu zamówienia</w:t>
      </w:r>
      <w:bookmarkEnd w:id="3"/>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lastRenderedPageBreak/>
        <w:t xml:space="preserve">Przedmiotem zamówienia jest </w:t>
      </w:r>
      <w:r w:rsidR="00A30971" w:rsidRPr="00A32360">
        <w:rPr>
          <w:rFonts w:asciiTheme="minorHAnsi" w:hAnsiTheme="minorHAnsi" w:cstheme="minorHAnsi"/>
          <w:b/>
        </w:rPr>
        <w:t>Budowa budynku zamieszkania zbiorowego - Akademik Uniwersytetu Morskiego w Gdyni z zagospodarowaniem terenu i infrastrukturą</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A30971" w:rsidRPr="00A32360" w:rsidTr="00F430F6">
        <w:tc>
          <w:tcPr>
            <w:tcW w:w="8651" w:type="dxa"/>
          </w:tcPr>
          <w:p w:rsidR="00227294" w:rsidRDefault="00A30971" w:rsidP="009C079A">
            <w:pPr>
              <w:pStyle w:val="Tekstpodstawowy"/>
              <w:spacing w:before="80"/>
              <w:jc w:val="both"/>
              <w:rPr>
                <w:rFonts w:asciiTheme="minorHAnsi" w:hAnsiTheme="minorHAnsi" w:cstheme="minorHAnsi"/>
                <w:b/>
              </w:rPr>
            </w:pPr>
            <w:r w:rsidRPr="00A32360">
              <w:rPr>
                <w:rFonts w:asciiTheme="minorHAnsi" w:hAnsiTheme="minorHAnsi" w:cstheme="minorHAnsi"/>
                <w:b/>
              </w:rPr>
              <w:t xml:space="preserve">Wspólny Słownik Zamówień: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45000000-7 - Roboty budowlane,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45111200-0 - Roboty w zakresie przygotowania terenu pod budowę i roboty ziemne,</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45200000-9 - Roboty budowlane w zakresie wznoszenia kompletnych obiektów budowlanych lub ich części oraz roboty w zakresie inżynierii lądowej i wodnej, 45222000-9 - Roboty budowlane w zakresie robót inżynieryjnych, z wyjątkiem mostów, tuneli, szybów i kolei podziemnej,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45400000-1 - Roboty wykończeniowe w zakresie obiektów budowlanych,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45231300-8 - Roboty budowlane w zakresie budowy wodociągów i rurociągów do odprowadzania ścieków,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45232130-2 - Roboty budowlane w zakresie rurociągów do odprowadzania wody burzowej,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45232410-9 - Roboty w zakresie kanalizacji ściekowej,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45311000-0 - Roboty w zakresie okablowania oraz instalacji elektrycznych,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45315100-9 - Instalacyjne roboty elektrotechniczne,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45315300-1 - Instalacje zasilania elektrycznego,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45317200-4 - Instalowanie transformatorów elektrycznych,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09332000-5 - Instalacje słoneczne,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45330000-9 - Roboty instalacyjne wodno-kanalizacyjne i sanitarne,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45331000-6 - Instalowanie urządzeń grzewczych, wentylacyjnych i klimatyzacyjnych, 45111291-4 - Roboty w zakresie zagospodarowania terenu,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45112710-5 - Roboty w zakresie kształtowania terenów zielonych, </w:t>
            </w:r>
          </w:p>
          <w:p w:rsidR="00227294"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45233140-2 - Roboty drogowe, </w:t>
            </w:r>
          </w:p>
          <w:p w:rsidR="00A30971" w:rsidRDefault="00A30971" w:rsidP="00227294">
            <w:pPr>
              <w:pStyle w:val="Tekstpodstawowy"/>
              <w:spacing w:after="0"/>
              <w:jc w:val="both"/>
              <w:rPr>
                <w:rFonts w:asciiTheme="minorHAnsi" w:hAnsiTheme="minorHAnsi" w:cstheme="minorHAnsi"/>
              </w:rPr>
            </w:pPr>
            <w:r w:rsidRPr="00A32360">
              <w:rPr>
                <w:rFonts w:asciiTheme="minorHAnsi" w:hAnsiTheme="minorHAnsi" w:cstheme="minorHAnsi"/>
              </w:rPr>
              <w:t xml:space="preserve">39000000-2 - Meble (włącznie z biurowymi), wyposażenie, urządzenia domowe (z wyłączeniem oświetlenia) i środki czyszczące </w:t>
            </w:r>
          </w:p>
          <w:p w:rsidR="00A32360" w:rsidRDefault="00A32360" w:rsidP="009C079A">
            <w:pPr>
              <w:pStyle w:val="Tekstpodstawowy"/>
              <w:spacing w:before="80"/>
              <w:jc w:val="both"/>
              <w:rPr>
                <w:rFonts w:asciiTheme="minorHAnsi" w:hAnsiTheme="minorHAnsi" w:cstheme="minorHAnsi"/>
              </w:rPr>
            </w:pPr>
          </w:p>
          <w:p w:rsidR="00A30971" w:rsidRPr="00A32360" w:rsidRDefault="00A30971" w:rsidP="009C079A">
            <w:pPr>
              <w:pStyle w:val="Tekstpodstawowy"/>
              <w:spacing w:before="80" w:after="60"/>
              <w:jc w:val="both"/>
              <w:rPr>
                <w:rFonts w:asciiTheme="minorHAnsi" w:hAnsiTheme="minorHAnsi" w:cstheme="minorHAnsi"/>
                <w:b/>
              </w:rPr>
            </w:pPr>
            <w:r w:rsidRPr="00A32360">
              <w:rPr>
                <w:rFonts w:asciiTheme="minorHAnsi" w:hAnsiTheme="minorHAnsi" w:cstheme="minorHAnsi"/>
              </w:rPr>
              <w:t>Szczegółowy opis przedmiotu zamówienia:</w:t>
            </w:r>
          </w:p>
          <w:p w:rsidR="00A30971" w:rsidRPr="00A32360" w:rsidRDefault="00A30971" w:rsidP="009C079A">
            <w:pPr>
              <w:pStyle w:val="Tekstpodstawowy"/>
              <w:spacing w:after="60"/>
              <w:jc w:val="both"/>
              <w:rPr>
                <w:rFonts w:asciiTheme="minorHAnsi" w:hAnsiTheme="minorHAnsi" w:cstheme="minorHAnsi"/>
                <w:b/>
              </w:rPr>
            </w:pPr>
            <w:r w:rsidRPr="00A32360">
              <w:rPr>
                <w:rFonts w:asciiTheme="minorHAnsi" w:hAnsiTheme="minorHAnsi" w:cstheme="minorHAnsi"/>
                <w:b/>
              </w:rPr>
              <w:t>Przedmiotem zamówienia jest : "Budowa Budynku Zamieszkania Zbiorowego - Akademik z zagospodarowaniem terenu i infrastruktury zlokalizowanego w Gdyni przy ul. Morskiej 81-87".</w:t>
            </w:r>
          </w:p>
          <w:p w:rsidR="00A30971" w:rsidRDefault="00A30971" w:rsidP="009C079A">
            <w:pPr>
              <w:pStyle w:val="Tekstpodstawowy"/>
              <w:spacing w:after="60"/>
              <w:jc w:val="both"/>
              <w:rPr>
                <w:rFonts w:asciiTheme="minorHAnsi" w:hAnsiTheme="minorHAnsi" w:cstheme="minorHAnsi"/>
                <w:b/>
              </w:rPr>
            </w:pPr>
            <w:r w:rsidRPr="00A32360">
              <w:rPr>
                <w:rFonts w:asciiTheme="minorHAnsi" w:hAnsiTheme="minorHAnsi" w:cstheme="minorHAnsi"/>
                <w:b/>
              </w:rPr>
              <w:t xml:space="preserve">Roboty budowlane polegają na budowie budynku Zamieszkania Zbiorowego - Akademik  z zagospodarowaniem terenu i infrastruktury w </w:t>
            </w:r>
            <w:bookmarkStart w:id="4" w:name="_Hlk227842356"/>
            <w:r w:rsidRPr="00A32360">
              <w:rPr>
                <w:rFonts w:asciiTheme="minorHAnsi" w:hAnsiTheme="minorHAnsi" w:cstheme="minorHAnsi"/>
                <w:b/>
              </w:rPr>
              <w:t>Gdyni przy ul. Morskiej 81-87 na działce nr 883, 885, obręb 0015 Grabówek.</w:t>
            </w:r>
            <w:bookmarkEnd w:id="4"/>
          </w:p>
          <w:p w:rsidR="00A32360" w:rsidRPr="00A32360" w:rsidRDefault="00A32360" w:rsidP="009C079A">
            <w:pPr>
              <w:pStyle w:val="Tekstpodstawowy"/>
              <w:spacing w:after="60"/>
              <w:rPr>
                <w:rFonts w:asciiTheme="minorHAnsi" w:hAnsiTheme="minorHAnsi" w:cstheme="minorHAnsi"/>
                <w:b/>
              </w:rPr>
            </w:pPr>
            <w:r w:rsidRPr="00A32360">
              <w:rPr>
                <w:rFonts w:asciiTheme="minorHAnsi" w:hAnsiTheme="minorHAnsi" w:cstheme="minorHAnsi"/>
                <w:b/>
              </w:rPr>
              <w:t xml:space="preserve">Parametry techniczne budynku: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097"/>
              <w:gridCol w:w="22"/>
              <w:gridCol w:w="3653"/>
            </w:tblGrid>
            <w:tr w:rsidR="00A32360" w:rsidRPr="00A32360" w:rsidTr="00A32360">
              <w:trPr>
                <w:tblHeader/>
                <w:jc w:val="center"/>
              </w:trPr>
              <w:tc>
                <w:tcPr>
                  <w:tcW w:w="675" w:type="dxa"/>
                  <w:shd w:val="clear" w:color="auto" w:fill="D9D9D9"/>
                </w:tcPr>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L.p.</w:t>
                  </w:r>
                </w:p>
              </w:tc>
              <w:tc>
                <w:tcPr>
                  <w:tcW w:w="3119" w:type="dxa"/>
                  <w:gridSpan w:val="2"/>
                  <w:shd w:val="clear" w:color="auto" w:fill="D9D9D9"/>
                </w:tcPr>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Parametr</w:t>
                  </w:r>
                </w:p>
              </w:tc>
              <w:tc>
                <w:tcPr>
                  <w:tcW w:w="3653" w:type="dxa"/>
                  <w:shd w:val="clear" w:color="auto" w:fill="D9D9D9"/>
                </w:tcPr>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Wartość</w:t>
                  </w:r>
                </w:p>
              </w:tc>
            </w:tr>
            <w:tr w:rsidR="00A32360" w:rsidRPr="00A32360" w:rsidTr="00A32360">
              <w:trPr>
                <w:tblHeader/>
                <w:jc w:val="center"/>
              </w:trPr>
              <w:tc>
                <w:tcPr>
                  <w:tcW w:w="675" w:type="dxa"/>
                  <w:vAlign w:val="center"/>
                </w:tcPr>
                <w:p w:rsidR="00A32360" w:rsidRPr="00A32360" w:rsidRDefault="00A32360" w:rsidP="009C079A">
                  <w:pPr>
                    <w:pStyle w:val="Tekstpodstawowy"/>
                    <w:numPr>
                      <w:ilvl w:val="0"/>
                      <w:numId w:val="25"/>
                    </w:numPr>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 xml:space="preserve">Kubatura: </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Cs/>
                    </w:rPr>
                    <w:t>52.630,97 m</w:t>
                  </w:r>
                  <w:r w:rsidRPr="00A32360">
                    <w:rPr>
                      <w:rFonts w:asciiTheme="minorHAnsi" w:hAnsiTheme="minorHAnsi" w:cstheme="minorHAnsi"/>
                      <w:bCs/>
                      <w:vertAlign w:val="superscript"/>
                    </w:rPr>
                    <w:t>3</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Powierzchnia zabudowy</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2.345,34 m</w:t>
                  </w:r>
                  <w:r w:rsidRPr="00A32360">
                    <w:rPr>
                      <w:rFonts w:asciiTheme="minorHAnsi" w:hAnsiTheme="minorHAnsi" w:cstheme="minorHAnsi"/>
                      <w:bCs/>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6772" w:type="dxa"/>
                  <w:gridSpan w:val="3"/>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Powierzchnia użytkowa</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-1/ Garaż</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3.366,66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0/ Parter</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1.934,37 m</w:t>
                  </w:r>
                  <w:r w:rsidRPr="00A32360">
                    <w:rPr>
                      <w:rFonts w:asciiTheme="minorHAnsi" w:hAnsiTheme="minorHAnsi" w:cstheme="minorHAnsi"/>
                      <w:b/>
                      <w:vertAlign w:val="superscript"/>
                    </w:rPr>
                    <w:t xml:space="preserve">2 </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+1/ 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2.247,28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+2/ II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2.275,06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+3/ III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1.658,31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RAZEM</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11.481,68 m</w:t>
                  </w:r>
                  <w:r w:rsidRPr="00A32360">
                    <w:rPr>
                      <w:rFonts w:asciiTheme="minorHAnsi" w:hAnsiTheme="minorHAnsi" w:cstheme="minorHAnsi"/>
                      <w:bCs/>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Wysokość</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17,0 m</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Długość</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100,63 m</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3119" w:type="dxa"/>
                  <w:gridSpan w:val="2"/>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Szerokość</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47,36 m</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6772" w:type="dxa"/>
                  <w:gridSpan w:val="3"/>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Liczba kondygnacji</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097"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podziemnych</w:t>
                  </w:r>
                </w:p>
              </w:tc>
              <w:tc>
                <w:tcPr>
                  <w:tcW w:w="3675" w:type="dxa"/>
                  <w:gridSpan w:val="2"/>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1</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097"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nadziemnych</w:t>
                  </w:r>
                </w:p>
              </w:tc>
              <w:tc>
                <w:tcPr>
                  <w:tcW w:w="3675" w:type="dxa"/>
                  <w:gridSpan w:val="2"/>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4</w:t>
                  </w:r>
                </w:p>
              </w:tc>
            </w:tr>
            <w:tr w:rsidR="00A32360" w:rsidRPr="00A32360" w:rsidTr="00A32360">
              <w:trPr>
                <w:tblHeader/>
                <w:jc w:val="center"/>
              </w:trPr>
              <w:tc>
                <w:tcPr>
                  <w:tcW w:w="675" w:type="dxa"/>
                </w:tcPr>
                <w:p w:rsidR="00A32360" w:rsidRPr="00A32360" w:rsidRDefault="00A32360" w:rsidP="009C079A">
                  <w:pPr>
                    <w:pStyle w:val="Tekstpodstawowy"/>
                    <w:numPr>
                      <w:ilvl w:val="0"/>
                      <w:numId w:val="25"/>
                    </w:numPr>
                    <w:jc w:val="both"/>
                    <w:rPr>
                      <w:rFonts w:asciiTheme="minorHAnsi" w:hAnsiTheme="minorHAnsi" w:cstheme="minorHAnsi"/>
                      <w:b/>
                    </w:rPr>
                  </w:pPr>
                </w:p>
              </w:tc>
              <w:tc>
                <w:tcPr>
                  <w:tcW w:w="6772" w:type="dxa"/>
                  <w:gridSpan w:val="3"/>
                  <w:vAlign w:val="center"/>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Powierzchnia całkowita</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-1/ Garaż</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3.573,46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0/ Parter</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2.345,34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+1/ 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2.665,34 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+2/ II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2.665,34m</w:t>
                  </w:r>
                  <w:r w:rsidRPr="00A32360">
                    <w:rPr>
                      <w:rFonts w:asciiTheme="minorHAnsi" w:hAnsiTheme="minorHAnsi" w:cstheme="minorHAnsi"/>
                      <w:b/>
                      <w:vertAlign w:val="superscript"/>
                    </w:rPr>
                    <w:t>2</w:t>
                  </w:r>
                </w:p>
              </w:tc>
            </w:tr>
            <w:tr w:rsidR="00A32360" w:rsidRPr="00A32360" w:rsidTr="00A32360">
              <w:trPr>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Poziom +3/ III Piętro</w:t>
                  </w:r>
                </w:p>
              </w:tc>
              <w:tc>
                <w:tcPr>
                  <w:tcW w:w="3653" w:type="dxa"/>
                </w:tcPr>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1.777,64 m</w:t>
                  </w:r>
                  <w:r w:rsidRPr="00A32360">
                    <w:rPr>
                      <w:rFonts w:asciiTheme="minorHAnsi" w:hAnsiTheme="minorHAnsi" w:cstheme="minorHAnsi"/>
                      <w:b/>
                      <w:vertAlign w:val="superscript"/>
                    </w:rPr>
                    <w:t>2</w:t>
                  </w:r>
                </w:p>
              </w:tc>
            </w:tr>
            <w:tr w:rsidR="00A32360" w:rsidRPr="00A32360" w:rsidTr="00A32360">
              <w:trPr>
                <w:trHeight w:val="77"/>
                <w:tblHeader/>
                <w:jc w:val="center"/>
              </w:trPr>
              <w:tc>
                <w:tcPr>
                  <w:tcW w:w="675" w:type="dxa"/>
                </w:tcPr>
                <w:p w:rsidR="00A32360" w:rsidRPr="00A32360" w:rsidRDefault="00A32360" w:rsidP="009C079A">
                  <w:pPr>
                    <w:pStyle w:val="Tekstpodstawowy"/>
                    <w:spacing w:after="60"/>
                    <w:jc w:val="both"/>
                    <w:rPr>
                      <w:rFonts w:asciiTheme="minorHAnsi" w:hAnsiTheme="minorHAnsi" w:cstheme="minorHAnsi"/>
                      <w:b/>
                    </w:rPr>
                  </w:pPr>
                </w:p>
              </w:tc>
              <w:tc>
                <w:tcPr>
                  <w:tcW w:w="3119" w:type="dxa"/>
                  <w:gridSpan w:val="2"/>
                </w:tcPr>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RAZEM</w:t>
                  </w:r>
                </w:p>
              </w:tc>
              <w:tc>
                <w:tcPr>
                  <w:tcW w:w="3653" w:type="dxa"/>
                </w:tcPr>
                <w:p w:rsidR="00A32360" w:rsidRPr="00A32360" w:rsidRDefault="00A32360" w:rsidP="009C079A">
                  <w:pPr>
                    <w:pStyle w:val="Tekstpodstawowy"/>
                    <w:spacing w:after="60"/>
                    <w:jc w:val="both"/>
                    <w:rPr>
                      <w:rFonts w:asciiTheme="minorHAnsi" w:hAnsiTheme="minorHAnsi" w:cstheme="minorHAnsi"/>
                      <w:bCs/>
                    </w:rPr>
                  </w:pPr>
                  <w:r w:rsidRPr="00A32360">
                    <w:rPr>
                      <w:rFonts w:asciiTheme="minorHAnsi" w:hAnsiTheme="minorHAnsi" w:cstheme="minorHAnsi"/>
                      <w:bCs/>
                    </w:rPr>
                    <w:t>13.027,12 m</w:t>
                  </w:r>
                  <w:r w:rsidRPr="00A32360">
                    <w:rPr>
                      <w:rFonts w:asciiTheme="minorHAnsi" w:hAnsiTheme="minorHAnsi" w:cstheme="minorHAnsi"/>
                      <w:bCs/>
                      <w:vertAlign w:val="superscript"/>
                    </w:rPr>
                    <w:t>2</w:t>
                  </w:r>
                </w:p>
              </w:tc>
            </w:tr>
          </w:tbl>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Budowany akademik połączony będzie z halą sportową (Etap I) oraz budynkiem Centrum Informatycznego, całość stworzy jeden kompleks zabudowy.</w:t>
            </w:r>
          </w:p>
          <w:p w:rsid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Całość jest podpiwniczona, na poziomie -1, zaprojektowano garaż z miejscami dla samochodów, pom. zaplecza akademika (np. pralnia, suszarnia, brudownik, magazyn środków czystości, </w:t>
            </w:r>
            <w:proofErr w:type="spellStart"/>
            <w:r w:rsidRPr="00A32360">
              <w:rPr>
                <w:rFonts w:asciiTheme="minorHAnsi" w:hAnsiTheme="minorHAnsi" w:cstheme="minorHAnsi"/>
              </w:rPr>
              <w:t>czystownik</w:t>
            </w:r>
            <w:proofErr w:type="spellEnd"/>
            <w:r w:rsidRPr="00A32360">
              <w:rPr>
                <w:rFonts w:asciiTheme="minorHAnsi" w:hAnsiTheme="minorHAnsi" w:cstheme="minorHAnsi"/>
              </w:rPr>
              <w:t xml:space="preserve">, magazyn mebli), pom.  węzła cieplnego, pom. techniczne, pom. magazynowe oraz pom. konserwatora, wjazd do garażu zaprojektowano od strony północnej, garaż posiada 4 klatki schodowe wewnętrzne, 5 wind. </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 Na poziomie parteru (Poziom 0) zaprojektowano akademik,  mieszkania mieszczą się w południowej części kompleksu. Zaprojektowano mieszkania głównie dwupokojowe z aneksem kuchennym, łazienką oraz przedpokojem, na kondygnacji parteru zaprojektowano 23 pokoje 2- osobowe, 4 pokoje 1- osobowe oraz 2 pokoje 1- osobowe dla osób niepełnosprawnych, łącznie miejsce dla 52 osób.</w:t>
            </w: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Od strony północnej z niezależnym wejściem pod arkadą zaprojektowano część administracyjną akademika. W centralnym miejscu od strony wschodniej, pod łącznikiem, który stanowi zarazem zadaszenie, zaprojektowano główne wejście do akademika, pod łącznikiem zlokalizowano miejsca postojowe dla rowerów. Przy wejściu głównym zaprojektowano główną portiernię z pomieszczeniami socjalnymi dla personelu. W części łączącej akademik z halą zaprojektowano salę rekreacji dla studentów, z niezależnym wejściem od strony otwartego dziedzińca. </w:t>
            </w: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Na wyższe kondygnacje prowadzą 4 klatki schodowe oraz pięć wind, w tym jedna </w:t>
            </w:r>
            <w:r w:rsidRPr="00A32360">
              <w:rPr>
                <w:rFonts w:asciiTheme="minorHAnsi" w:hAnsiTheme="minorHAnsi" w:cstheme="minorHAnsi"/>
              </w:rPr>
              <w:lastRenderedPageBreak/>
              <w:t xml:space="preserve">winda towarowa. </w:t>
            </w: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Od strony północnej  zaprojektowano podnośnik dla osób niepełnosprawnych (Etap I), w jego sąsiedztwie zaprojektowano miejsca parkingowego dla osób niepełnosprawnych.</w:t>
            </w: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   </w:t>
            </w: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Na pierwszym piętrze (Poziom +1) zaprojektowano mieszkania akademickie (Etap II).   Zaprojektowano mieszkania głównie dwupokojowe z aneksem kuchennym, łazienką oraz przedpokojem, na kondygnacji poziomu +1 zaprojektowano 49 pokoi 2- osobowych, 6 pokoi 1- osobowych oraz w łączniku  8 pokoi 2- osobowych, łącznie miejsce dla 120 osób. W części centralnej przy windzie towarowej zaprojektowano magazyny oraz część administracyjną. Na tej kondygnacji mieszczą się 4 klatki schodowe oraz pięć wind.</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Na drugim piętrze (Poziom +2) zaprojektowano mieszkania akademickie (Etap II). Zaprojektowano mieszkania głównie dwupokojowe z aneksem kuchennym, łazienką oraz przedpokojem, na kondygnacji poziomu +2 zaprojektowano 53 pokoje 2- osobowe, 3 pokoje 1- osobowe, łącznie miejsce dla 109 osób. W części centralnej przy windzie towarowej zaprojektowano magazyny oraz część administracyjną. Na tej kondygnacji mieszczą się 4 klatki schodowe oraz pięć wind. W łączniku zaprojektowano salki konferencyjne, ze  ściankami mobilnymi, które umożliwiają wielofunkcyjne wykorzystanie projektowanej przestrzeni.</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Na trzecim piętrze (Poziom +3) zaprojektowano mieszkania akademickie (Etap II).   Zaprojektowano mieszkania głównie dwupokojowe z aneksem kuchennym, łazienką oraz przedpokojem, na kondygnacji poziomu +3 zaprojektowano 38 pokoi 2- osobowych, 2 pokoje 1- osobowe, łącznie miejsce dla 78 osób. W części centralnej przy windzie towarowej zaprojektowano magazyny oraz część rekreacyjną dla studentów. Na tej kondygnacji mieszczą się 4 klatki schodowe oraz pięć wind. </w:t>
            </w:r>
          </w:p>
          <w:p w:rsidR="00A32360" w:rsidRPr="00A32360" w:rsidRDefault="00A32360" w:rsidP="009C079A">
            <w:pPr>
              <w:pStyle w:val="Tekstpodstawowy"/>
              <w:spacing w:after="60"/>
              <w:jc w:val="both"/>
              <w:rPr>
                <w:rFonts w:asciiTheme="minorHAnsi" w:hAnsiTheme="minorHAnsi" w:cstheme="minorHAnsi"/>
                <w:b/>
              </w:rPr>
            </w:pPr>
          </w:p>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Wyłoniony w trakcie postępowania o udzielenie zamówienia publicznego, Wykonawca zobowiązany będzie do :</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zrealizowania robót budowlanych zgodnie z dokumentacją projektową, umową, SWZ</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koordynacji prac, uzgodnień pomiędzy budową budynku Zamieszkania Zbiorowego – Akademika z zagospodarowaniem terenu i infrastrukturą  a budową budynku Centrum Informatycznego z zagospodarowaniem terenu i infrastrukturą. Inwestycje te prowadzone będą równolegle, połączone będą łącznikiem realizowanym w ramach budowy Akademika</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utrzymania porządku na terenie budowy w trakcie prowadzenia prac budowlanych.</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współpracy z Inspektorami Nadzoru w zakresie zarządzania i nadzoru nad realizacją robót budowlanych wraz z rozliczeniem końcowym zadania, z uwzględnieniem odpowiednich postanowień ustawy z dnia 7 lipca 1994 r. - Prawo budowlane (tekst jednolity Dz. U. 2025 r. poz. 418 z późn. zm.),</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lastRenderedPageBreak/>
              <w:t>współpracy z projektantem projektu budowlanego i wykonawczego w zakresie nadzoru autorskiego,</w:t>
            </w:r>
          </w:p>
          <w:p w:rsidR="00A32360" w:rsidRPr="000D4083"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 xml:space="preserve">rozliczania robót budowlanych, zgodnie z harmonogramem rzeczowo - </w:t>
            </w:r>
            <w:r w:rsidRPr="000D4083">
              <w:rPr>
                <w:rFonts w:asciiTheme="minorHAnsi" w:hAnsiTheme="minorHAnsi" w:cstheme="minorHAnsi"/>
              </w:rPr>
              <w:t xml:space="preserve">finansowym, </w:t>
            </w:r>
          </w:p>
          <w:p w:rsidR="00A32360" w:rsidRPr="000D4083" w:rsidRDefault="00A32360" w:rsidP="009C079A">
            <w:pPr>
              <w:pStyle w:val="Tekstpodstawowy"/>
              <w:numPr>
                <w:ilvl w:val="0"/>
                <w:numId w:val="27"/>
              </w:numPr>
              <w:spacing w:after="60"/>
              <w:jc w:val="both"/>
              <w:rPr>
                <w:rFonts w:asciiTheme="minorHAnsi" w:hAnsiTheme="minorHAnsi" w:cstheme="minorHAnsi"/>
              </w:rPr>
            </w:pPr>
            <w:r w:rsidRPr="000D4083">
              <w:rPr>
                <w:rFonts w:asciiTheme="minorHAnsi" w:hAnsiTheme="minorHAnsi" w:cstheme="minorHAnsi"/>
              </w:rPr>
              <w:t>udzielenia stosownych gwarancji i rękojmi na wykonane roboty,</w:t>
            </w:r>
          </w:p>
          <w:p w:rsidR="00A32360" w:rsidRPr="000D4083" w:rsidRDefault="00A32360" w:rsidP="009C079A">
            <w:pPr>
              <w:pStyle w:val="Tekstpodstawowy"/>
              <w:numPr>
                <w:ilvl w:val="0"/>
                <w:numId w:val="27"/>
              </w:numPr>
              <w:spacing w:after="60"/>
              <w:jc w:val="both"/>
              <w:rPr>
                <w:rFonts w:asciiTheme="minorHAnsi" w:hAnsiTheme="minorHAnsi" w:cstheme="minorHAnsi"/>
              </w:rPr>
            </w:pPr>
            <w:r w:rsidRPr="000D4083">
              <w:rPr>
                <w:rFonts w:asciiTheme="minorHAnsi" w:hAnsiTheme="minorHAnsi" w:cstheme="minorHAnsi"/>
              </w:rPr>
              <w:t>posiadania w trakcie realizacji robót budowlanych aktualnej polisy OC na kwotę nie mniejszą niż 50 000 000 zł,</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0D4083">
              <w:rPr>
                <w:rFonts w:asciiTheme="minorHAnsi" w:hAnsiTheme="minorHAnsi" w:cstheme="minorHAnsi"/>
              </w:rPr>
              <w:t>zapewnienia nadzoru saperskiego  w trakcie</w:t>
            </w:r>
            <w:r w:rsidRPr="00A32360">
              <w:rPr>
                <w:rFonts w:asciiTheme="minorHAnsi" w:hAnsiTheme="minorHAnsi" w:cstheme="minorHAnsi"/>
              </w:rPr>
              <w:t xml:space="preserve"> realizacji zamówienia,</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 xml:space="preserve">usunięcia napotkanych kolizji </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 xml:space="preserve">posiadania w trakcie realizacji zamówienia całodobowego nadzoru ochrony terenu inwestycji, </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posiadania wykwalikowanej kadry nadzorczej oraz osoby odpowiedzialnej za płatności i rozliczenia,</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posiadania własnego zaplecza budowy (w tym kontenery dla własnych pracowników) oraz rozliczania się</w:t>
            </w:r>
            <w:r>
              <w:rPr>
                <w:rFonts w:asciiTheme="minorHAnsi" w:hAnsiTheme="minorHAnsi" w:cstheme="minorHAnsi"/>
              </w:rPr>
              <w:t xml:space="preserve"> </w:t>
            </w:r>
            <w:r w:rsidRPr="00A32360">
              <w:rPr>
                <w:rFonts w:asciiTheme="minorHAnsi" w:hAnsiTheme="minorHAnsi" w:cstheme="minorHAnsi"/>
              </w:rPr>
              <w:t>z Zamawiającym za poborów energii elektrycznej oraz wody,</w:t>
            </w:r>
          </w:p>
          <w:p w:rsidR="00A32360" w:rsidRPr="00A32360" w:rsidRDefault="00A32360" w:rsidP="009C079A">
            <w:pPr>
              <w:pStyle w:val="Tekstpodstawowy"/>
              <w:numPr>
                <w:ilvl w:val="0"/>
                <w:numId w:val="27"/>
              </w:numPr>
              <w:spacing w:after="60"/>
              <w:jc w:val="both"/>
              <w:rPr>
                <w:rFonts w:asciiTheme="minorHAnsi" w:hAnsiTheme="minorHAnsi" w:cstheme="minorHAnsi"/>
              </w:rPr>
            </w:pPr>
            <w:r w:rsidRPr="00A32360">
              <w:rPr>
                <w:rFonts w:asciiTheme="minorHAnsi" w:hAnsiTheme="minorHAnsi" w:cstheme="minorHAnsi"/>
              </w:rPr>
              <w:t xml:space="preserve">wykonanie myjni na budowie (myjni placowej/technicznej) służącej oczyszczaniu kół pojazdów ciężarowych wyjeżdżających z terenu inwestycji, aby nie zanieczyszczać dróg publicznych i dróg uczelni, </w:t>
            </w:r>
          </w:p>
          <w:p w:rsidR="00A32360" w:rsidRPr="00A32360" w:rsidRDefault="00A32360" w:rsidP="009C079A">
            <w:pPr>
              <w:pStyle w:val="Tekstpodstawowy"/>
              <w:numPr>
                <w:ilvl w:val="0"/>
                <w:numId w:val="27"/>
              </w:numPr>
              <w:spacing w:after="60"/>
              <w:jc w:val="both"/>
              <w:rPr>
                <w:rFonts w:asciiTheme="minorHAnsi" w:hAnsiTheme="minorHAnsi" w:cstheme="minorHAnsi"/>
                <w:b/>
              </w:rPr>
            </w:pPr>
            <w:r w:rsidRPr="00A32360">
              <w:rPr>
                <w:rFonts w:asciiTheme="minorHAnsi" w:hAnsiTheme="minorHAnsi" w:cstheme="minorHAnsi"/>
              </w:rPr>
              <w:t xml:space="preserve">uzyskania w imieniu Inwestora decyzji o pozwoleniu na użytkowanie,     </w:t>
            </w:r>
          </w:p>
          <w:p w:rsidR="00A32360" w:rsidRPr="00A32360" w:rsidRDefault="00A32360" w:rsidP="009C079A">
            <w:pPr>
              <w:pStyle w:val="Tekstpodstawowy"/>
              <w:numPr>
                <w:ilvl w:val="0"/>
                <w:numId w:val="27"/>
              </w:numPr>
              <w:spacing w:after="60"/>
              <w:jc w:val="both"/>
              <w:rPr>
                <w:rFonts w:asciiTheme="minorHAnsi" w:hAnsiTheme="minorHAnsi" w:cstheme="minorHAnsi"/>
                <w:b/>
              </w:rPr>
            </w:pPr>
            <w:r w:rsidRPr="00A32360">
              <w:rPr>
                <w:rFonts w:asciiTheme="minorHAnsi" w:hAnsiTheme="minorHAnsi" w:cstheme="minorHAnsi"/>
              </w:rPr>
              <w:t>przekazania Zamawiającemu Instrukcji eksploatacji obiektu,</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Wykonawca ponosi pełną odpowiedzialność za:</w:t>
            </w:r>
          </w:p>
          <w:p w:rsidR="00A32360" w:rsidRPr="00A32360" w:rsidRDefault="00A32360" w:rsidP="009C079A">
            <w:pPr>
              <w:pStyle w:val="Tekstpodstawowy"/>
              <w:numPr>
                <w:ilvl w:val="0"/>
                <w:numId w:val="28"/>
              </w:numPr>
              <w:spacing w:after="60"/>
              <w:jc w:val="both"/>
              <w:rPr>
                <w:rFonts w:asciiTheme="minorHAnsi" w:hAnsiTheme="minorHAnsi" w:cstheme="minorHAnsi"/>
              </w:rPr>
            </w:pPr>
            <w:r w:rsidRPr="00A32360">
              <w:rPr>
                <w:rFonts w:asciiTheme="minorHAnsi" w:hAnsiTheme="minorHAnsi" w:cstheme="minorHAnsi"/>
              </w:rPr>
              <w:t>przejęty teren budowy, za wszelkie elementy istniejących obiektów uczelni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rsidR="00A32360" w:rsidRPr="00A32360" w:rsidRDefault="00A32360" w:rsidP="009C079A">
            <w:pPr>
              <w:pStyle w:val="Tekstpodstawowy"/>
              <w:numPr>
                <w:ilvl w:val="0"/>
                <w:numId w:val="28"/>
              </w:numPr>
              <w:spacing w:after="60"/>
              <w:jc w:val="both"/>
              <w:rPr>
                <w:rFonts w:asciiTheme="minorHAnsi" w:hAnsiTheme="minorHAnsi" w:cstheme="minorHAnsi"/>
              </w:rPr>
            </w:pPr>
            <w:r w:rsidRPr="00A32360">
              <w:rPr>
                <w:rFonts w:asciiTheme="minorHAnsi" w:hAnsiTheme="minorHAnsi" w:cstheme="minorHAnsi"/>
              </w:rPr>
              <w:t>wszelkie wyrządzone przez Wykonawcę i jego podwykonawców (lub dalszych podwykonawców) szkody osobiste i majątkowe wobec osób trzecich, które mogą powstać w związku z wykonywaniem robot budowlanych;</w:t>
            </w:r>
          </w:p>
          <w:p w:rsidR="00A32360" w:rsidRPr="00A32360" w:rsidRDefault="00A32360" w:rsidP="009C079A">
            <w:pPr>
              <w:pStyle w:val="Tekstpodstawowy"/>
              <w:numPr>
                <w:ilvl w:val="0"/>
                <w:numId w:val="28"/>
              </w:numPr>
              <w:spacing w:after="60"/>
              <w:jc w:val="both"/>
              <w:rPr>
                <w:rFonts w:asciiTheme="minorHAnsi" w:hAnsiTheme="minorHAnsi" w:cstheme="minorHAnsi"/>
              </w:rPr>
            </w:pPr>
            <w:r w:rsidRPr="00A32360">
              <w:rPr>
                <w:rFonts w:asciiTheme="minorHAnsi" w:hAnsiTheme="minorHAnsi" w:cstheme="minorHAnsi"/>
              </w:rPr>
              <w:t>roszczenia   odszkodowawcze   wynikające   z   prawomocnych   orzeczeń   sądowych,  łącznie z wszelkimi wynikającymi z tego tytułu kosztami, które mogłyby być skierowane do Zamawiającego lub innych osób działających w imieniu Zamawiającego;</w:t>
            </w:r>
          </w:p>
          <w:p w:rsidR="00A32360" w:rsidRPr="00A32360" w:rsidRDefault="00A32360" w:rsidP="009C079A">
            <w:pPr>
              <w:pStyle w:val="Tekstpodstawowy"/>
              <w:numPr>
                <w:ilvl w:val="0"/>
                <w:numId w:val="28"/>
              </w:numPr>
              <w:spacing w:after="60"/>
              <w:jc w:val="both"/>
              <w:rPr>
                <w:rFonts w:asciiTheme="minorHAnsi" w:hAnsiTheme="minorHAnsi" w:cstheme="minorHAnsi"/>
              </w:rPr>
            </w:pPr>
            <w:r w:rsidRPr="00A32360">
              <w:rPr>
                <w:rFonts w:asciiTheme="minorHAnsi" w:hAnsiTheme="minorHAnsi" w:cstheme="minorHAnsi"/>
              </w:rPr>
              <w:t>należyty porządek na terenie budowy oraz zabezpieczenie jego przed dostępem osób trzecich.</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 xml:space="preserve">Wykonawca zobowiązany jest do przekazania Zamawiającemu część placu budowy (od wschodniej strony wzdłuż ściany budynku Hali Sportowej), po wykonaniu części hali garażowej (max. 9 miesięcy od dnia podpisania umowy), odtworzeniu nawierzchni, </w:t>
            </w:r>
            <w:r w:rsidRPr="00A32360">
              <w:rPr>
                <w:rFonts w:asciiTheme="minorHAnsi" w:hAnsiTheme="minorHAnsi" w:cstheme="minorHAnsi"/>
              </w:rPr>
              <w:lastRenderedPageBreak/>
              <w:t>chodników i schodów wejściowych do hali sportowej.</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rPr>
            </w:pPr>
            <w:r w:rsidRPr="00A32360">
              <w:rPr>
                <w:rFonts w:asciiTheme="minorHAnsi" w:hAnsiTheme="minorHAnsi" w:cstheme="minorHAnsi"/>
              </w:rPr>
              <w:t>Roboty prowadzone będą na podstawie pozwolenia na budowę poprzedzonego decyzją Pomorskiego Wojewódzkiego Konserwatora Zabytków zezwalającego na prowadzenie robót budowlanych.</w:t>
            </w:r>
          </w:p>
          <w:p w:rsidR="00A32360" w:rsidRPr="00A32360" w:rsidRDefault="00A32360" w:rsidP="009C079A">
            <w:pPr>
              <w:pStyle w:val="Tekstpodstawowy"/>
              <w:spacing w:after="60"/>
              <w:jc w:val="both"/>
              <w:rPr>
                <w:rFonts w:asciiTheme="minorHAnsi" w:hAnsiTheme="minorHAnsi" w:cstheme="minorHAnsi"/>
              </w:rPr>
            </w:pPr>
          </w:p>
          <w:p w:rsidR="00A32360" w:rsidRPr="00A32360" w:rsidRDefault="00A32360" w:rsidP="009C079A">
            <w:pPr>
              <w:pStyle w:val="Tekstpodstawowy"/>
              <w:spacing w:after="60"/>
              <w:jc w:val="both"/>
              <w:rPr>
                <w:rFonts w:asciiTheme="minorHAnsi" w:hAnsiTheme="minorHAnsi" w:cstheme="minorHAnsi"/>
                <w:b/>
              </w:rPr>
            </w:pPr>
            <w:r w:rsidRPr="00A32360">
              <w:rPr>
                <w:rFonts w:asciiTheme="minorHAnsi" w:hAnsiTheme="minorHAnsi" w:cstheme="minorHAnsi"/>
                <w:b/>
              </w:rPr>
              <w:t xml:space="preserve">Wykonawca </w:t>
            </w:r>
            <w:r w:rsidRPr="000D4083">
              <w:rPr>
                <w:rFonts w:asciiTheme="minorHAnsi" w:hAnsiTheme="minorHAnsi" w:cstheme="minorHAnsi"/>
                <w:b/>
              </w:rPr>
              <w:t>zobowiązany jest wykonać roboty budowlane będące przedmiotem zamówienia na podstawie</w:t>
            </w:r>
            <w:r w:rsidR="00D61817" w:rsidRPr="000D4083">
              <w:rPr>
                <w:rFonts w:asciiTheme="minorHAnsi" w:hAnsiTheme="minorHAnsi" w:cstheme="minorHAnsi"/>
                <w:b/>
              </w:rPr>
              <w:t xml:space="preserve"> </w:t>
            </w:r>
            <w:r w:rsidR="00316CCA">
              <w:rPr>
                <w:rFonts w:asciiTheme="minorHAnsi" w:hAnsiTheme="minorHAnsi" w:cstheme="minorHAnsi"/>
                <w:b/>
              </w:rPr>
              <w:t xml:space="preserve">SWZ oraz </w:t>
            </w:r>
            <w:r w:rsidR="00D61817" w:rsidRPr="000D4083">
              <w:rPr>
                <w:rFonts w:asciiTheme="minorHAnsi" w:hAnsiTheme="minorHAnsi" w:cstheme="minorHAnsi"/>
                <w:b/>
              </w:rPr>
              <w:t xml:space="preserve">dokumentacji projektowej, która stanowi załącznik nr </w:t>
            </w:r>
            <w:r w:rsidR="000D4083" w:rsidRPr="000D4083">
              <w:rPr>
                <w:rFonts w:asciiTheme="minorHAnsi" w:hAnsiTheme="minorHAnsi" w:cstheme="minorHAnsi"/>
                <w:b/>
              </w:rPr>
              <w:t>9</w:t>
            </w:r>
            <w:r w:rsidR="00D61817" w:rsidRPr="000D4083">
              <w:rPr>
                <w:rFonts w:asciiTheme="minorHAnsi" w:hAnsiTheme="minorHAnsi" w:cstheme="minorHAnsi"/>
                <w:b/>
              </w:rPr>
              <w:t xml:space="preserve"> do SWZ</w:t>
            </w:r>
            <w:r w:rsidRPr="000D4083">
              <w:rPr>
                <w:rFonts w:asciiTheme="minorHAnsi" w:hAnsiTheme="minorHAnsi" w:cstheme="minorHAnsi"/>
                <w:b/>
              </w:rPr>
              <w:t>:</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Projektu budowlanego Budynek zamieszkania zbiorowego – AKADEMIK Uniwersytetu Morskiego w Gdyni z zagospodarowaniem terenu i infrastrukturą (ETAP II)</w:t>
            </w:r>
          </w:p>
          <w:p w:rsidR="00A32360" w:rsidRPr="00316CCA" w:rsidRDefault="00A32360" w:rsidP="009C079A">
            <w:pPr>
              <w:pStyle w:val="Tekstpodstawowy"/>
              <w:numPr>
                <w:ilvl w:val="0"/>
                <w:numId w:val="26"/>
              </w:numPr>
              <w:spacing w:after="60"/>
              <w:jc w:val="both"/>
              <w:rPr>
                <w:rFonts w:asciiTheme="minorHAnsi" w:hAnsiTheme="minorHAnsi" w:cstheme="minorHAnsi"/>
              </w:rPr>
            </w:pPr>
            <w:r w:rsidRPr="00316CCA">
              <w:rPr>
                <w:rFonts w:asciiTheme="minorHAnsi" w:hAnsiTheme="minorHAnsi" w:cstheme="minorHAnsi"/>
              </w:rPr>
              <w:t>Projektu wykonawczego ARCHITEKTONICZN</w:t>
            </w:r>
            <w:r w:rsidR="00316CCA" w:rsidRPr="00316CCA">
              <w:rPr>
                <w:rFonts w:asciiTheme="minorHAnsi" w:hAnsiTheme="minorHAnsi" w:cstheme="minorHAnsi"/>
              </w:rPr>
              <w:t>Y</w:t>
            </w:r>
            <w:r w:rsidRPr="00316CCA">
              <w:rPr>
                <w:rFonts w:asciiTheme="minorHAnsi" w:hAnsiTheme="minorHAnsi" w:cstheme="minorHAnsi"/>
              </w:rPr>
              <w:t xml:space="preserve"> wraz z projektem zagospodarowania terenu</w:t>
            </w:r>
            <w:r w:rsidR="00316CCA" w:rsidRPr="00316CCA">
              <w:rPr>
                <w:rFonts w:asciiTheme="minorHAnsi" w:hAnsiTheme="minorHAnsi" w:cstheme="minorHAnsi"/>
              </w:rPr>
              <w:t xml:space="preserve"> Budynek zamieszkania zbiorowego – AKADEMIK Uniwersytetu Morskiego w Gdyni z zagospodarowaniem terenu i infrastrukturą (ETAP II)</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BRANŻA KONSTRUKCYJNA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INSTALACJA WEWNĘTRZNA WODOCIĄGOWA I HYDRANTOWA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INSTALACJA WEWNĘTRZNA KANALIZACJI SANITARNEJ I DESZCZOWEJ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INSTALACJA CENTRALNEGO OGRZEWANIA I CIEPŁA TECHNOLOGICZNEGO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INSTALACJA WENTYLACJI MECHANICZNEJ I KLIMATYZACJI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 BRANŻA TELEKOMUNIKACYJNA INSTALACJE TELETECHNICZNE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 BRANŻA TELEKOMUNIKACYJNA SYSTEM SYGNALIZACJI POŻARU (SSP)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 BRANŻA TELEKOMUNIKACYJNA DŹWIĘKOWY SYSTEM OSTRZEGAWCZY (DSO) BUDOWA AKADEMIKA UMG</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WYKONAWCZY WEWNĘTRZNE INSTALACJE ELEKTRYCZNE BUDOWA AKADEMIKA (</w:t>
            </w:r>
            <w:bookmarkStart w:id="5" w:name="_Hlk227751761"/>
            <w:r w:rsidRPr="00A32360">
              <w:rPr>
                <w:rFonts w:asciiTheme="minorHAnsi" w:hAnsiTheme="minorHAnsi" w:cstheme="minorHAnsi"/>
              </w:rPr>
              <w:t xml:space="preserve">DOMU STUDENCKIEGO) </w:t>
            </w:r>
            <w:bookmarkEnd w:id="5"/>
            <w:r w:rsidRPr="00A32360">
              <w:rPr>
                <w:rFonts w:asciiTheme="minorHAnsi" w:hAnsiTheme="minorHAnsi" w:cstheme="minorHAnsi"/>
              </w:rPr>
              <w:t xml:space="preserve">UMG </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 xml:space="preserve">PROJEKT WYKONAWCZY ZEWNĘTRZNE INSTALACJE ELEKTRYCZNE BUDOWA AKADEMIKA DOMU STUDENCKIEGO) UMG </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 xml:space="preserve">PROJEKT WYKONAWCZY INSTALACJA FOTOWOLTAICZNA BUDOWA AKADEMIKA DOMU STUDENCKIEGO) UMG </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PROJEKT INSTALACJI ZEWNETRZNYCH KANALIZACJI SANITARNEJ, DESZCOWEJ I WODOCIĄGOWEJ</w:t>
            </w:r>
          </w:p>
          <w:p w:rsidR="00A32360" w:rsidRPr="00A32360" w:rsidRDefault="00A32360" w:rsidP="009C079A">
            <w:pPr>
              <w:pStyle w:val="Tekstpodstawowy"/>
              <w:numPr>
                <w:ilvl w:val="0"/>
                <w:numId w:val="26"/>
              </w:numPr>
              <w:spacing w:after="60"/>
              <w:jc w:val="both"/>
              <w:rPr>
                <w:rFonts w:asciiTheme="minorHAnsi" w:hAnsiTheme="minorHAnsi" w:cstheme="minorHAnsi"/>
                <w:i/>
              </w:rPr>
            </w:pPr>
            <w:r w:rsidRPr="00A32360">
              <w:rPr>
                <w:rFonts w:asciiTheme="minorHAnsi" w:hAnsiTheme="minorHAnsi" w:cstheme="minorHAnsi"/>
              </w:rPr>
              <w:t>Specyfikacji Technicznej Wykonania i Odbioru Robót Budowlanych</w:t>
            </w:r>
            <w:r w:rsidRPr="00A32360">
              <w:rPr>
                <w:rFonts w:asciiTheme="minorHAnsi" w:hAnsiTheme="minorHAnsi" w:cstheme="minorHAnsi"/>
                <w:i/>
              </w:rPr>
              <w:t>,</w:t>
            </w:r>
          </w:p>
          <w:p w:rsidR="00A32360" w:rsidRPr="00A32360" w:rsidRDefault="00A32360" w:rsidP="009C079A">
            <w:pPr>
              <w:pStyle w:val="Tekstpodstawowy"/>
              <w:numPr>
                <w:ilvl w:val="0"/>
                <w:numId w:val="26"/>
              </w:numPr>
              <w:spacing w:after="60"/>
              <w:jc w:val="both"/>
              <w:rPr>
                <w:rFonts w:asciiTheme="minorHAnsi" w:hAnsiTheme="minorHAnsi" w:cstheme="minorHAnsi"/>
              </w:rPr>
            </w:pPr>
            <w:r w:rsidRPr="00A32360">
              <w:rPr>
                <w:rFonts w:asciiTheme="minorHAnsi" w:hAnsiTheme="minorHAnsi" w:cstheme="minorHAnsi"/>
              </w:rPr>
              <w:t>Przedmiar robót</w:t>
            </w:r>
            <w:r w:rsidR="00316CCA">
              <w:rPr>
                <w:rFonts w:asciiTheme="minorHAnsi" w:hAnsiTheme="minorHAnsi" w:cstheme="minorHAnsi"/>
              </w:rPr>
              <w:t xml:space="preserve"> – udostępniony pomocniczo, nie jest podstawą wyceny oferty</w:t>
            </w:r>
            <w:r w:rsidRPr="00A32360">
              <w:rPr>
                <w:rFonts w:asciiTheme="minorHAnsi" w:hAnsiTheme="minorHAnsi" w:cstheme="minorHAnsi"/>
              </w:rPr>
              <w:t>.</w:t>
            </w:r>
          </w:p>
          <w:p w:rsidR="00A32360" w:rsidRPr="00316CCA" w:rsidRDefault="00316CCA" w:rsidP="009C079A">
            <w:pPr>
              <w:pStyle w:val="Tekstpodstawowy"/>
              <w:numPr>
                <w:ilvl w:val="0"/>
                <w:numId w:val="26"/>
              </w:numPr>
              <w:spacing w:after="60"/>
              <w:jc w:val="both"/>
              <w:rPr>
                <w:rFonts w:asciiTheme="minorHAnsi" w:hAnsiTheme="minorHAnsi" w:cstheme="minorHAnsi"/>
              </w:rPr>
            </w:pPr>
            <w:r w:rsidRPr="00316CCA">
              <w:rPr>
                <w:rFonts w:asciiTheme="minorHAnsi" w:hAnsiTheme="minorHAnsi" w:cstheme="minorHAnsi"/>
              </w:rPr>
              <w:t>USZCZEGÓŁOWIENIE OPISU TECHNICZNEGO BRANŻY SANITARNEJ</w:t>
            </w:r>
            <w:r w:rsidR="00A32360" w:rsidRPr="00316CCA">
              <w:rPr>
                <w:rFonts w:asciiTheme="minorHAnsi" w:hAnsiTheme="minorHAnsi" w:cstheme="minorHAnsi"/>
              </w:rPr>
              <w:t>.</w:t>
            </w:r>
          </w:p>
          <w:p w:rsidR="00847DAB" w:rsidRPr="00316CCA" w:rsidRDefault="00847DAB" w:rsidP="009C079A">
            <w:pPr>
              <w:pStyle w:val="Tekstpodstawowy"/>
              <w:numPr>
                <w:ilvl w:val="0"/>
                <w:numId w:val="26"/>
              </w:numPr>
              <w:spacing w:after="60"/>
              <w:jc w:val="both"/>
              <w:rPr>
                <w:rFonts w:asciiTheme="minorHAnsi" w:hAnsiTheme="minorHAnsi" w:cstheme="minorHAnsi"/>
              </w:rPr>
            </w:pPr>
            <w:r w:rsidRPr="00316CCA">
              <w:rPr>
                <w:rFonts w:asciiTheme="minorHAnsi" w:hAnsiTheme="minorHAnsi" w:cstheme="minorHAnsi"/>
              </w:rPr>
              <w:t>Specyfikacja wyposażenia – meble i sprzęt AGD</w:t>
            </w:r>
          </w:p>
          <w:p w:rsidR="00286735" w:rsidRDefault="00286735" w:rsidP="009C079A">
            <w:pPr>
              <w:pStyle w:val="Tekstpodstawowy"/>
              <w:spacing w:after="60"/>
              <w:jc w:val="both"/>
              <w:rPr>
                <w:rFonts w:asciiTheme="minorHAnsi" w:hAnsiTheme="minorHAnsi" w:cstheme="minorHAnsi"/>
                <w:i/>
                <w:color w:val="FF0000"/>
              </w:rPr>
            </w:pPr>
          </w:p>
          <w:p w:rsidR="00227294" w:rsidRPr="00227294" w:rsidRDefault="00227294" w:rsidP="00227294">
            <w:pPr>
              <w:pStyle w:val="Tekstpodstawowy2"/>
              <w:spacing w:line="360" w:lineRule="auto"/>
              <w:jc w:val="both"/>
              <w:rPr>
                <w:rFonts w:ascii="Calibri" w:hAnsi="Calibri" w:cs="Tahoma"/>
                <w:noProof/>
                <w:szCs w:val="22"/>
              </w:rPr>
            </w:pPr>
            <w:r w:rsidRPr="00227294">
              <w:rPr>
                <w:rFonts w:ascii="Calibri" w:hAnsi="Calibri" w:cs="Tahoma"/>
                <w:noProof/>
                <w:szCs w:val="22"/>
              </w:rPr>
              <w:t>Rozliczenie robót: ryczałtowe</w:t>
            </w:r>
          </w:p>
          <w:p w:rsidR="00A32360" w:rsidRDefault="00286735" w:rsidP="009C079A">
            <w:pPr>
              <w:pStyle w:val="Tekstpodstawowy"/>
              <w:spacing w:after="60"/>
              <w:jc w:val="both"/>
              <w:rPr>
                <w:rFonts w:ascii="Calibri" w:hAnsi="Calibri" w:cs="Calibri"/>
              </w:rPr>
            </w:pPr>
            <w:r w:rsidRPr="00286735">
              <w:rPr>
                <w:rFonts w:ascii="Calibri" w:hAnsi="Calibri" w:cs="Calibri"/>
              </w:rPr>
              <w:t>Wszelkie roboty, prace towarzyszące, prace porządkowe, czynności, materiały, rozwiązania itp. nieopisane lub niewymienione w SWZ wraz z załącznikami, a konieczne do wykonania z punktu widzenia prawa, sztuki i praktyki budowlanej muszą być przewidziane przez Wykonawcę na podstawie analizy SWZ wraz z załącznikami i ewentualnej wizji lokalnej. Roboty takie muszą być ujęte w cenie oferty.</w:t>
            </w:r>
          </w:p>
          <w:p w:rsidR="003D4BE4" w:rsidRPr="003D4BE4" w:rsidRDefault="003D4BE4" w:rsidP="009C079A">
            <w:pPr>
              <w:pStyle w:val="Tekstpodstawowy"/>
              <w:spacing w:after="60"/>
              <w:jc w:val="both"/>
              <w:rPr>
                <w:rFonts w:asciiTheme="minorHAnsi" w:hAnsiTheme="minorHAnsi" w:cstheme="minorHAnsi"/>
              </w:rPr>
            </w:pPr>
            <w:r w:rsidRPr="003D4BE4">
              <w:rPr>
                <w:rFonts w:asciiTheme="minorHAnsi" w:hAnsiTheme="minorHAnsi" w:cstheme="minorHAnsi"/>
              </w:rPr>
              <w:t>Zamawiający może wyłączyć z zakresu zamówienia część robót objętych zamówieniem /roboty wyłączone/. Maksymalny zakres robót mogących ulec wyłączeniu Zamawiający ustala na 20%. W takim przypadku wynagrodzenie umowne zostanie odpowiednio zmniejszone o koszt robót wyłączonych,</w:t>
            </w:r>
          </w:p>
          <w:p w:rsidR="003D4BE4" w:rsidRPr="003D4BE4" w:rsidRDefault="003D4BE4" w:rsidP="009C079A">
            <w:pPr>
              <w:pStyle w:val="Tekstpodstawowy"/>
              <w:spacing w:after="60"/>
              <w:jc w:val="both"/>
              <w:rPr>
                <w:rFonts w:asciiTheme="minorHAnsi" w:hAnsiTheme="minorHAnsi" w:cstheme="minorHAnsi"/>
              </w:rPr>
            </w:pPr>
            <w:r>
              <w:rPr>
                <w:rFonts w:asciiTheme="minorHAnsi" w:hAnsiTheme="minorHAnsi" w:cstheme="minorHAnsi"/>
              </w:rPr>
              <w:t>Z</w:t>
            </w:r>
            <w:r w:rsidRPr="003D4BE4">
              <w:rPr>
                <w:rFonts w:asciiTheme="minorHAnsi" w:hAnsiTheme="minorHAnsi" w:cstheme="minorHAnsi"/>
              </w:rPr>
              <w:t>amówienia uzupełniające i dodatkowe będą udzielane Wykonawcy na podstawie odrębnych umów po zaakceptowaniu przez Zamawiającego protokołem konieczności wykonania robót.</w:t>
            </w:r>
          </w:p>
          <w:p w:rsidR="003D4BE4" w:rsidRPr="00847DAB" w:rsidRDefault="006C6AC2" w:rsidP="009C079A">
            <w:pPr>
              <w:pStyle w:val="Tekstpodstawowy"/>
              <w:spacing w:before="80"/>
              <w:jc w:val="both"/>
              <w:rPr>
                <w:rFonts w:ascii="Calibri" w:hAnsi="Calibri"/>
              </w:rPr>
            </w:pPr>
            <w:r w:rsidRPr="00847DAB">
              <w:rPr>
                <w:rFonts w:ascii="Calibri" w:hAnsi="Calibri"/>
              </w:rPr>
              <w:t>Zasady współpracy przy realizacji zamówienia zostały określone we wzorze umowy (załącznik nr 8 do SWZ).</w:t>
            </w:r>
          </w:p>
          <w:p w:rsidR="00227294" w:rsidRPr="00227294" w:rsidRDefault="00227294" w:rsidP="009C079A">
            <w:pPr>
              <w:pStyle w:val="Tekstpodstawowy"/>
              <w:spacing w:before="80"/>
              <w:jc w:val="both"/>
              <w:rPr>
                <w:rFonts w:ascii="Calibri" w:hAnsi="Calibri"/>
                <w:highlight w:val="green"/>
              </w:rPr>
            </w:pPr>
          </w:p>
          <w:p w:rsidR="00227294" w:rsidRPr="00227294" w:rsidRDefault="00227294" w:rsidP="00227294">
            <w:pPr>
              <w:pStyle w:val="Tekstpodstawowy"/>
              <w:rPr>
                <w:rFonts w:ascii="Calibri" w:hAnsi="Calibri"/>
              </w:rPr>
            </w:pPr>
            <w:r w:rsidRPr="00227294">
              <w:rPr>
                <w:rFonts w:ascii="Calibri" w:hAnsi="Calibri"/>
              </w:rPr>
              <w:t>Zamawiający dopuszcza składanie ofert równoważnych</w:t>
            </w:r>
          </w:p>
          <w:p w:rsidR="00227294" w:rsidRPr="006C6AC2" w:rsidRDefault="00227294" w:rsidP="00227294">
            <w:pPr>
              <w:pStyle w:val="Tekstpodstawowy"/>
              <w:spacing w:before="80"/>
              <w:jc w:val="both"/>
              <w:rPr>
                <w:rFonts w:ascii="Calibri" w:hAnsi="Calibri"/>
              </w:rPr>
            </w:pPr>
            <w:r>
              <w:rPr>
                <w:rFonts w:ascii="Calibri" w:hAnsi="Calibri"/>
              </w:rPr>
              <w:t>Zamawiający nie dopuszcza składania ofert wariantowych.</w:t>
            </w:r>
          </w:p>
        </w:tc>
      </w:tr>
    </w:tbl>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lastRenderedPageBreak/>
        <w:t>Zamawiający nie dokonuje podziału zamówienia na części i tym samym nie dopuszcza składania ofert częściowych. Oferty nie zawierające pełnego zakresu przedmiotu zamówienia zostaną odrzucone.</w:t>
      </w:r>
    </w:p>
    <w:p w:rsidR="001D55E2" w:rsidRPr="00A32360" w:rsidRDefault="001D55E2" w:rsidP="009C079A">
      <w:pPr>
        <w:pStyle w:val="Nagwek2"/>
        <w:numPr>
          <w:ilvl w:val="0"/>
          <w:numId w:val="0"/>
        </w:numPr>
        <w:ind w:left="680"/>
        <w:rPr>
          <w:rFonts w:asciiTheme="minorHAnsi" w:hAnsiTheme="minorHAnsi" w:cstheme="minorHAnsi"/>
          <w:lang w:val="pl-PL"/>
        </w:rPr>
      </w:pPr>
      <w:r w:rsidRPr="00A32360">
        <w:rPr>
          <w:rFonts w:asciiTheme="minorHAnsi" w:hAnsiTheme="minorHAnsi" w:cstheme="minorHAnsi"/>
        </w:rPr>
        <w:t xml:space="preserve">Powody niedokonania </w:t>
      </w:r>
      <w:r w:rsidRPr="00847DAB">
        <w:rPr>
          <w:rFonts w:asciiTheme="minorHAnsi" w:hAnsiTheme="minorHAnsi" w:cstheme="minorHAnsi"/>
        </w:rPr>
        <w:t>podziału zamówienia na części:</w:t>
      </w:r>
      <w:r w:rsidR="00286735" w:rsidRPr="00847DAB">
        <w:rPr>
          <w:rFonts w:asciiTheme="minorHAnsi" w:hAnsiTheme="minorHAnsi" w:cstheme="minorHAnsi"/>
          <w:lang w:val="pl-PL"/>
        </w:rPr>
        <w:t xml:space="preserve"> z</w:t>
      </w:r>
      <w:r w:rsidR="00A30971" w:rsidRPr="00847DAB">
        <w:rPr>
          <w:rFonts w:asciiTheme="minorHAnsi" w:hAnsiTheme="minorHAnsi" w:cstheme="minorHAnsi"/>
          <w:lang w:val="pl-PL"/>
        </w:rPr>
        <w:t xml:space="preserve">amówienie </w:t>
      </w:r>
      <w:r w:rsidR="00286735" w:rsidRPr="00847DAB">
        <w:rPr>
          <w:rFonts w:asciiTheme="minorHAnsi" w:hAnsiTheme="minorHAnsi" w:cstheme="minorHAnsi"/>
          <w:lang w:val="pl-PL"/>
        </w:rPr>
        <w:t>niepodzielne</w:t>
      </w:r>
      <w:r w:rsidR="00A30971" w:rsidRPr="00847DAB">
        <w:rPr>
          <w:rFonts w:asciiTheme="minorHAnsi" w:hAnsiTheme="minorHAnsi" w:cstheme="minorHAnsi"/>
          <w:lang w:val="pl-PL"/>
        </w:rPr>
        <w:t xml:space="preserve"> -  budowa budynku Akademika</w:t>
      </w:r>
      <w:r w:rsidR="00286735" w:rsidRPr="00847DAB">
        <w:rPr>
          <w:rFonts w:asciiTheme="minorHAnsi" w:hAnsiTheme="minorHAnsi" w:cstheme="minorHAnsi"/>
          <w:lang w:val="pl-PL"/>
        </w:rPr>
        <w:t>.</w:t>
      </w:r>
    </w:p>
    <w:p w:rsidR="00286735" w:rsidRPr="00286735" w:rsidRDefault="00286735" w:rsidP="009C079A">
      <w:pPr>
        <w:pStyle w:val="Nagwek2"/>
        <w:rPr>
          <w:rFonts w:ascii="Calibri" w:hAnsi="Calibri" w:cs="Calibri"/>
        </w:rPr>
      </w:pPr>
      <w:r w:rsidRPr="00286735">
        <w:rPr>
          <w:rFonts w:ascii="Calibri" w:hAnsi="Calibri" w:cs="Calibri"/>
        </w:rPr>
        <w:t xml:space="preserve">Jeśli gdziekolwiek w SWZ, w tym w opisie przedmiotu zamówienia, zostały wskazane normy, oceny techniczne, specyfikacje techniczne lub systemy referencji technicznych, o których mowa w art. 101 ust. 1 pkt 2 oraz ust. 3 Pzp, to należy rozumieć, iż wskazaniu takiemu towarzyszą wyrazy „lub równoważne” i Zamawiający dopuszcza oferowanie rozwiązań równoważnych opisywanym. Pod pojęciem równoważności rozumieć należy, iż rozwiązania równoważne zagwarantują realizację zamówienia w zgodzie z opisem przedmiotu zamówienia oraz zapewnią spełnienie w równoważnym stopniu wymagań określonych w opisie przedmiotu zamówienia. Zastosowanie musi odpowiadać swoim rodzajem i zakresem, celom założonym w przywoływanych w opisie przedmiotu zamówienia normach, ocenach technicznych, specyfikacjach technicznych lub systemach referencji technicznych, o których mowa w art. 101 ust. 1 pkt 2 oraz ust. 3 Pzp. </w:t>
      </w:r>
    </w:p>
    <w:p w:rsidR="00286735" w:rsidRDefault="00286735" w:rsidP="009C079A">
      <w:pPr>
        <w:pStyle w:val="Nagwek2"/>
        <w:numPr>
          <w:ilvl w:val="0"/>
          <w:numId w:val="0"/>
        </w:numPr>
        <w:ind w:left="680"/>
        <w:rPr>
          <w:rFonts w:ascii="Calibri" w:hAnsi="Calibri" w:cs="Calibri"/>
          <w:highlight w:val="green"/>
        </w:rPr>
      </w:pPr>
      <w:r w:rsidRPr="00286735">
        <w:rPr>
          <w:rFonts w:ascii="Calibri" w:hAnsi="Calibri" w:cs="Calibri"/>
        </w:rPr>
        <w:t xml:space="preserve">Z uwagi na fakt dopuszczenia możliwości różnych propozycji równoważnych wymaga się od Wykonawcy weryfikacji i traktowania wszystkich rozwiązań jako powiązanych ze sobą. Wykazanie równoważności, tj. spełnienie w równoważnym stopniu wymagań określonych przez Zamawiającego w opisie przedmiotu zamówienia leży po stronie Wykonawcy. Wykonawca zobowiązany jest wskazać w swojej ofercie, jakie normy lub </w:t>
      </w:r>
      <w:r w:rsidRPr="00286735">
        <w:rPr>
          <w:rFonts w:ascii="Calibri" w:hAnsi="Calibri" w:cs="Calibri"/>
        </w:rPr>
        <w:lastRenderedPageBreak/>
        <w:t xml:space="preserve">inne systemy odniesienia, do których opis przedmiotu zamówienia się odnosi, zostały zamienione i podać jakie w ich miejsce </w:t>
      </w:r>
      <w:r w:rsidRPr="00847DAB">
        <w:rPr>
          <w:rFonts w:ascii="Calibri" w:hAnsi="Calibri" w:cs="Calibri"/>
        </w:rPr>
        <w:t>proponuje rozwiązania równoważne. Zamawiający nie odrzuci oferty Wykonawcy tylko dlatego, że oferowane roboty budowlane, usługi lub dostawy nie są zgodne z normami, ocenami technicznymi, specyfikacjami technicznymi lub systemami referencji technicznych, do których opis przedmiotu zamówienia się odnosi, pod warunkiem, że Wykonawca udowodni w ofercie, w szczególności za pomocą przedmiotowych środków dowodowych, o których mowa w art. 104 – 107 Pzp, że proponowane rozwiązania w równoważnym stopniu spełniają wymagania określone w opisie przedmiotu zamówienia (art. 101 ust. 5 Pzp).</w:t>
      </w:r>
    </w:p>
    <w:p w:rsidR="003D4BE4" w:rsidRPr="00847DAB" w:rsidRDefault="003D4BE4" w:rsidP="009C079A">
      <w:pPr>
        <w:pStyle w:val="Nagwek2"/>
        <w:rPr>
          <w:rFonts w:asciiTheme="minorHAnsi" w:hAnsiTheme="minorHAnsi" w:cstheme="minorHAnsi"/>
        </w:rPr>
      </w:pPr>
      <w:r w:rsidRPr="00847DAB">
        <w:rPr>
          <w:rFonts w:asciiTheme="minorHAnsi" w:hAnsiTheme="minorHAnsi" w:cstheme="minorHAnsi"/>
        </w:rPr>
        <w:t xml:space="preserve">Ewentualne wskazane przez Zamawiającego w SWZ nazwy własne, znaki towarowe, patenty i miejsce pochodzenia są uzasadnione specyfiką przedmiotu zamówienia i mają na celu wskazanie jedynie jakości i parametrów przedmiotu zamówienia z uwagi na brak innych dostatecznie dokładnych określeń, które pozwalałyby opisać przedmiot zamówienia w tej części w sposób jednoznaczny i wyczerpujący. </w:t>
      </w:r>
    </w:p>
    <w:p w:rsidR="00286735" w:rsidRPr="00286735" w:rsidRDefault="00286735" w:rsidP="009C079A">
      <w:pPr>
        <w:pStyle w:val="Nagwek2"/>
        <w:rPr>
          <w:rFonts w:asciiTheme="minorHAnsi" w:hAnsiTheme="minorHAnsi" w:cstheme="minorHAnsi"/>
        </w:rPr>
      </w:pPr>
      <w:r w:rsidRPr="00286735">
        <w:rPr>
          <w:rFonts w:asciiTheme="minorHAnsi" w:hAnsiTheme="minorHAnsi" w:cstheme="minorHAnsi"/>
        </w:rPr>
        <w:t xml:space="preserve">Wymagania dotyczące zatrudnienia przez Wykonawcę lub podwykonawcę osób na podstawie stosunku pracy: </w:t>
      </w:r>
    </w:p>
    <w:p w:rsidR="00286735" w:rsidRPr="00286735" w:rsidRDefault="00286735" w:rsidP="009C079A">
      <w:pPr>
        <w:pStyle w:val="Nagwek2"/>
        <w:numPr>
          <w:ilvl w:val="0"/>
          <w:numId w:val="0"/>
        </w:numPr>
        <w:ind w:left="680"/>
        <w:rPr>
          <w:rFonts w:asciiTheme="minorHAnsi" w:hAnsiTheme="minorHAnsi" w:cstheme="minorHAnsi"/>
        </w:rPr>
      </w:pPr>
      <w:r w:rsidRPr="00286735">
        <w:rPr>
          <w:rFonts w:asciiTheme="minorHAnsi" w:hAnsiTheme="minorHAnsi" w:cstheme="minorHAnsi"/>
        </w:rPr>
        <w:t xml:space="preserve">Zgodnie z art. 95 ust. 1 Pzp Zamawiający wymaga zatrudnienia przez Wykonawcę lub podwykonawcę na podstawie stosunku pracy, w rozumieniu ustawy z dnia 26 czerwca 1974 r. – Kodeks pracy (tekst jednolity Dz.U. z 2023 r. poz. 1465 z późn. zm.), osób wykonujących następujące czynności w zakresie realizacji zamówienia: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montaż i wznoszenie na terenie budowy konstrukcji,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roboty murarskie i kamieniarskie,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roboty tynkarskie i okładzinowe zewnętrzne,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roboty elewacyjne,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izolacji wodoszczelnych, cieplnych, dźwiękoszczelnych,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roboty posadzkarskie,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wznoszenie i demontaż własnych i wynajętych rusztowań oraz platform,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pokryć dachowych,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instalacji elektrycznych (układanie i montaż przewodów elektrycznych oraz osprzętu, opraw oświetleniowych i rozdzielnic, systemów telekomunikacyjnych, systemów multimedialnych i audio-video, anten, alarmów przeciwpożarowych, systemu oddymiania, alarmów przeciwwłamaniowych, telewizji przemysłowej, kontroli dostępu, instalacji odgromowej, oddymiania, wind),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linii energetycznych i telekomunikacyjnych,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budowa stacji transformatorowej z wyposażeniem,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instalacji fotowoltaicznej,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instalacji wodociągowych, kanalizacji sanitarnej, kanalizacji deszczowej, centralnego ogrzewania, ciepła technologicznego i instalacji chłodniczej dla potrzeb wentylacji (montaż urządzeń, przewodów i armatury),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instalacji wentylacji i klimatyzacji (montaż urządzeń, przewodów i armatury),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wykonanie przyłączy i instalacji zewnętrznych </w:t>
      </w:r>
      <w:proofErr w:type="spellStart"/>
      <w:r w:rsidRPr="00286735">
        <w:rPr>
          <w:rFonts w:asciiTheme="minorHAnsi" w:hAnsiTheme="minorHAnsi" w:cstheme="minorHAnsi"/>
          <w:color w:val="auto"/>
          <w:szCs w:val="18"/>
        </w:rPr>
        <w:t>wodno</w:t>
      </w:r>
      <w:proofErr w:type="spellEnd"/>
      <w:r w:rsidRPr="00286735">
        <w:rPr>
          <w:rFonts w:asciiTheme="minorHAnsi" w:hAnsiTheme="minorHAnsi" w:cstheme="minorHAnsi"/>
          <w:color w:val="auto"/>
          <w:szCs w:val="18"/>
        </w:rPr>
        <w:t xml:space="preserve">–kanalizacyjnych, grzewczych i pomp ciepła (montaż urządzeń, przewodów i armatury),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lastRenderedPageBreak/>
        <w:t xml:space="preserve">roboty budowlane wykończeniowe (tynkowanie, zakładanie stolarki budowlanej, sufitów podwieszanych, okładzin ścian, ścianek działowych, podłóg i ścian, malowanie i szklenie),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roboty związane z zagospodarowaniem terenu, w tym roboty drogowe i zieleń, </w:t>
      </w:r>
    </w:p>
    <w:p w:rsidR="00286735" w:rsidRPr="00286735" w:rsidRDefault="00286735" w:rsidP="009C079A">
      <w:pPr>
        <w:pStyle w:val="Default"/>
        <w:numPr>
          <w:ilvl w:val="0"/>
          <w:numId w:val="29"/>
        </w:numPr>
        <w:jc w:val="both"/>
        <w:rPr>
          <w:rFonts w:asciiTheme="minorHAnsi" w:hAnsiTheme="minorHAnsi" w:cstheme="minorHAnsi"/>
          <w:color w:val="auto"/>
          <w:szCs w:val="18"/>
        </w:rPr>
      </w:pPr>
      <w:r w:rsidRPr="00286735">
        <w:rPr>
          <w:rFonts w:asciiTheme="minorHAnsi" w:hAnsiTheme="minorHAnsi" w:cstheme="minorHAnsi"/>
          <w:color w:val="auto"/>
          <w:szCs w:val="18"/>
        </w:rPr>
        <w:t xml:space="preserve">wszystkie inne czynności związane z wykonaniem prac objętych przedmiotem zamówienia, z wyłączeniem czynności w zakresie opracowania dokumentacji projektowej przez projektantów, a także pełnienia funkcji kierownika budowy i kierowników robót branżowych – zgodnie z opisem przedmiotu zamówienia zawartym w SWZ wraz z załącznikami. </w:t>
      </w:r>
    </w:p>
    <w:p w:rsidR="00286735" w:rsidRPr="00286735" w:rsidRDefault="00286735" w:rsidP="00D61817">
      <w:pPr>
        <w:pStyle w:val="Default"/>
        <w:ind w:left="708"/>
        <w:jc w:val="both"/>
        <w:rPr>
          <w:rFonts w:asciiTheme="minorHAnsi" w:hAnsiTheme="minorHAnsi" w:cstheme="minorHAnsi"/>
          <w:color w:val="auto"/>
          <w:szCs w:val="18"/>
        </w:rPr>
      </w:pPr>
      <w:r w:rsidRPr="00286735">
        <w:rPr>
          <w:rFonts w:asciiTheme="minorHAnsi" w:hAnsiTheme="minorHAnsi" w:cstheme="minorHAnsi"/>
          <w:color w:val="auto"/>
          <w:szCs w:val="18"/>
        </w:rPr>
        <w:t xml:space="preserve">W trakcie realizacji zamówienia Zamawiający uprawniony jest do wykonywania czynności kontrolnych wobec Wykonawcy odnośnie spełniania przez Wykonawcę lub podwykonawcę wymogu zatrudnienia na podstawie stosunku pracy osób wykonujących wskazane w/w 1 czynności, związane z realizacją przedmiotu zamówienia. Zamawiający uprawniony jest w szczególności do: </w:t>
      </w:r>
    </w:p>
    <w:p w:rsidR="00286735" w:rsidRPr="00286735" w:rsidRDefault="00286735" w:rsidP="00D61817">
      <w:pPr>
        <w:pStyle w:val="Default"/>
        <w:numPr>
          <w:ilvl w:val="0"/>
          <w:numId w:val="30"/>
        </w:numPr>
        <w:ind w:left="1068"/>
        <w:jc w:val="both"/>
        <w:rPr>
          <w:rFonts w:asciiTheme="minorHAnsi" w:hAnsiTheme="minorHAnsi" w:cstheme="minorHAnsi"/>
          <w:color w:val="auto"/>
          <w:szCs w:val="18"/>
        </w:rPr>
      </w:pPr>
      <w:r w:rsidRPr="00286735">
        <w:rPr>
          <w:rFonts w:asciiTheme="minorHAnsi" w:hAnsiTheme="minorHAnsi" w:cstheme="minorHAnsi"/>
          <w:color w:val="auto"/>
          <w:szCs w:val="18"/>
        </w:rPr>
        <w:t xml:space="preserve">żądania oświadczeń i dokumentów w zakresie potwierdzenia spełniania ww. wymogów i dokonywania ich oceny, </w:t>
      </w:r>
    </w:p>
    <w:p w:rsidR="00286735" w:rsidRPr="00286735" w:rsidRDefault="00286735" w:rsidP="00D61817">
      <w:pPr>
        <w:pStyle w:val="Default"/>
        <w:numPr>
          <w:ilvl w:val="0"/>
          <w:numId w:val="30"/>
        </w:numPr>
        <w:ind w:left="1068"/>
        <w:jc w:val="both"/>
        <w:rPr>
          <w:rFonts w:asciiTheme="minorHAnsi" w:hAnsiTheme="minorHAnsi" w:cstheme="minorHAnsi"/>
          <w:color w:val="auto"/>
          <w:szCs w:val="18"/>
        </w:rPr>
      </w:pPr>
      <w:r w:rsidRPr="00286735">
        <w:rPr>
          <w:rFonts w:asciiTheme="minorHAnsi" w:hAnsiTheme="minorHAnsi" w:cstheme="minorHAnsi"/>
          <w:color w:val="auto"/>
          <w:szCs w:val="18"/>
        </w:rPr>
        <w:t xml:space="preserve">żądania wyjaśnień w przypadku wątpliwości w zakresie potwierdzenia spełniania ww. wymogów, </w:t>
      </w:r>
    </w:p>
    <w:p w:rsidR="00286735" w:rsidRPr="00847DAB" w:rsidRDefault="00286735" w:rsidP="00D61817">
      <w:pPr>
        <w:pStyle w:val="Default"/>
        <w:numPr>
          <w:ilvl w:val="0"/>
          <w:numId w:val="30"/>
        </w:numPr>
        <w:ind w:left="1068"/>
        <w:jc w:val="both"/>
        <w:rPr>
          <w:rFonts w:asciiTheme="minorHAnsi" w:hAnsiTheme="minorHAnsi" w:cstheme="minorHAnsi"/>
          <w:color w:val="auto"/>
          <w:szCs w:val="18"/>
        </w:rPr>
      </w:pPr>
      <w:r w:rsidRPr="00847DAB">
        <w:rPr>
          <w:rFonts w:asciiTheme="minorHAnsi" w:hAnsiTheme="minorHAnsi" w:cstheme="minorHAnsi"/>
          <w:color w:val="auto"/>
          <w:szCs w:val="18"/>
        </w:rPr>
        <w:t xml:space="preserve">przeprowadzania kontroli na miejscu wykonywania świadczenia w każdym momencie realizacji zamówienia. </w:t>
      </w:r>
    </w:p>
    <w:p w:rsidR="00227294" w:rsidRPr="00847DAB" w:rsidRDefault="00227294" w:rsidP="00D61817">
      <w:pPr>
        <w:pStyle w:val="Default"/>
        <w:ind w:left="708"/>
        <w:jc w:val="both"/>
        <w:rPr>
          <w:rFonts w:asciiTheme="minorHAnsi" w:hAnsiTheme="minorHAnsi" w:cstheme="minorHAnsi"/>
          <w:color w:val="auto"/>
          <w:szCs w:val="18"/>
        </w:rPr>
      </w:pPr>
      <w:r w:rsidRPr="00847DAB">
        <w:rPr>
          <w:rFonts w:asciiTheme="minorHAnsi" w:hAnsiTheme="minorHAnsi" w:cstheme="minorHAnsi"/>
          <w:color w:val="auto"/>
          <w:szCs w:val="18"/>
        </w:rPr>
        <w:t xml:space="preserve">Uprawnienia Zamawiającego w zakresie kontroli spełniania przez Wykonawcę wymagań dotyczących zatrudnienia osób oraz sankcji z tytułu niespełnienia tych wymagań zostały określone w wzorze umowy (załącznik nr </w:t>
      </w:r>
      <w:r w:rsidR="00847DAB" w:rsidRPr="00847DAB">
        <w:rPr>
          <w:rFonts w:asciiTheme="minorHAnsi" w:hAnsiTheme="minorHAnsi" w:cstheme="minorHAnsi"/>
          <w:color w:val="auto"/>
          <w:szCs w:val="18"/>
        </w:rPr>
        <w:t>8</w:t>
      </w:r>
      <w:r w:rsidRPr="00847DAB">
        <w:rPr>
          <w:rFonts w:asciiTheme="minorHAnsi" w:hAnsiTheme="minorHAnsi" w:cstheme="minorHAnsi"/>
          <w:color w:val="auto"/>
          <w:szCs w:val="18"/>
        </w:rPr>
        <w:t>)</w:t>
      </w:r>
    </w:p>
    <w:p w:rsidR="001D55E2" w:rsidRPr="00847DAB" w:rsidRDefault="001D55E2" w:rsidP="009C079A">
      <w:pPr>
        <w:pStyle w:val="Nagwek2"/>
        <w:rPr>
          <w:rFonts w:asciiTheme="minorHAnsi" w:hAnsiTheme="minorHAnsi" w:cstheme="minorHAnsi"/>
        </w:rPr>
      </w:pPr>
      <w:r w:rsidRPr="00847DAB">
        <w:rPr>
          <w:rFonts w:asciiTheme="minorHAnsi" w:hAnsiTheme="minorHAnsi" w:cstheme="minorHAnsi"/>
        </w:rPr>
        <w:t>Miejsce realizacji:</w:t>
      </w:r>
      <w:r w:rsidR="00286735" w:rsidRPr="00847DAB">
        <w:rPr>
          <w:rFonts w:asciiTheme="minorHAnsi" w:hAnsiTheme="minorHAnsi" w:cstheme="minorHAnsi"/>
          <w:lang w:val="pl-PL"/>
        </w:rPr>
        <w:t xml:space="preserve"> </w:t>
      </w:r>
      <w:r w:rsidR="00286735" w:rsidRPr="00847DAB">
        <w:rPr>
          <w:rFonts w:ascii="Calibri" w:hAnsi="Calibri" w:cs="Calibri"/>
          <w:lang w:val="pl-PL"/>
        </w:rPr>
        <w:t>Gdynia przy ul. Morskiej 81-87 na działce nr 883, 885, obręb 0015 Grabówek.</w:t>
      </w:r>
    </w:p>
    <w:p w:rsidR="001D55E2" w:rsidRPr="00A32360" w:rsidRDefault="001D55E2" w:rsidP="009C079A">
      <w:pPr>
        <w:pStyle w:val="Nagwek1"/>
        <w:spacing w:after="0"/>
        <w:rPr>
          <w:rFonts w:asciiTheme="minorHAnsi" w:hAnsiTheme="minorHAnsi" w:cstheme="minorHAnsi"/>
        </w:rPr>
      </w:pPr>
      <w:bookmarkStart w:id="6" w:name="_Toc258314245"/>
      <w:r w:rsidRPr="00A32360">
        <w:rPr>
          <w:rFonts w:asciiTheme="minorHAnsi" w:hAnsiTheme="minorHAnsi" w:cstheme="minorHAnsi"/>
        </w:rPr>
        <w:t>Informacja o przewidywanych zamówieniach</w:t>
      </w:r>
      <w:r w:rsidRPr="00A32360">
        <w:rPr>
          <w:rFonts w:asciiTheme="minorHAnsi" w:hAnsiTheme="minorHAnsi" w:cstheme="minorHAnsi"/>
          <w:lang w:val="pl-PL"/>
        </w:rPr>
        <w:t>,</w:t>
      </w:r>
      <w:r w:rsidRPr="00A32360">
        <w:rPr>
          <w:rFonts w:asciiTheme="minorHAnsi" w:hAnsiTheme="minorHAnsi" w:cstheme="minorHAnsi"/>
        </w:rPr>
        <w:t xml:space="preserve"> o których mowa w art. </w:t>
      </w:r>
      <w:r w:rsidRPr="00A32360">
        <w:rPr>
          <w:rFonts w:asciiTheme="minorHAnsi" w:hAnsiTheme="minorHAnsi" w:cstheme="minorHAnsi"/>
          <w:lang w:val="pl-PL"/>
        </w:rPr>
        <w:t>214</w:t>
      </w:r>
      <w:r w:rsidRPr="00A32360">
        <w:rPr>
          <w:rFonts w:asciiTheme="minorHAnsi" w:hAnsiTheme="minorHAnsi" w:cstheme="minorHAnsi"/>
        </w:rPr>
        <w:t xml:space="preserve"> ust. 1 pkt </w:t>
      </w:r>
      <w:r w:rsidRPr="00A32360">
        <w:rPr>
          <w:rFonts w:asciiTheme="minorHAnsi" w:hAnsiTheme="minorHAnsi" w:cstheme="minorHAnsi"/>
          <w:lang w:val="pl-PL"/>
        </w:rPr>
        <w:t>7</w:t>
      </w:r>
      <w:r w:rsidRPr="00A32360">
        <w:rPr>
          <w:rFonts w:asciiTheme="minorHAnsi" w:hAnsiTheme="minorHAnsi" w:cstheme="minorHAnsi"/>
        </w:rPr>
        <w:t xml:space="preserve"> i </w:t>
      </w:r>
      <w:r w:rsidRPr="00A32360">
        <w:rPr>
          <w:rFonts w:asciiTheme="minorHAnsi" w:hAnsiTheme="minorHAnsi" w:cstheme="minorHAnsi"/>
          <w:lang w:val="pl-PL"/>
        </w:rPr>
        <w:t>8</w:t>
      </w:r>
      <w:r w:rsidRPr="00A32360">
        <w:rPr>
          <w:rFonts w:asciiTheme="minorHAnsi" w:hAnsiTheme="minorHAnsi" w:cstheme="minorHAnsi"/>
        </w:rPr>
        <w:t xml:space="preserve"> </w:t>
      </w:r>
      <w:r w:rsidRPr="00A32360">
        <w:rPr>
          <w:rFonts w:asciiTheme="minorHAnsi" w:hAnsiTheme="minorHAnsi" w:cstheme="minorHAnsi"/>
          <w:lang w:val="pl-PL"/>
        </w:rPr>
        <w:t>USTAWY PZP</w:t>
      </w:r>
      <w:bookmarkEnd w:id="6"/>
      <w:r w:rsidRPr="00A32360">
        <w:rPr>
          <w:rFonts w:asciiTheme="minorHAnsi" w:hAnsiTheme="minorHAnsi" w:cstheme="minorHAnsi"/>
          <w:lang w:val="pl-PL"/>
        </w:rPr>
        <w:t>.</w:t>
      </w:r>
    </w:p>
    <w:p w:rsidR="00286735" w:rsidRPr="00847DAB" w:rsidRDefault="00A30971" w:rsidP="009C079A">
      <w:pPr>
        <w:pStyle w:val="Nagwek2"/>
        <w:numPr>
          <w:ilvl w:val="0"/>
          <w:numId w:val="0"/>
        </w:numPr>
        <w:spacing w:before="0"/>
        <w:ind w:left="425"/>
        <w:rPr>
          <w:rFonts w:asciiTheme="minorHAnsi" w:hAnsiTheme="minorHAnsi" w:cstheme="minorHAnsi"/>
        </w:rPr>
      </w:pPr>
      <w:r w:rsidRPr="00847DAB">
        <w:rPr>
          <w:rFonts w:asciiTheme="minorHAnsi" w:hAnsiTheme="minorHAnsi" w:cstheme="minorHAnsi"/>
        </w:rPr>
        <w:t>Zamawiający przewiduje udzielenie zamówień, o których mowa w art. 214 ust. 1 pkt 7 i 8 ustawy Pzp</w:t>
      </w:r>
      <w:r w:rsidRPr="00847DAB">
        <w:rPr>
          <w:rFonts w:asciiTheme="minorHAnsi" w:hAnsiTheme="minorHAnsi" w:cstheme="minorHAnsi"/>
          <w:lang w:val="pl-PL"/>
        </w:rPr>
        <w:t>:</w:t>
      </w:r>
    </w:p>
    <w:p w:rsidR="00286735" w:rsidRPr="00847DAB" w:rsidRDefault="00286735" w:rsidP="009C079A">
      <w:pPr>
        <w:pStyle w:val="Nagwek2"/>
        <w:numPr>
          <w:ilvl w:val="0"/>
          <w:numId w:val="0"/>
        </w:numPr>
        <w:spacing w:before="0"/>
        <w:ind w:left="425"/>
        <w:rPr>
          <w:rFonts w:asciiTheme="minorHAnsi" w:hAnsiTheme="minorHAnsi" w:cstheme="minorHAnsi"/>
        </w:rPr>
      </w:pPr>
      <w:r w:rsidRPr="00847DAB">
        <w:rPr>
          <w:rFonts w:asciiTheme="minorHAnsi" w:hAnsiTheme="minorHAnsi" w:cstheme="minorHAnsi"/>
        </w:rPr>
        <w:t xml:space="preserve">Zamawiający przewiduje udzielenie zamówień, o których mowa w art. 214 ust. 1 pkt 7 i 8 ustawy Pzp dotychczasowemu wykonawcy, nieprzekraczających </w:t>
      </w:r>
      <w:r w:rsidR="003D4BE4" w:rsidRPr="00847DAB">
        <w:rPr>
          <w:rFonts w:asciiTheme="minorHAnsi" w:hAnsiTheme="minorHAnsi" w:cstheme="minorHAnsi"/>
          <w:lang w:val="pl-PL"/>
        </w:rPr>
        <w:t xml:space="preserve">50 </w:t>
      </w:r>
      <w:r w:rsidRPr="00847DAB">
        <w:rPr>
          <w:rFonts w:asciiTheme="minorHAnsi" w:hAnsiTheme="minorHAnsi" w:cstheme="minorHAnsi"/>
        </w:rPr>
        <w:t>% wartości zamówienia podstawowego i polegających na powtórzeniu podobnych</w:t>
      </w:r>
      <w:r w:rsidRPr="00847DAB">
        <w:rPr>
          <w:rFonts w:asciiTheme="minorHAnsi" w:hAnsiTheme="minorHAnsi" w:cstheme="minorHAnsi"/>
          <w:lang w:val="pl-PL"/>
        </w:rPr>
        <w:t xml:space="preserve"> robót budowlanych</w:t>
      </w:r>
      <w:r w:rsidRPr="00847DAB">
        <w:rPr>
          <w:rFonts w:asciiTheme="minorHAnsi" w:hAnsiTheme="minorHAnsi" w:cstheme="minorHAnsi"/>
        </w:rPr>
        <w:t xml:space="preserve"> lub częściowej wymianie dostarczonych produktów lub instalacji albo zwiększeniu bieżących </w:t>
      </w:r>
      <w:r w:rsidRPr="00847DAB">
        <w:rPr>
          <w:rFonts w:asciiTheme="minorHAnsi" w:hAnsiTheme="minorHAnsi" w:cstheme="minorHAnsi"/>
          <w:lang w:val="pl-PL"/>
        </w:rPr>
        <w:t>robót budowlanych l</w:t>
      </w:r>
      <w:proofErr w:type="spellStart"/>
      <w:r w:rsidRPr="00847DAB">
        <w:rPr>
          <w:rFonts w:asciiTheme="minorHAnsi" w:hAnsiTheme="minorHAnsi" w:cstheme="minorHAnsi"/>
        </w:rPr>
        <w:t>ub</w:t>
      </w:r>
      <w:proofErr w:type="spellEnd"/>
      <w:r w:rsidRPr="00847DAB">
        <w:rPr>
          <w:rFonts w:asciiTheme="minorHAnsi" w:hAnsiTheme="minorHAnsi" w:cstheme="minorHAnsi"/>
        </w:rPr>
        <w:t xml:space="preserve"> rozbudowie istniejących instalacji.</w:t>
      </w:r>
    </w:p>
    <w:p w:rsidR="001D55E2" w:rsidRPr="00847DAB" w:rsidRDefault="001D55E2" w:rsidP="009C079A">
      <w:pPr>
        <w:pStyle w:val="Nagwek1"/>
        <w:rPr>
          <w:rFonts w:asciiTheme="minorHAnsi" w:hAnsiTheme="minorHAnsi" w:cstheme="minorHAnsi"/>
        </w:rPr>
      </w:pPr>
      <w:bookmarkStart w:id="7" w:name="_Toc258314246"/>
      <w:r w:rsidRPr="00847DAB">
        <w:rPr>
          <w:rFonts w:asciiTheme="minorHAnsi" w:hAnsiTheme="minorHAnsi" w:cstheme="minorHAnsi"/>
        </w:rPr>
        <w:t>Termin wykonania zamówienia</w:t>
      </w:r>
      <w:bookmarkEnd w:id="7"/>
    </w:p>
    <w:p w:rsidR="003D4BE4" w:rsidRPr="00847DAB" w:rsidRDefault="003D4BE4" w:rsidP="009C079A">
      <w:pPr>
        <w:pStyle w:val="Nagwek2"/>
        <w:numPr>
          <w:ilvl w:val="0"/>
          <w:numId w:val="31"/>
        </w:numPr>
        <w:rPr>
          <w:rFonts w:asciiTheme="minorHAnsi" w:hAnsiTheme="minorHAnsi" w:cstheme="minorHAnsi"/>
          <w:lang w:val="pl-PL"/>
        </w:rPr>
      </w:pPr>
      <w:r w:rsidRPr="00847DAB">
        <w:rPr>
          <w:rFonts w:asciiTheme="minorHAnsi" w:hAnsiTheme="minorHAnsi" w:cstheme="minorHAnsi"/>
          <w:lang w:val="pl-PL"/>
        </w:rPr>
        <w:t xml:space="preserve">Termin rozpoczęcia robót: </w:t>
      </w:r>
      <w:r w:rsidRPr="00847DAB">
        <w:rPr>
          <w:rFonts w:asciiTheme="minorHAnsi" w:hAnsiTheme="minorHAnsi" w:cstheme="minorHAnsi"/>
          <w:b/>
          <w:lang w:val="pl-PL"/>
        </w:rPr>
        <w:t>nie później niż 30 dni od dnia zawarcia umowy</w:t>
      </w:r>
    </w:p>
    <w:p w:rsidR="003D4BE4" w:rsidRPr="00847DAB" w:rsidRDefault="003D4BE4" w:rsidP="009C079A">
      <w:pPr>
        <w:pStyle w:val="Nagwek2"/>
        <w:numPr>
          <w:ilvl w:val="0"/>
          <w:numId w:val="31"/>
        </w:numPr>
        <w:rPr>
          <w:rFonts w:asciiTheme="minorHAnsi" w:hAnsiTheme="minorHAnsi" w:cstheme="minorHAnsi"/>
          <w:lang w:val="pl-PL"/>
        </w:rPr>
      </w:pPr>
      <w:r w:rsidRPr="00847DAB">
        <w:rPr>
          <w:rFonts w:asciiTheme="minorHAnsi" w:hAnsiTheme="minorHAnsi" w:cstheme="minorHAnsi"/>
          <w:lang w:val="pl-PL"/>
        </w:rPr>
        <w:t xml:space="preserve">Termin zakończenia Robót wraz z uzyskaniem ostatecznej decyzji o pozwolenie na użytkowanie :  </w:t>
      </w:r>
      <w:r w:rsidRPr="00847DAB">
        <w:rPr>
          <w:rFonts w:asciiTheme="minorHAnsi" w:hAnsiTheme="minorHAnsi" w:cstheme="minorHAnsi"/>
          <w:b/>
          <w:lang w:val="pl-PL"/>
        </w:rPr>
        <w:t>30.06.2028 r.</w:t>
      </w:r>
    </w:p>
    <w:p w:rsidR="001D55E2" w:rsidRPr="00A32360" w:rsidRDefault="001D55E2" w:rsidP="009C079A">
      <w:pPr>
        <w:pStyle w:val="Nagwek1"/>
        <w:rPr>
          <w:rFonts w:asciiTheme="minorHAnsi" w:hAnsiTheme="minorHAnsi" w:cstheme="minorHAnsi"/>
        </w:rPr>
      </w:pPr>
      <w:bookmarkStart w:id="8" w:name="_Toc258314247"/>
      <w:r w:rsidRPr="00A32360">
        <w:rPr>
          <w:rFonts w:asciiTheme="minorHAnsi" w:hAnsiTheme="minorHAnsi" w:cstheme="minorHAnsi"/>
          <w:lang w:val="pl-PL"/>
        </w:rPr>
        <w:t>Informacja o warunkach</w:t>
      </w:r>
      <w:r w:rsidRPr="00A32360">
        <w:rPr>
          <w:rFonts w:asciiTheme="minorHAnsi" w:hAnsiTheme="minorHAnsi" w:cstheme="minorHAnsi"/>
        </w:rPr>
        <w:t xml:space="preserve"> udziału w postępowaniu</w:t>
      </w:r>
      <w:bookmarkEnd w:id="8"/>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O udzielenie zamówienia mogą ubiegać się</w:t>
      </w:r>
      <w:r w:rsidRPr="00A32360">
        <w:rPr>
          <w:rFonts w:asciiTheme="minorHAnsi" w:hAnsiTheme="minorHAnsi" w:cstheme="minorHAnsi"/>
          <w:lang w:val="pl-PL"/>
        </w:rPr>
        <w:t xml:space="preserve"> Wykonawcy</w:t>
      </w:r>
      <w:r w:rsidRPr="00A32360">
        <w:rPr>
          <w:rFonts w:asciiTheme="minorHAnsi" w:hAnsiTheme="minorHAnsi" w:cstheme="minorHAnsi"/>
        </w:rPr>
        <w:t>, którzy nie podlegają wykluczeniu oraz spełniają warunki</w:t>
      </w:r>
      <w:r w:rsidRPr="00A32360">
        <w:rPr>
          <w:rFonts w:asciiTheme="minorHAnsi" w:hAnsiTheme="minorHAnsi" w:cstheme="minorHAnsi"/>
          <w:lang w:val="pl-PL"/>
        </w:rPr>
        <w:t xml:space="preserve"> udziału w postępowaniu</w:t>
      </w:r>
      <w:r w:rsidRPr="00A32360">
        <w:rPr>
          <w:rFonts w:asciiTheme="minorHAnsi" w:hAnsiTheme="minorHAnsi" w:cstheme="minorHAnsi"/>
        </w:rPr>
        <w:t xml:space="preserve"> i wymagania określone w niniejszej </w:t>
      </w:r>
      <w:r w:rsidRPr="00A32360">
        <w:rPr>
          <w:rFonts w:asciiTheme="minorHAnsi" w:hAnsiTheme="minorHAnsi" w:cstheme="minorHAnsi"/>
          <w:lang w:val="pl-PL"/>
        </w:rPr>
        <w:t>SWZ</w:t>
      </w:r>
      <w:r w:rsidRPr="00A32360">
        <w:rPr>
          <w:rFonts w:asciiTheme="minorHAnsi" w:hAnsiTheme="minorHAnsi" w:cstheme="minorHAnsi"/>
        </w:rPr>
        <w:t>.</w:t>
      </w:r>
    </w:p>
    <w:p w:rsidR="001D55E2" w:rsidRPr="00A32360" w:rsidRDefault="001D55E2" w:rsidP="009C079A">
      <w:pPr>
        <w:pStyle w:val="Nagwek2"/>
        <w:spacing w:after="0"/>
        <w:rPr>
          <w:rFonts w:asciiTheme="minorHAnsi" w:hAnsiTheme="minorHAnsi" w:cstheme="minorHAnsi"/>
        </w:rPr>
      </w:pPr>
      <w:r w:rsidRPr="00A32360">
        <w:rPr>
          <w:rFonts w:asciiTheme="minorHAnsi" w:hAnsiTheme="minorHAnsi" w:cstheme="minorHAnsi"/>
        </w:rPr>
        <w:lastRenderedPageBreak/>
        <w:t>Zamawiający, na podstawie art. 112 ustawy Pzp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A30971" w:rsidRPr="00A32360" w:rsidTr="00F430F6">
        <w:tc>
          <w:tcPr>
            <w:tcW w:w="720" w:type="dxa"/>
            <w:tcBorders>
              <w:top w:val="single" w:sz="4" w:space="0" w:color="auto"/>
              <w:left w:val="single" w:sz="4" w:space="0" w:color="auto"/>
              <w:bottom w:val="single" w:sz="4" w:space="0" w:color="auto"/>
              <w:right w:val="single" w:sz="4" w:space="0" w:color="auto"/>
            </w:tcBorders>
            <w:vAlign w:val="center"/>
            <w:hideMark/>
          </w:tcPr>
          <w:p w:rsidR="00A30971" w:rsidRPr="00A32360" w:rsidRDefault="00A30971" w:rsidP="009C079A">
            <w:pPr>
              <w:spacing w:before="120" w:after="120"/>
              <w:jc w:val="center"/>
              <w:rPr>
                <w:rFonts w:asciiTheme="minorHAnsi" w:hAnsiTheme="minorHAnsi" w:cstheme="minorHAnsi"/>
                <w:b/>
              </w:rPr>
            </w:pPr>
            <w:r w:rsidRPr="00A32360">
              <w:rPr>
                <w:rFonts w:asciiTheme="minorHAnsi" w:hAnsiTheme="minorHAnsi" w:cstheme="minorHAnsi"/>
                <w:b/>
              </w:rPr>
              <w:t>Lp.</w:t>
            </w:r>
          </w:p>
        </w:tc>
        <w:tc>
          <w:tcPr>
            <w:tcW w:w="7916" w:type="dxa"/>
            <w:tcBorders>
              <w:top w:val="single" w:sz="4" w:space="0" w:color="auto"/>
              <w:left w:val="single" w:sz="4" w:space="0" w:color="auto"/>
              <w:bottom w:val="single" w:sz="4" w:space="0" w:color="auto"/>
              <w:right w:val="single" w:sz="4" w:space="0" w:color="auto"/>
            </w:tcBorders>
            <w:vAlign w:val="center"/>
            <w:hideMark/>
          </w:tcPr>
          <w:p w:rsidR="00A30971" w:rsidRPr="00A32360" w:rsidRDefault="00A30971" w:rsidP="009C079A">
            <w:pPr>
              <w:spacing w:before="120" w:after="120"/>
              <w:rPr>
                <w:rFonts w:asciiTheme="minorHAnsi" w:hAnsiTheme="minorHAnsi" w:cstheme="minorHAnsi"/>
              </w:rPr>
            </w:pPr>
            <w:r w:rsidRPr="00A32360">
              <w:rPr>
                <w:rFonts w:asciiTheme="minorHAnsi" w:hAnsiTheme="minorHAnsi" w:cstheme="minorHAnsi"/>
                <w:b/>
              </w:rPr>
              <w:t>Warunki udziału w postępowaniu</w:t>
            </w:r>
          </w:p>
        </w:tc>
      </w:tr>
      <w:tr w:rsidR="00A30971" w:rsidRPr="00A32360" w:rsidTr="00F430F6">
        <w:tc>
          <w:tcPr>
            <w:tcW w:w="720"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1</w:t>
            </w:r>
          </w:p>
        </w:tc>
        <w:tc>
          <w:tcPr>
            <w:tcW w:w="7916"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Uprawnienia do prowadzenia określonej działalności gospodarczej lub zawodowej, o ile wynika to z odrębnych przepisów</w:t>
            </w:r>
          </w:p>
          <w:p w:rsidR="00A30971" w:rsidRPr="00A32360" w:rsidRDefault="00A30971" w:rsidP="009C079A">
            <w:pPr>
              <w:spacing w:before="60" w:after="60"/>
              <w:jc w:val="both"/>
              <w:rPr>
                <w:rFonts w:asciiTheme="minorHAnsi" w:hAnsiTheme="minorHAnsi" w:cstheme="minorHAnsi"/>
              </w:rPr>
            </w:pPr>
            <w:r w:rsidRPr="00A32360">
              <w:rPr>
                <w:rFonts w:asciiTheme="minorHAnsi" w:hAnsiTheme="minorHAnsi" w:cstheme="minorHAnsi"/>
              </w:rPr>
              <w:t>Zamawiający nie określa szczegółowego warunku w tym zakresie.</w:t>
            </w:r>
          </w:p>
        </w:tc>
      </w:tr>
      <w:tr w:rsidR="00A30971" w:rsidRPr="00A32360" w:rsidTr="00F430F6">
        <w:tc>
          <w:tcPr>
            <w:tcW w:w="720"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2</w:t>
            </w:r>
          </w:p>
        </w:tc>
        <w:tc>
          <w:tcPr>
            <w:tcW w:w="7916"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Sytuacja ekonomiczna lub finansowa</w:t>
            </w:r>
          </w:p>
          <w:p w:rsidR="00A30971" w:rsidRPr="00A32360" w:rsidRDefault="00A30971" w:rsidP="009C079A">
            <w:pPr>
              <w:spacing w:before="60" w:after="60"/>
              <w:jc w:val="both"/>
              <w:rPr>
                <w:rFonts w:asciiTheme="minorHAnsi" w:hAnsiTheme="minorHAnsi" w:cstheme="minorHAnsi"/>
              </w:rPr>
            </w:pPr>
            <w:r w:rsidRPr="00A32360">
              <w:rPr>
                <w:rFonts w:asciiTheme="minorHAnsi" w:hAnsiTheme="minorHAnsi" w:cstheme="minorHAnsi"/>
              </w:rPr>
              <w:t>Wykonawca spełni warunek jeżeli wykaże, że posiada środki finansowe lub zdolność kredytową, w okresie nie wcześniejszym niż 3 miesiące przed upływem terminu składania ofert,  w wysokości min. 5 000.000,00 zł (pięć milionów złotych).</w:t>
            </w:r>
          </w:p>
          <w:p w:rsidR="00A30971" w:rsidRPr="003D4BE4" w:rsidRDefault="00A30971" w:rsidP="009C079A">
            <w:pPr>
              <w:spacing w:before="60" w:after="60"/>
              <w:jc w:val="both"/>
              <w:rPr>
                <w:rFonts w:asciiTheme="minorHAnsi" w:hAnsiTheme="minorHAnsi" w:cstheme="minorHAnsi"/>
                <w:sz w:val="20"/>
              </w:rPr>
            </w:pPr>
            <w:r w:rsidRPr="003D4BE4">
              <w:rPr>
                <w:rFonts w:asciiTheme="minorHAnsi" w:hAnsiTheme="minorHAnsi" w:cstheme="minorHAnsi"/>
                <w:sz w:val="20"/>
              </w:rPr>
              <w:t xml:space="preserve">W celu potwierdzenia niniejszego warunku, należy złożyć informację z banku lub spółdzielczej kasy oszczędnościowo-kredytowej, potwierdzającej wysokość posiadanych środków finansowych lub zdolność kredytową Wykonawcy w tej samej wysokości, w okresie nie wcześniejszym niż 3 miesiące przed upływem terminu składania ofert. </w:t>
            </w:r>
          </w:p>
          <w:p w:rsidR="00A30971" w:rsidRPr="003D4BE4" w:rsidRDefault="00A30971" w:rsidP="009C079A">
            <w:pPr>
              <w:spacing w:before="60" w:after="60"/>
              <w:jc w:val="both"/>
              <w:rPr>
                <w:rFonts w:asciiTheme="minorHAnsi" w:hAnsiTheme="minorHAnsi" w:cstheme="minorHAnsi"/>
                <w:sz w:val="20"/>
              </w:rPr>
            </w:pPr>
            <w:r w:rsidRPr="003D4BE4">
              <w:rPr>
                <w:rFonts w:asciiTheme="minorHAnsi" w:hAnsiTheme="minorHAnsi" w:cstheme="minorHAnsi"/>
                <w:sz w:val="20"/>
              </w:rPr>
              <w:t>Dopuszcza się wykazanie tego warunku, również w walucie obcej,  z następującymi zastrzeżeniami:</w:t>
            </w:r>
          </w:p>
          <w:p w:rsidR="00A30971" w:rsidRPr="003D4BE4" w:rsidRDefault="00A30971" w:rsidP="009C079A">
            <w:pPr>
              <w:spacing w:before="60" w:after="60"/>
              <w:jc w:val="both"/>
              <w:rPr>
                <w:rFonts w:asciiTheme="minorHAnsi" w:hAnsiTheme="minorHAnsi" w:cstheme="minorHAnsi"/>
                <w:sz w:val="20"/>
              </w:rPr>
            </w:pPr>
            <w:r w:rsidRPr="003D4BE4">
              <w:rPr>
                <w:rFonts w:asciiTheme="minorHAnsi" w:hAnsiTheme="minorHAnsi" w:cstheme="minorHAnsi"/>
                <w:sz w:val="20"/>
              </w:rPr>
              <w:t>- waluta ta będzie jedną z walut obowiązujących na terenie UE;</w:t>
            </w:r>
          </w:p>
          <w:p w:rsidR="00A30971" w:rsidRPr="00A32360" w:rsidRDefault="00A30971" w:rsidP="009C079A">
            <w:pPr>
              <w:spacing w:before="60" w:after="60"/>
              <w:jc w:val="both"/>
              <w:rPr>
                <w:rFonts w:asciiTheme="minorHAnsi" w:hAnsiTheme="minorHAnsi" w:cstheme="minorHAnsi"/>
              </w:rPr>
            </w:pPr>
            <w:r w:rsidRPr="003D4BE4">
              <w:rPr>
                <w:rFonts w:asciiTheme="minorHAnsi" w:hAnsiTheme="minorHAnsi" w:cstheme="minorHAnsi"/>
                <w:sz w:val="20"/>
              </w:rPr>
              <w:t>- przeliczenie na PLN (jako równowartość) zostanie dokonane na podstawie Kursu średniego walut obcych - tabela A, opublikowanego przez Narodowy Bank Polski obowiązującego na dzień wystawienia takiej informacji o posiadanych środkach finansowych lub zdolności kredytową, przez odpowiedni podmiot. W przypadku braku takiego kursu NBP na dany dzień, przyjmuje się kurs obowiązujący bezpośrednio przed dniem takiego dnia.</w:t>
            </w:r>
          </w:p>
        </w:tc>
      </w:tr>
      <w:tr w:rsidR="00A30971" w:rsidRPr="00A32360" w:rsidTr="00F430F6">
        <w:tc>
          <w:tcPr>
            <w:tcW w:w="720"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3</w:t>
            </w:r>
          </w:p>
        </w:tc>
        <w:tc>
          <w:tcPr>
            <w:tcW w:w="7916"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Zdolność do występowania w obrocie gospodarczym</w:t>
            </w:r>
          </w:p>
          <w:p w:rsidR="00A30971" w:rsidRPr="00A32360" w:rsidRDefault="00A30971" w:rsidP="009C079A">
            <w:pPr>
              <w:spacing w:before="60" w:after="60"/>
              <w:jc w:val="both"/>
              <w:rPr>
                <w:rFonts w:asciiTheme="minorHAnsi" w:hAnsiTheme="minorHAnsi" w:cstheme="minorHAnsi"/>
              </w:rPr>
            </w:pPr>
            <w:r w:rsidRPr="00A32360">
              <w:rPr>
                <w:rFonts w:asciiTheme="minorHAnsi" w:hAnsiTheme="minorHAnsi" w:cstheme="minorHAnsi"/>
              </w:rPr>
              <w:t>Zamawiający nie określa szczegółowego warunku w tym zakresie.</w:t>
            </w:r>
          </w:p>
        </w:tc>
      </w:tr>
      <w:tr w:rsidR="00A30971" w:rsidRPr="00A32360" w:rsidTr="00F430F6">
        <w:tc>
          <w:tcPr>
            <w:tcW w:w="720"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4</w:t>
            </w:r>
          </w:p>
        </w:tc>
        <w:tc>
          <w:tcPr>
            <w:tcW w:w="7916"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Zdolność techniczna lub zawodowa</w:t>
            </w:r>
          </w:p>
          <w:p w:rsidR="00A30971" w:rsidRPr="00A32360" w:rsidRDefault="00A30971" w:rsidP="009C079A">
            <w:pPr>
              <w:spacing w:before="60" w:after="60"/>
              <w:jc w:val="both"/>
              <w:rPr>
                <w:rFonts w:asciiTheme="minorHAnsi" w:hAnsiTheme="minorHAnsi" w:cstheme="minorHAnsi"/>
              </w:rPr>
            </w:pPr>
            <w:r w:rsidRPr="00A32360">
              <w:rPr>
                <w:rFonts w:asciiTheme="minorHAnsi" w:hAnsiTheme="minorHAnsi" w:cstheme="minorHAnsi"/>
              </w:rPr>
              <w:t>Wykonawca spełni warunek dotyczący zdolności technicznej lub zawodowej,  jeżeli wykaże, że:</w:t>
            </w:r>
          </w:p>
          <w:p w:rsidR="00A30971" w:rsidRDefault="00A30971" w:rsidP="00D8608B">
            <w:pPr>
              <w:numPr>
                <w:ilvl w:val="0"/>
                <w:numId w:val="32"/>
              </w:numPr>
              <w:spacing w:before="60" w:after="60"/>
              <w:ind w:left="441" w:hanging="284"/>
              <w:jc w:val="both"/>
              <w:rPr>
                <w:rFonts w:asciiTheme="minorHAnsi" w:hAnsiTheme="minorHAnsi" w:cstheme="minorHAnsi"/>
              </w:rPr>
            </w:pPr>
            <w:r w:rsidRPr="00A32360">
              <w:rPr>
                <w:rFonts w:asciiTheme="minorHAnsi" w:hAnsiTheme="minorHAnsi" w:cstheme="minorHAnsi"/>
              </w:rPr>
              <w:t xml:space="preserve">wykonał w okresie ostatnich 5 lat przed upływem terminu składania ofert, a jeżeli okres </w:t>
            </w:r>
            <w:r w:rsidRPr="003253F5">
              <w:rPr>
                <w:rFonts w:asciiTheme="minorHAnsi" w:hAnsiTheme="minorHAnsi" w:cstheme="minorHAnsi"/>
              </w:rPr>
              <w:t xml:space="preserve">prowadzenia działalności jest krótszy - w tym okresie, roboty budowlane polegające na budowie dwóch budynków </w:t>
            </w:r>
            <w:r w:rsidR="003D4BE4" w:rsidRPr="003253F5">
              <w:rPr>
                <w:rFonts w:asciiTheme="minorHAnsi" w:hAnsiTheme="minorHAnsi" w:cstheme="minorHAnsi"/>
              </w:rPr>
              <w:t>użyteczności</w:t>
            </w:r>
            <w:r w:rsidRPr="003253F5">
              <w:rPr>
                <w:rFonts w:asciiTheme="minorHAnsi" w:hAnsiTheme="minorHAnsi" w:cstheme="minorHAnsi"/>
              </w:rPr>
              <w:t xml:space="preserve"> </w:t>
            </w:r>
            <w:r w:rsidR="003D4BE4" w:rsidRPr="003253F5">
              <w:rPr>
                <w:rFonts w:asciiTheme="minorHAnsi" w:hAnsiTheme="minorHAnsi" w:cstheme="minorHAnsi"/>
              </w:rPr>
              <w:t>publicznej</w:t>
            </w:r>
            <w:r w:rsidRPr="003253F5">
              <w:rPr>
                <w:rFonts w:asciiTheme="minorHAnsi" w:hAnsiTheme="minorHAnsi" w:cstheme="minorHAnsi"/>
              </w:rPr>
              <w:t xml:space="preserve"> o kubaturze nie mniejszej niż 40 000,00 m3 oraz jednego budynku użyteczności publicznej o kubaturze nie mniejszej niż 20 000,00 m3 zaliczanych do kategorii IX (budynki kultury, nauki i oświaty,</w:t>
            </w:r>
            <w:r w:rsidR="003D4BE4" w:rsidRPr="003253F5">
              <w:rPr>
                <w:rFonts w:asciiTheme="minorHAnsi" w:hAnsiTheme="minorHAnsi" w:cstheme="minorHAnsi"/>
              </w:rPr>
              <w:t xml:space="preserve"> </w:t>
            </w:r>
            <w:r w:rsidRPr="003253F5">
              <w:rPr>
                <w:rFonts w:asciiTheme="minorHAnsi" w:hAnsiTheme="minorHAnsi" w:cstheme="minorHAnsi"/>
              </w:rPr>
              <w:t>jak: teatry, opery, kina, muzea, galerie sztuki, biblioteki, archiwa, domy kultury, budynki, szkolne i przedszkolne</w:t>
            </w:r>
            <w:r w:rsidRPr="00A32360">
              <w:rPr>
                <w:rFonts w:asciiTheme="minorHAnsi" w:hAnsiTheme="minorHAnsi" w:cstheme="minorHAnsi"/>
              </w:rPr>
              <w:t>, żłobki, kluby dziecięce, internaty, bursy i domy studenckie, laboratoria i placówki badawcze, stacje meteorologiczne i hydrologiczne, obserwatoria, budynki ogrodów zoologicznych i botanicznych).</w:t>
            </w:r>
          </w:p>
          <w:p w:rsidR="00D8608B" w:rsidRPr="00A32360" w:rsidRDefault="00D8608B" w:rsidP="00D8608B">
            <w:pPr>
              <w:spacing w:before="60" w:after="60"/>
              <w:ind w:left="441"/>
              <w:jc w:val="both"/>
              <w:rPr>
                <w:rFonts w:asciiTheme="minorHAnsi" w:hAnsiTheme="minorHAnsi" w:cstheme="minorHAnsi"/>
              </w:rPr>
            </w:pPr>
          </w:p>
          <w:p w:rsidR="00A30971" w:rsidRPr="00A32360" w:rsidRDefault="00A30971" w:rsidP="009C079A">
            <w:pPr>
              <w:numPr>
                <w:ilvl w:val="0"/>
                <w:numId w:val="32"/>
              </w:numPr>
              <w:spacing w:before="60" w:after="60"/>
              <w:jc w:val="both"/>
              <w:rPr>
                <w:rFonts w:asciiTheme="minorHAnsi" w:hAnsiTheme="minorHAnsi" w:cstheme="minorHAnsi"/>
              </w:rPr>
            </w:pPr>
            <w:r w:rsidRPr="00A32360">
              <w:rPr>
                <w:rFonts w:asciiTheme="minorHAnsi" w:hAnsiTheme="minorHAnsi" w:cstheme="minorHAnsi"/>
              </w:rPr>
              <w:t>dysponuje lub będzie dysponował osobami skierowanymi przez wykonawcę do realizacji zamówienia publicznego, posiadającymi następujące kwalifikacje:</w:t>
            </w:r>
          </w:p>
          <w:p w:rsidR="00A30971" w:rsidRPr="00A32360" w:rsidRDefault="00A30971" w:rsidP="009C079A">
            <w:pPr>
              <w:spacing w:before="60" w:after="60"/>
              <w:jc w:val="both"/>
              <w:rPr>
                <w:rFonts w:asciiTheme="minorHAnsi" w:hAnsiTheme="minorHAnsi" w:cstheme="minorHAnsi"/>
              </w:rPr>
            </w:pPr>
          </w:p>
          <w:p w:rsidR="00A30971" w:rsidRPr="00A32360" w:rsidRDefault="00A30971" w:rsidP="009C079A">
            <w:pPr>
              <w:numPr>
                <w:ilvl w:val="0"/>
                <w:numId w:val="33"/>
              </w:numPr>
              <w:spacing w:before="60" w:after="60"/>
              <w:jc w:val="both"/>
              <w:rPr>
                <w:rFonts w:asciiTheme="minorHAnsi" w:hAnsiTheme="minorHAnsi" w:cstheme="minorHAnsi"/>
              </w:rPr>
            </w:pPr>
            <w:r w:rsidRPr="00A32360">
              <w:rPr>
                <w:rFonts w:asciiTheme="minorHAnsi" w:hAnsiTheme="minorHAnsi" w:cstheme="minorHAnsi"/>
              </w:rPr>
              <w:t xml:space="preserve">Kierownik Budowy  powinien posiadać: </w:t>
            </w:r>
          </w:p>
          <w:p w:rsidR="00A30971" w:rsidRPr="00A44151" w:rsidRDefault="00A30971" w:rsidP="009C079A">
            <w:pPr>
              <w:pStyle w:val="Nagwek4"/>
              <w:numPr>
                <w:ilvl w:val="0"/>
                <w:numId w:val="34"/>
              </w:numPr>
              <w:jc w:val="both"/>
              <w:rPr>
                <w:rFonts w:asciiTheme="minorHAnsi" w:hAnsiTheme="minorHAnsi" w:cstheme="minorHAnsi"/>
              </w:rPr>
            </w:pPr>
            <w:r w:rsidRPr="00A44151">
              <w:rPr>
                <w:rFonts w:asciiTheme="minorHAnsi" w:hAnsiTheme="minorHAnsi" w:cstheme="minorHAnsi"/>
              </w:rPr>
              <w:t>uprawnienia do kierowania robotami budowlanymi bez ograniczeń w specjalności konstrukcyjno-budowlanej zgodnie z ustawą Prawo Budowlane  (tekst jedn. 2025 r. poz. 418 z późn. zm.)  z dnia 07 lipca 1994 r. lub równoważne wydane na podstawie wcześniej obowiązujących przepisów,</w:t>
            </w:r>
          </w:p>
          <w:p w:rsidR="00A30971" w:rsidRPr="00A32360" w:rsidRDefault="00A30971" w:rsidP="009C079A">
            <w:pPr>
              <w:pStyle w:val="Nagwek4"/>
              <w:numPr>
                <w:ilvl w:val="0"/>
                <w:numId w:val="34"/>
              </w:numPr>
              <w:jc w:val="both"/>
            </w:pPr>
            <w:r w:rsidRPr="00A44151">
              <w:rPr>
                <w:rFonts w:asciiTheme="minorHAnsi" w:hAnsiTheme="minorHAnsi" w:cstheme="minorHAnsi"/>
              </w:rPr>
              <w:t>nie mniej niż 5-letnie doświadczenie zawodowe w pełnieniu samodzielnych funkcji w budownictwie tj. jako kierownik budowy w zakresie konstrukcji budowlanych.</w:t>
            </w:r>
            <w:r w:rsidRPr="00A32360">
              <w:tab/>
            </w:r>
            <w:r w:rsidRPr="00A32360">
              <w:tab/>
            </w:r>
          </w:p>
          <w:p w:rsidR="00A30971" w:rsidRPr="00A32360" w:rsidRDefault="00A30971" w:rsidP="009C079A">
            <w:pPr>
              <w:spacing w:before="60" w:after="60"/>
              <w:jc w:val="both"/>
              <w:rPr>
                <w:rFonts w:asciiTheme="minorHAnsi" w:hAnsiTheme="minorHAnsi" w:cstheme="minorHAnsi"/>
              </w:rPr>
            </w:pPr>
            <w:r w:rsidRPr="00A32360">
              <w:rPr>
                <w:rFonts w:asciiTheme="minorHAnsi" w:hAnsiTheme="minorHAnsi" w:cstheme="minorHAnsi"/>
              </w:rPr>
              <w:t xml:space="preserve"> </w:t>
            </w:r>
          </w:p>
          <w:p w:rsidR="00A30971" w:rsidRPr="00A32360" w:rsidRDefault="00A30971" w:rsidP="009C079A">
            <w:pPr>
              <w:numPr>
                <w:ilvl w:val="0"/>
                <w:numId w:val="33"/>
              </w:numPr>
              <w:spacing w:before="60" w:after="60"/>
              <w:jc w:val="both"/>
              <w:rPr>
                <w:rFonts w:asciiTheme="minorHAnsi" w:hAnsiTheme="minorHAnsi" w:cstheme="minorHAnsi"/>
              </w:rPr>
            </w:pPr>
            <w:r w:rsidRPr="00A32360">
              <w:rPr>
                <w:rFonts w:asciiTheme="minorHAnsi" w:hAnsiTheme="minorHAnsi" w:cstheme="minorHAnsi"/>
              </w:rPr>
              <w:t>Kierownik Robót Drogowych do kierowania robotami budowlanymi w zakresie inżynieryjno-drogowym, powinien posiadać:</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 xml:space="preserve">uprawnienia do kierowania robotami budowlanymi w specjalności inżynieryjnej drogowej zgodnie z ustawą Prawo Budowlane  (tekst jedn. </w:t>
            </w:r>
            <w:proofErr w:type="spellStart"/>
            <w:r w:rsidRPr="00A32360">
              <w:rPr>
                <w:rFonts w:asciiTheme="minorHAnsi" w:hAnsiTheme="minorHAnsi" w:cstheme="minorHAnsi"/>
              </w:rPr>
              <w:t>Dz</w:t>
            </w:r>
            <w:proofErr w:type="spellEnd"/>
            <w:r w:rsidRPr="00A32360">
              <w:rPr>
                <w:rFonts w:asciiTheme="minorHAnsi" w:hAnsiTheme="minorHAnsi" w:cstheme="minorHAnsi"/>
              </w:rPr>
              <w:t xml:space="preserve"> .U. z 2025 r. poz. 418 z późn. </w:t>
            </w:r>
            <w:proofErr w:type="spellStart"/>
            <w:r w:rsidRPr="00A32360">
              <w:rPr>
                <w:rFonts w:asciiTheme="minorHAnsi" w:hAnsiTheme="minorHAnsi" w:cstheme="minorHAnsi"/>
              </w:rPr>
              <w:t>zm</w:t>
            </w:r>
            <w:proofErr w:type="spellEnd"/>
            <w:r w:rsidRPr="00A32360">
              <w:rPr>
                <w:rFonts w:asciiTheme="minorHAnsi" w:hAnsiTheme="minorHAnsi" w:cstheme="minorHAnsi"/>
              </w:rPr>
              <w:t xml:space="preserve">) z dnia 07 lipca 1994 r. lub równoważne wydane na podstawie wcześniej obowiązujących przepisów, </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co najmniej 5-letnie doświadczenie zawodowe jako kierownik budowy lub kierownik robót w specjalności inżynieryjno-drogowej.</w:t>
            </w:r>
          </w:p>
          <w:p w:rsidR="00A30971" w:rsidRPr="00A32360" w:rsidRDefault="00A30971" w:rsidP="009C079A">
            <w:pPr>
              <w:spacing w:before="60" w:after="60"/>
              <w:jc w:val="both"/>
              <w:rPr>
                <w:rFonts w:asciiTheme="minorHAnsi" w:hAnsiTheme="minorHAnsi" w:cstheme="minorHAnsi"/>
              </w:rPr>
            </w:pPr>
          </w:p>
          <w:p w:rsidR="00A30971" w:rsidRPr="00A44151" w:rsidRDefault="00A30971" w:rsidP="009C079A">
            <w:pPr>
              <w:numPr>
                <w:ilvl w:val="0"/>
                <w:numId w:val="33"/>
              </w:numPr>
              <w:spacing w:before="60" w:after="60"/>
              <w:jc w:val="both"/>
              <w:rPr>
                <w:rFonts w:asciiTheme="minorHAnsi" w:hAnsiTheme="minorHAnsi" w:cstheme="minorHAnsi"/>
              </w:rPr>
            </w:pPr>
            <w:r w:rsidRPr="00A44151">
              <w:rPr>
                <w:rFonts w:asciiTheme="minorHAnsi" w:hAnsiTheme="minorHAnsi" w:cstheme="minorHAnsi"/>
              </w:rPr>
              <w:t>Kierownik Robót Sanitarnych do kierowania robotami budowlanymi w zakresie sieci, instalacji i urządzeń cieplnych, wentylacyjnych, gazowych, wodociągowych i kanalizacyjnych, powinien posiadać:</w:t>
            </w:r>
          </w:p>
          <w:p w:rsidR="00A30971" w:rsidRPr="00A44151" w:rsidRDefault="00A30971" w:rsidP="009C079A">
            <w:pPr>
              <w:pStyle w:val="Nagwek4"/>
              <w:numPr>
                <w:ilvl w:val="0"/>
                <w:numId w:val="34"/>
              </w:numPr>
              <w:jc w:val="both"/>
              <w:rPr>
                <w:rFonts w:asciiTheme="minorHAnsi" w:hAnsiTheme="minorHAnsi" w:cstheme="minorHAnsi"/>
              </w:rPr>
            </w:pPr>
            <w:r w:rsidRPr="00A44151">
              <w:rPr>
                <w:rFonts w:asciiTheme="minorHAnsi" w:hAnsiTheme="minorHAnsi" w:cstheme="minorHAnsi"/>
              </w:rPr>
              <w:t xml:space="preserve">uprawnienia do kierowania robotami budowlanymi w specjalności instalacyjnej w zakresie sieci, instalacji i urządzeń cieplnych, wentylacyjnych, gazowych, wodociągowych i kanalizacyjnych zgodnie z ustawą Prawo Budowlane  (tekst jedn. </w:t>
            </w:r>
            <w:proofErr w:type="spellStart"/>
            <w:r w:rsidRPr="00A44151">
              <w:rPr>
                <w:rFonts w:asciiTheme="minorHAnsi" w:hAnsiTheme="minorHAnsi" w:cstheme="minorHAnsi"/>
              </w:rPr>
              <w:t>Dz</w:t>
            </w:r>
            <w:proofErr w:type="spellEnd"/>
            <w:r w:rsidRPr="00A44151">
              <w:rPr>
                <w:rFonts w:asciiTheme="minorHAnsi" w:hAnsiTheme="minorHAnsi" w:cstheme="minorHAnsi"/>
              </w:rPr>
              <w:t xml:space="preserve"> .U. z 2025 r. poz. 418 z późn. </w:t>
            </w:r>
            <w:proofErr w:type="spellStart"/>
            <w:r w:rsidRPr="00A44151">
              <w:rPr>
                <w:rFonts w:asciiTheme="minorHAnsi" w:hAnsiTheme="minorHAnsi" w:cstheme="minorHAnsi"/>
              </w:rPr>
              <w:t>zm</w:t>
            </w:r>
            <w:proofErr w:type="spellEnd"/>
            <w:r w:rsidRPr="00A44151">
              <w:rPr>
                <w:rFonts w:asciiTheme="minorHAnsi" w:hAnsiTheme="minorHAnsi" w:cstheme="minorHAnsi"/>
              </w:rPr>
              <w:t xml:space="preserve">) z dnia 07 lipca 1994 r. lub równoważne wydane na podstawie wcześniej obowiązujących przepisów, </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co najmniej 5-letnie doświadczenie zawodowe w pełnieniu samodzielnych funkcji w budownictwie tj. jako kierownik robót budowlanych w zakresie sieci, instalacji i urządzeń cieplnych, wentylacyjnych, gazowych, wodociągowych i kanalizacyjnych.</w:t>
            </w:r>
          </w:p>
          <w:p w:rsidR="00A30971" w:rsidRPr="00A32360" w:rsidRDefault="00A30971" w:rsidP="009C079A">
            <w:pPr>
              <w:spacing w:before="60" w:after="60"/>
              <w:jc w:val="both"/>
              <w:rPr>
                <w:rFonts w:asciiTheme="minorHAnsi" w:hAnsiTheme="minorHAnsi" w:cstheme="minorHAnsi"/>
              </w:rPr>
            </w:pPr>
          </w:p>
          <w:p w:rsidR="00A30971" w:rsidRPr="00A44151" w:rsidRDefault="00A30971" w:rsidP="009C079A">
            <w:pPr>
              <w:numPr>
                <w:ilvl w:val="0"/>
                <w:numId w:val="33"/>
              </w:numPr>
              <w:spacing w:before="60" w:after="60"/>
              <w:jc w:val="both"/>
              <w:rPr>
                <w:rFonts w:asciiTheme="minorHAnsi" w:hAnsiTheme="minorHAnsi" w:cstheme="minorHAnsi"/>
              </w:rPr>
            </w:pPr>
            <w:r w:rsidRPr="00A44151">
              <w:rPr>
                <w:rFonts w:asciiTheme="minorHAnsi" w:hAnsiTheme="minorHAnsi" w:cstheme="minorHAnsi"/>
              </w:rPr>
              <w:t xml:space="preserve">Kierownik Robót Elektrycznych do kierowania robotami budowlanymi w zakresie sieci, instalacji i urządzeń elektrycznych i elektroenergetycznych, powinien posiadać: </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ab/>
              <w:t xml:space="preserve">uprawnienia budowlane do nadzoru nad robotami budowlanymi bez ograniczeń w specjalności instalacyjnej w zakresie sieci, instalacji i urządzeń elektrycznych i elektroenergetycznych zgodnie z ustawą Prawo Budowlane  (tekst jedn. </w:t>
            </w:r>
            <w:proofErr w:type="spellStart"/>
            <w:r w:rsidRPr="00A32360">
              <w:rPr>
                <w:rFonts w:asciiTheme="minorHAnsi" w:hAnsiTheme="minorHAnsi" w:cstheme="minorHAnsi"/>
              </w:rPr>
              <w:t>Dz</w:t>
            </w:r>
            <w:proofErr w:type="spellEnd"/>
            <w:r w:rsidRPr="00A32360">
              <w:rPr>
                <w:rFonts w:asciiTheme="minorHAnsi" w:hAnsiTheme="minorHAnsi" w:cstheme="minorHAnsi"/>
              </w:rPr>
              <w:t xml:space="preserve"> .U. z 2025 r. poz. 418 z późn. </w:t>
            </w:r>
            <w:proofErr w:type="spellStart"/>
            <w:r w:rsidRPr="00A32360">
              <w:rPr>
                <w:rFonts w:asciiTheme="minorHAnsi" w:hAnsiTheme="minorHAnsi" w:cstheme="minorHAnsi"/>
              </w:rPr>
              <w:t>zm</w:t>
            </w:r>
            <w:proofErr w:type="spellEnd"/>
            <w:r w:rsidRPr="00A32360">
              <w:rPr>
                <w:rFonts w:asciiTheme="minorHAnsi" w:hAnsiTheme="minorHAnsi" w:cstheme="minorHAnsi"/>
              </w:rPr>
              <w:t xml:space="preserve">) z dnia 07 lipca 1994 r. lub równoważne wydane na podstawie wcześniej </w:t>
            </w:r>
            <w:r w:rsidRPr="00A32360">
              <w:rPr>
                <w:rFonts w:asciiTheme="minorHAnsi" w:hAnsiTheme="minorHAnsi" w:cstheme="minorHAnsi"/>
              </w:rPr>
              <w:lastRenderedPageBreak/>
              <w:t xml:space="preserve">obowiązujących przepisów, </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ab/>
              <w:t>co najmniej 5-letnie doświadczenie zawodowe na stanowisku kierownika robót budowlanych lub inspektora nadzoru inwestorskiego robót w zakresie sieci, instalacji i urządzeń elektrycznych i elektroenergetycznych.</w:t>
            </w:r>
          </w:p>
          <w:p w:rsidR="00A30971" w:rsidRPr="00A32360" w:rsidRDefault="00A30971" w:rsidP="009C079A">
            <w:pPr>
              <w:spacing w:before="60" w:after="60"/>
              <w:jc w:val="both"/>
              <w:rPr>
                <w:rFonts w:asciiTheme="minorHAnsi" w:hAnsiTheme="minorHAnsi" w:cstheme="minorHAnsi"/>
              </w:rPr>
            </w:pPr>
          </w:p>
          <w:p w:rsidR="00A30971" w:rsidRPr="00A44151" w:rsidRDefault="00A30971" w:rsidP="009C079A">
            <w:pPr>
              <w:numPr>
                <w:ilvl w:val="0"/>
                <w:numId w:val="33"/>
              </w:numPr>
              <w:spacing w:before="60" w:after="60"/>
              <w:jc w:val="both"/>
              <w:rPr>
                <w:rFonts w:asciiTheme="minorHAnsi" w:hAnsiTheme="minorHAnsi" w:cstheme="minorHAnsi"/>
              </w:rPr>
            </w:pPr>
            <w:r w:rsidRPr="00A32360">
              <w:rPr>
                <w:rFonts w:asciiTheme="minorHAnsi" w:hAnsiTheme="minorHAnsi" w:cstheme="minorHAnsi"/>
              </w:rPr>
              <w:tab/>
              <w:t>Kierownik Robót Telekomunikacyjnych do kierowania robotami budowlanymi w zakresie sieci instalacji</w:t>
            </w:r>
            <w:r w:rsidR="00A44151">
              <w:rPr>
                <w:rFonts w:asciiTheme="minorHAnsi" w:hAnsiTheme="minorHAnsi" w:cstheme="minorHAnsi"/>
              </w:rPr>
              <w:t xml:space="preserve"> </w:t>
            </w:r>
            <w:r w:rsidRPr="00A44151">
              <w:rPr>
                <w:rFonts w:asciiTheme="minorHAnsi" w:hAnsiTheme="minorHAnsi" w:cstheme="minorHAnsi"/>
              </w:rPr>
              <w:t>i urządzeń  telekomunikacyjnych, powinien posiadać:</w:t>
            </w:r>
          </w:p>
          <w:p w:rsidR="00A30971" w:rsidRPr="00A32360"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ab/>
              <w:t xml:space="preserve">uprawnienia do kierowania robotami budowlanymi w specjalności instalacyjnej w zakresie   sieci, instalacji i urządzeń telekomunikacyjnych  zgodnie z ustawą Prawo Budowlane  (tekst jedn. </w:t>
            </w:r>
            <w:proofErr w:type="spellStart"/>
            <w:r w:rsidRPr="00A32360">
              <w:rPr>
                <w:rFonts w:asciiTheme="minorHAnsi" w:hAnsiTheme="minorHAnsi" w:cstheme="minorHAnsi"/>
              </w:rPr>
              <w:t>Dz</w:t>
            </w:r>
            <w:proofErr w:type="spellEnd"/>
            <w:r w:rsidRPr="00A32360">
              <w:rPr>
                <w:rFonts w:asciiTheme="minorHAnsi" w:hAnsiTheme="minorHAnsi" w:cstheme="minorHAnsi"/>
              </w:rPr>
              <w:t xml:space="preserve"> .U. z 2025 r. poz. 418 z późn. </w:t>
            </w:r>
            <w:proofErr w:type="spellStart"/>
            <w:r w:rsidRPr="00A32360">
              <w:rPr>
                <w:rFonts w:asciiTheme="minorHAnsi" w:hAnsiTheme="minorHAnsi" w:cstheme="minorHAnsi"/>
              </w:rPr>
              <w:t>zm</w:t>
            </w:r>
            <w:proofErr w:type="spellEnd"/>
            <w:r w:rsidRPr="00A32360">
              <w:rPr>
                <w:rFonts w:asciiTheme="minorHAnsi" w:hAnsiTheme="minorHAnsi" w:cstheme="minorHAnsi"/>
              </w:rPr>
              <w:t>) z dnia 07 lipca 1994 r. lub równoważne wydane na podstawie wcześniej obowiązujących przepisów,</w:t>
            </w:r>
          </w:p>
          <w:p w:rsidR="00A30971" w:rsidRDefault="00A30971" w:rsidP="009C079A">
            <w:pPr>
              <w:pStyle w:val="Nagwek4"/>
              <w:numPr>
                <w:ilvl w:val="0"/>
                <w:numId w:val="34"/>
              </w:numPr>
              <w:jc w:val="both"/>
              <w:rPr>
                <w:rFonts w:asciiTheme="minorHAnsi" w:hAnsiTheme="minorHAnsi" w:cstheme="minorHAnsi"/>
              </w:rPr>
            </w:pPr>
            <w:r w:rsidRPr="00A32360">
              <w:rPr>
                <w:rFonts w:asciiTheme="minorHAnsi" w:hAnsiTheme="minorHAnsi" w:cstheme="minorHAnsi"/>
              </w:rPr>
              <w:tab/>
              <w:t>co najmniej 5-letnie doświadczenie zawodowe na stanowisku kierownika robót budowlanych lub inspektora nadzoru inwestorskiego robót w zakresie sieci, instalacji i urządzeń telekomunikacyjnych.</w:t>
            </w:r>
          </w:p>
          <w:p w:rsidR="00A44151" w:rsidRDefault="00A44151" w:rsidP="009C079A">
            <w:pPr>
              <w:pStyle w:val="Nagwek4"/>
              <w:numPr>
                <w:ilvl w:val="0"/>
                <w:numId w:val="0"/>
              </w:numPr>
              <w:jc w:val="both"/>
              <w:rPr>
                <w:rFonts w:ascii="Calibri" w:hAnsi="Calibri"/>
                <w:sz w:val="20"/>
              </w:rPr>
            </w:pPr>
          </w:p>
          <w:p w:rsidR="00A44151" w:rsidRPr="00A30917" w:rsidRDefault="00A44151" w:rsidP="009C079A">
            <w:pPr>
              <w:pStyle w:val="Nagwek4"/>
              <w:numPr>
                <w:ilvl w:val="0"/>
                <w:numId w:val="0"/>
              </w:numPr>
              <w:jc w:val="both"/>
              <w:rPr>
                <w:rFonts w:ascii="Calibri" w:hAnsi="Calibri"/>
                <w:sz w:val="20"/>
              </w:rPr>
            </w:pPr>
            <w:r w:rsidRPr="00A30917">
              <w:rPr>
                <w:rFonts w:ascii="Calibri" w:hAnsi="Calibri"/>
                <w:sz w:val="20"/>
              </w:rPr>
              <w:t>W celu potwierdzenia spełniania przez Wykonawcę warunków udziału w postępowaniu lub kryteriów selekcji dotyczących zdolności technicznej lub zawodowej zamawiający żąda:</w:t>
            </w:r>
          </w:p>
          <w:p w:rsidR="00D61817" w:rsidRPr="00A30917" w:rsidRDefault="00D61817" w:rsidP="00D61817">
            <w:pPr>
              <w:spacing w:before="60" w:after="120"/>
              <w:jc w:val="both"/>
              <w:rPr>
                <w:rFonts w:ascii="Calibri" w:hAnsi="Calibri"/>
              </w:rPr>
            </w:pPr>
            <w:r w:rsidRPr="00A30917">
              <w:rPr>
                <w:rFonts w:ascii="Calibri" w:hAnsi="Calibri"/>
                <w:sz w:val="20"/>
              </w:rPr>
              <w:t>1) wykazu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rsidR="00D61817" w:rsidRPr="00A30917" w:rsidRDefault="00D61817" w:rsidP="00D61817">
            <w:pPr>
              <w:spacing w:before="60" w:after="120"/>
              <w:jc w:val="both"/>
              <w:rPr>
                <w:rFonts w:ascii="Calibri" w:hAnsi="Calibri"/>
                <w:sz w:val="20"/>
              </w:rPr>
            </w:pPr>
            <w:r w:rsidRPr="00A30917">
              <w:rPr>
                <w:rFonts w:ascii="Calibri" w:hAnsi="Calibri"/>
                <w:sz w:val="20"/>
              </w:rPr>
              <w:t>2)</w:t>
            </w:r>
            <w:r w:rsidR="00A30917">
              <w:rPr>
                <w:rFonts w:ascii="Calibri" w:hAnsi="Calibri"/>
                <w:sz w:val="20"/>
              </w:rPr>
              <w:t xml:space="preserve"> </w:t>
            </w:r>
            <w:r w:rsidRPr="00A30917">
              <w:rPr>
                <w:rFonts w:ascii="Calibri" w:hAnsi="Calibri"/>
                <w:sz w:val="20"/>
              </w:rPr>
              <w:t xml:space="preserve">wykazu osób, </w:t>
            </w:r>
            <w:r w:rsidR="00A30917" w:rsidRPr="00A30917">
              <w:rPr>
                <w:rFonts w:ascii="Calibri" w:hAnsi="Calibri"/>
                <w:sz w:val="20"/>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A30917">
              <w:rPr>
                <w:rFonts w:ascii="Calibri" w:hAnsi="Calibri"/>
                <w:sz w:val="20"/>
              </w:rPr>
              <w:t>.</w:t>
            </w:r>
          </w:p>
          <w:p w:rsidR="00A44151" w:rsidRPr="00A30917" w:rsidRDefault="00D61817" w:rsidP="00D61817">
            <w:pPr>
              <w:pStyle w:val="Nagwek4"/>
              <w:numPr>
                <w:ilvl w:val="0"/>
                <w:numId w:val="0"/>
              </w:numPr>
              <w:jc w:val="both"/>
              <w:rPr>
                <w:rFonts w:ascii="Calibri" w:hAnsi="Calibri"/>
                <w:sz w:val="20"/>
              </w:rPr>
            </w:pPr>
            <w:r w:rsidRPr="00A30917">
              <w:rPr>
                <w:rFonts w:ascii="Calibri" w:hAnsi="Calibri"/>
                <w:sz w:val="20"/>
              </w:rPr>
              <w:t>Zamawiający, określając wymogi dla osoby w zakresie posiadanych uprawnień budowlanych, dopuszcza odpowiadające im uprawnienia budowlane, które zostały wydane na podstawie wcześniej obowiązujących przepisów oraz odpowiadające im uprawnienia wydane obywatelom państw Europejskiego Obszaru Gospodarczego oraz Konfederacji Szwajcarskiej, z zastrzeżeniem art. 12a oraz innych przepisów ustawy Prawo budowlane (</w:t>
            </w:r>
            <w:proofErr w:type="spellStart"/>
            <w:r w:rsidRPr="00A30917">
              <w:rPr>
                <w:rFonts w:ascii="Calibri" w:hAnsi="Calibri"/>
                <w:sz w:val="20"/>
              </w:rPr>
              <w:t>t.j</w:t>
            </w:r>
            <w:proofErr w:type="spellEnd"/>
            <w:r w:rsidRPr="00A30917">
              <w:rPr>
                <w:rFonts w:ascii="Calibri" w:hAnsi="Calibri"/>
                <w:sz w:val="20"/>
              </w:rPr>
              <w:t>. Dz.U. 2021 poz. 2351 z późn. zm.), a także ustawy z dnia 22 grudnia 2015 r. o zasadach uznawania kwalifikacji zawodowych nabytych w państwach członkowskich Unii Europejskiej (</w:t>
            </w:r>
            <w:proofErr w:type="spellStart"/>
            <w:r w:rsidRPr="00A30917">
              <w:rPr>
                <w:rFonts w:ascii="Calibri" w:hAnsi="Calibri"/>
                <w:sz w:val="20"/>
              </w:rPr>
              <w:t>t.j.Dz</w:t>
            </w:r>
            <w:proofErr w:type="spellEnd"/>
            <w:r w:rsidRPr="00A30917">
              <w:rPr>
                <w:rFonts w:ascii="Calibri" w:hAnsi="Calibri"/>
                <w:sz w:val="20"/>
              </w:rPr>
              <w:t>. U. z 2021 r. poz. 1646 z późn. zm.).</w:t>
            </w:r>
          </w:p>
          <w:p w:rsidR="00A44151" w:rsidRPr="00A32360" w:rsidRDefault="00A44151" w:rsidP="009C079A">
            <w:pPr>
              <w:pStyle w:val="Nagwek4"/>
              <w:numPr>
                <w:ilvl w:val="0"/>
                <w:numId w:val="0"/>
              </w:numPr>
              <w:ind w:left="864" w:hanging="864"/>
              <w:jc w:val="both"/>
              <w:rPr>
                <w:rFonts w:asciiTheme="minorHAnsi" w:hAnsiTheme="minorHAnsi" w:cstheme="minorHAnsi"/>
              </w:rPr>
            </w:pPr>
          </w:p>
        </w:tc>
      </w:tr>
    </w:tbl>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lastRenderedPageBreak/>
        <w:t>Podstawy wykluczenia wykonawcy Z POSTĘPOWANIA</w:t>
      </w:r>
    </w:p>
    <w:p w:rsidR="00535F6F" w:rsidRPr="00A138DD" w:rsidRDefault="00E61B55" w:rsidP="009C079A">
      <w:pPr>
        <w:pStyle w:val="Nagwek2"/>
        <w:rPr>
          <w:rFonts w:asciiTheme="minorHAnsi" w:hAnsiTheme="minorHAnsi" w:cstheme="minorHAnsi"/>
        </w:rPr>
      </w:pPr>
      <w:r w:rsidRPr="00E61B55">
        <w:rPr>
          <w:rFonts w:ascii="Calibri" w:hAnsi="Calibri" w:cs="Calibri"/>
        </w:rPr>
        <w:t>Zamawiający wykluczy z postępowania o udzielenie zamówienia Wykonawcę, wobec którego zachodzą podstawy wykluczenia, o których mowa w art. 108 ustawy Pzp</w:t>
      </w:r>
      <w:r>
        <w:rPr>
          <w:rFonts w:ascii="Calibri" w:hAnsi="Calibri" w:cs="Calibri"/>
          <w:lang w:val="pl-PL"/>
        </w:rPr>
        <w:t>.</w:t>
      </w:r>
    </w:p>
    <w:p w:rsidR="00535F6F" w:rsidRPr="00A32360" w:rsidRDefault="00A240C9" w:rsidP="009C079A">
      <w:pPr>
        <w:pStyle w:val="Nagwek2"/>
        <w:rPr>
          <w:rFonts w:asciiTheme="minorHAnsi" w:hAnsiTheme="minorHAnsi" w:cstheme="minorHAnsi"/>
        </w:rPr>
      </w:pPr>
      <w:r w:rsidRPr="00A32360">
        <w:rPr>
          <w:rFonts w:asciiTheme="minorHAnsi" w:hAnsiTheme="minorHAnsi" w:cstheme="minorHAnsi"/>
        </w:rPr>
        <w:lastRenderedPageBreak/>
        <w:t>Zamawiający wykluczy z postępowania o udzielenie zamówienia Wykonawcę:</w:t>
      </w:r>
    </w:p>
    <w:p w:rsidR="00535F6F" w:rsidRPr="00A32360" w:rsidRDefault="00535F6F" w:rsidP="009C079A">
      <w:pPr>
        <w:pStyle w:val="Nagwek2"/>
        <w:numPr>
          <w:ilvl w:val="0"/>
          <w:numId w:val="20"/>
        </w:numPr>
        <w:spacing w:before="60" w:after="0"/>
        <w:ind w:left="1037" w:hanging="357"/>
        <w:rPr>
          <w:rFonts w:asciiTheme="minorHAnsi" w:hAnsiTheme="minorHAnsi" w:cstheme="minorHAnsi"/>
          <w:lang w:val="pl-PL"/>
        </w:rPr>
      </w:pPr>
      <w:r w:rsidRPr="00A32360">
        <w:rPr>
          <w:rFonts w:asciiTheme="minorHAnsi" w:hAnsiTheme="minorHAnsi" w:cstheme="minorHAnsi"/>
          <w:lang w:val="pl-PL"/>
        </w:rPr>
        <w:t xml:space="preserve">wobec którego zachodzą podstawy wykluczenia określone w </w:t>
      </w:r>
      <w:r w:rsidR="00EF4658" w:rsidRPr="00A32360">
        <w:rPr>
          <w:rFonts w:asciiTheme="minorHAnsi" w:hAnsiTheme="minorHAnsi" w:cstheme="minorHAnsi"/>
          <w:lang w:val="pl-P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A32360">
        <w:rPr>
          <w:rFonts w:asciiTheme="minorHAnsi" w:hAnsiTheme="minorHAnsi" w:cstheme="minorHAnsi"/>
          <w:lang w:val="pl-PL"/>
        </w:rPr>
        <w:t>;</w:t>
      </w:r>
    </w:p>
    <w:p w:rsidR="001D55E2" w:rsidRPr="00A44151" w:rsidRDefault="00535F6F" w:rsidP="009C079A">
      <w:pPr>
        <w:pStyle w:val="Nagwek2"/>
        <w:numPr>
          <w:ilvl w:val="0"/>
          <w:numId w:val="20"/>
        </w:numPr>
        <w:spacing w:before="60" w:after="0"/>
        <w:ind w:left="1037" w:hanging="357"/>
        <w:rPr>
          <w:rFonts w:asciiTheme="minorHAnsi" w:hAnsiTheme="minorHAnsi" w:cstheme="minorHAnsi"/>
        </w:rPr>
      </w:pPr>
      <w:r w:rsidRPr="00A32360">
        <w:rPr>
          <w:rFonts w:asciiTheme="minorHAnsi" w:hAnsiTheme="minorHAnsi" w:cstheme="minorHAnsi"/>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C459A0" w:rsidRPr="00A32360">
        <w:rPr>
          <w:rFonts w:asciiTheme="minorHAnsi" w:hAnsiTheme="minorHAnsi" w:cstheme="minorHAnsi"/>
          <w:lang w:val="pl-PL"/>
        </w:rPr>
        <w:t>t.j</w:t>
      </w:r>
      <w:proofErr w:type="spellEnd"/>
      <w:r w:rsidR="00C459A0" w:rsidRPr="00A32360">
        <w:rPr>
          <w:rFonts w:asciiTheme="minorHAnsi" w:hAnsiTheme="minorHAnsi" w:cstheme="minorHAnsi"/>
          <w:lang w:val="pl-PL"/>
        </w:rPr>
        <w:t>. Dz. U. z 2025 r. poz. 514</w:t>
      </w:r>
      <w:r w:rsidRPr="00A32360">
        <w:rPr>
          <w:rFonts w:asciiTheme="minorHAnsi" w:hAnsiTheme="minorHAnsi" w:cstheme="minorHAnsi"/>
          <w:lang w:val="pl-PL"/>
        </w:rPr>
        <w:t>)</w:t>
      </w:r>
      <w:r w:rsidR="001D55E2" w:rsidRPr="00A32360">
        <w:rPr>
          <w:rFonts w:asciiTheme="minorHAnsi" w:hAnsiTheme="minorHAnsi" w:cstheme="minorHAnsi"/>
          <w:lang w:val="pl-PL"/>
        </w:rPr>
        <w:t>.</w:t>
      </w:r>
    </w:p>
    <w:p w:rsidR="00A44151" w:rsidRPr="00A138DD" w:rsidRDefault="00A44151" w:rsidP="009C079A">
      <w:pPr>
        <w:numPr>
          <w:ilvl w:val="0"/>
          <w:numId w:val="20"/>
        </w:numPr>
        <w:jc w:val="both"/>
        <w:rPr>
          <w:rFonts w:ascii="Calibri" w:hAnsi="Calibri" w:cs="Calibri"/>
          <w:bCs/>
          <w:iCs/>
          <w:color w:val="000000"/>
          <w:lang w:val="x-none" w:eastAsia="x-none"/>
        </w:rPr>
      </w:pPr>
      <w:r w:rsidRPr="00A44151">
        <w:rPr>
          <w:rFonts w:asciiTheme="minorHAnsi" w:hAnsiTheme="minorHAnsi" w:cstheme="minorHAnsi"/>
          <w:bCs/>
          <w:iCs/>
          <w:color w:val="000000"/>
          <w:lang w:eastAsia="x-none"/>
        </w:rPr>
        <w:t xml:space="preserve">wobec którego zachodzi podstawa wykluczenia określona w art. 1 ust. 1 Rozporządzenia Wykonawczego Komisji (UE) 2025/1197 z dnia 19 czerwca 2025 r. nakładającego środek Instrumentu Zamówień Międzynarodowych ograniczający dostęp wykonawców i wyrobów medycznych pochodzących z Chińskiej Republiki Ludowej do </w:t>
      </w:r>
      <w:r w:rsidRPr="00A138DD">
        <w:rPr>
          <w:rFonts w:asciiTheme="minorHAnsi" w:hAnsiTheme="minorHAnsi" w:cstheme="minorHAnsi"/>
          <w:bCs/>
          <w:iCs/>
          <w:color w:val="000000"/>
          <w:lang w:eastAsia="x-none"/>
        </w:rPr>
        <w:t>unijnego rynku zamówień publicznych dla wyrobów medycznych zgodnie z rozporządzeniem Parlamentu Europejskiego i Rady (UE) 2022/1031</w:t>
      </w:r>
      <w:r w:rsidRPr="00A138DD">
        <w:rPr>
          <w:rFonts w:ascii="Calibri" w:hAnsi="Calibri" w:cs="Calibri"/>
          <w:bCs/>
          <w:iCs/>
          <w:color w:val="000000"/>
          <w:lang w:val="x-none" w:eastAsia="x-none"/>
        </w:rPr>
        <w:t>.</w:t>
      </w:r>
    </w:p>
    <w:p w:rsidR="00A30971" w:rsidRPr="00A138DD" w:rsidRDefault="00A30971" w:rsidP="009C079A">
      <w:pPr>
        <w:pStyle w:val="Nagwek2"/>
        <w:numPr>
          <w:ilvl w:val="0"/>
          <w:numId w:val="0"/>
        </w:numPr>
        <w:spacing w:before="0" w:after="0"/>
        <w:ind w:left="680" w:hanging="680"/>
        <w:rPr>
          <w:rFonts w:asciiTheme="minorHAnsi" w:hAnsiTheme="minorHAnsi" w:cstheme="minorHAnsi"/>
          <w:sz w:val="12"/>
          <w:szCs w:val="12"/>
        </w:rPr>
      </w:pPr>
    </w:p>
    <w:p w:rsidR="00A30971" w:rsidRPr="00A138DD" w:rsidRDefault="00A30971" w:rsidP="009C079A">
      <w:pPr>
        <w:pStyle w:val="Nagwek2"/>
        <w:spacing w:before="0" w:after="0"/>
        <w:rPr>
          <w:rFonts w:asciiTheme="minorHAnsi" w:hAnsiTheme="minorHAnsi" w:cstheme="minorHAnsi"/>
        </w:rPr>
      </w:pPr>
      <w:r w:rsidRPr="00A138DD">
        <w:rPr>
          <w:rFonts w:asciiTheme="minorHAnsi" w:hAnsiTheme="minorHAnsi" w:cstheme="minorHAnsi"/>
        </w:rPr>
        <w:t>Zamawiający</w:t>
      </w:r>
      <w:r w:rsidRPr="00A138DD">
        <w:rPr>
          <w:rFonts w:asciiTheme="minorHAnsi" w:hAnsiTheme="minorHAnsi" w:cstheme="minorHAnsi"/>
          <w:lang w:val="pl-PL"/>
        </w:rPr>
        <w:t>, na podstawie art. 109 ust. 1 ustawy Pzp,</w:t>
      </w:r>
      <w:r w:rsidRPr="00A138DD">
        <w:rPr>
          <w:rFonts w:asciiTheme="minorHAnsi" w:hAnsiTheme="minorHAnsi" w:cstheme="minorHAnsi"/>
        </w:rPr>
        <w:t xml:space="preserve"> wykluczy</w:t>
      </w:r>
      <w:r w:rsidRPr="00A138DD">
        <w:rPr>
          <w:rFonts w:asciiTheme="minorHAnsi" w:hAnsiTheme="minorHAnsi" w:cstheme="minorHAnsi"/>
          <w:lang w:val="pl-PL"/>
        </w:rPr>
        <w:t xml:space="preserve"> </w:t>
      </w:r>
      <w:r w:rsidRPr="00A138DD">
        <w:rPr>
          <w:rFonts w:asciiTheme="minorHAnsi" w:hAnsiTheme="minorHAnsi" w:cstheme="minorHAnsi"/>
        </w:rPr>
        <w:t>z postępowania o udzielenie zamówienia Wykonawcę</w:t>
      </w:r>
      <w:r w:rsidRPr="00A138DD">
        <w:rPr>
          <w:rFonts w:asciiTheme="minorHAnsi" w:hAnsiTheme="minorHAnsi" w:cstheme="minorHAnsi"/>
          <w:lang w:val="pl-PL"/>
        </w:rPr>
        <w:t>:</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138DD">
        <w:rPr>
          <w:rFonts w:ascii="Calibri" w:hAnsi="Calibri" w:cs="Calibri"/>
          <w:bCs/>
          <w:iCs/>
          <w:color w:val="000000"/>
          <w:lang w:eastAsia="x-none"/>
        </w:rPr>
        <w:t>który naruszył obowiązki dotyczące płatności podatków, opłat lub składek na ubezpieczenia społeczne lub zdrowotne,</w:t>
      </w:r>
      <w:r w:rsidRPr="00A44151">
        <w:rPr>
          <w:rFonts w:ascii="Calibri" w:hAnsi="Calibri" w:cs="Calibri"/>
          <w:bCs/>
          <w:iCs/>
          <w:color w:val="000000"/>
          <w:lang w:eastAsia="x-none"/>
        </w:rPr>
        <w:t xml:space="preserve"> z wyjątkiem przypadku, o którym mowa w art. 108 ust. 1 pkt 3 ustawy Pzp, chyba że wykonawca odpowiednio przed upływem terminu składania ofert dokonał płatności należnych podatków, opłat lub składek na ubezpieczenia społeczne lub zdrowotne wraz z odsetkami lub grzywnami lub zawarł wiążące porozumienie w sprawie spłaty tych należności</w:t>
      </w:r>
      <w:bookmarkStart w:id="9" w:name="_Hlk75259994"/>
      <w:r w:rsidRPr="00A44151">
        <w:rPr>
          <w:rFonts w:ascii="Calibri" w:hAnsi="Calibri" w:cs="Calibri"/>
          <w:bCs/>
          <w:iCs/>
          <w:color w:val="000000"/>
          <w:lang w:eastAsia="x-none"/>
        </w:rPr>
        <w:t>;</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naruszył obowiązki w dziedzinie ochrony środowiska, prawa socjalnego lub prawa pracy:</w:t>
      </w:r>
    </w:p>
    <w:p w:rsidR="00A44151" w:rsidRPr="00A44151" w:rsidRDefault="00A44151" w:rsidP="009C079A">
      <w:pPr>
        <w:numPr>
          <w:ilvl w:val="0"/>
          <w:numId w:val="35"/>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rsidR="00A44151" w:rsidRPr="00A44151" w:rsidRDefault="00A44151" w:rsidP="009C079A">
      <w:pPr>
        <w:numPr>
          <w:ilvl w:val="0"/>
          <w:numId w:val="35"/>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będącego osobą fizyczną prawomocnie ukaranego za wykroczenie przeciwko prawom pracownika lub wykroczenie przeciwko środowisku, jeżeli za jego popełnienie wymierzono karę aresztu, ograniczenia wolności lub karę grzywny,</w:t>
      </w:r>
    </w:p>
    <w:p w:rsidR="00A44151" w:rsidRPr="00A44151" w:rsidRDefault="00A44151" w:rsidP="009C079A">
      <w:pPr>
        <w:numPr>
          <w:ilvl w:val="0"/>
          <w:numId w:val="35"/>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wobec którego wydano ostateczną decyzję administracyjną o naruszeniu obowiązków wynikających z prawa ochrony środowiska, prawa pracy lub przepisów o zabezpieczeniu społecznym, jeżeli wymierzono tą decyzją karę pieniężną;</w:t>
      </w:r>
      <w:bookmarkEnd w:id="9"/>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lastRenderedPageBreak/>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wykroczenie, o którym mowa w pkt. 2 lit. a lub b.</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jeżeli występuje konflikt interesów w rozumieniu art. 56 ust. 2 ustawy Pzp, którego nie można skutecznie wyeliminować w inny sposób niż przez wykluczenie wykonawcy.</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bezprawnie wpływał lub próbował wpływać na czynności zamawiającego lub próbował pozyskać lub pozyskał informacje poufne, mogące dać mu przewagę w postępowaniu o udzielenie zamówienia.</w:t>
      </w:r>
    </w:p>
    <w:p w:rsidR="00A44151" w:rsidRPr="00A44151" w:rsidRDefault="00A44151" w:rsidP="009C079A">
      <w:pPr>
        <w:numPr>
          <w:ilvl w:val="0"/>
          <w:numId w:val="36"/>
        </w:numPr>
        <w:spacing w:before="120"/>
        <w:jc w:val="both"/>
        <w:outlineLvl w:val="1"/>
        <w:rPr>
          <w:rFonts w:ascii="Calibri" w:hAnsi="Calibri" w:cs="Calibri"/>
          <w:bCs/>
          <w:iCs/>
          <w:color w:val="000000"/>
          <w:lang w:val="x-none" w:eastAsia="x-none"/>
        </w:rPr>
      </w:pPr>
      <w:r w:rsidRPr="00A44151">
        <w:rPr>
          <w:rFonts w:ascii="Calibri" w:hAnsi="Calibri" w:cs="Calibri"/>
          <w:bCs/>
          <w:iCs/>
          <w:color w:val="000000"/>
          <w:lang w:eastAsia="x-none"/>
        </w:rPr>
        <w:t>który w wyniku lekkomyślności lub niedbalstwa przedstawił informacje wprowadzające w błąd, co mogło mieć istotny wpływ na decyzje podejmowane przez zamawiającego w postępowaniu o udzielenie zamówienia.</w:t>
      </w:r>
    </w:p>
    <w:p w:rsidR="001D55E2" w:rsidRPr="00A138DD" w:rsidRDefault="001D55E2" w:rsidP="009C079A">
      <w:pPr>
        <w:pStyle w:val="Nagwek2"/>
        <w:rPr>
          <w:rFonts w:asciiTheme="minorHAnsi" w:hAnsiTheme="minorHAnsi" w:cstheme="minorHAnsi"/>
        </w:rPr>
      </w:pPr>
      <w:r w:rsidRPr="00A32360">
        <w:rPr>
          <w:rFonts w:asciiTheme="minorHAnsi" w:hAnsiTheme="minorHAnsi" w:cstheme="minorHAnsi"/>
        </w:rPr>
        <w:t xml:space="preserve">Wykluczenie </w:t>
      </w:r>
      <w:r w:rsidRPr="00A138DD">
        <w:rPr>
          <w:rFonts w:asciiTheme="minorHAnsi" w:hAnsiTheme="minorHAnsi" w:cstheme="minorHAnsi"/>
        </w:rPr>
        <w:t xml:space="preserve">Wykonawcy nastąpi w przypadkach, o których mowa w art. </w:t>
      </w:r>
      <w:r w:rsidRPr="00A138DD">
        <w:rPr>
          <w:rFonts w:asciiTheme="minorHAnsi" w:hAnsiTheme="minorHAnsi" w:cstheme="minorHAnsi"/>
          <w:lang w:val="pl-PL"/>
        </w:rPr>
        <w:t>111</w:t>
      </w:r>
      <w:r w:rsidRPr="00A138DD">
        <w:rPr>
          <w:rFonts w:asciiTheme="minorHAnsi" w:hAnsiTheme="minorHAnsi" w:cstheme="minorHAnsi"/>
        </w:rPr>
        <w:t xml:space="preserve"> </w:t>
      </w:r>
      <w:r w:rsidRPr="00A138DD">
        <w:rPr>
          <w:rFonts w:asciiTheme="minorHAnsi" w:hAnsiTheme="minorHAnsi" w:cstheme="minorHAnsi"/>
          <w:lang w:val="pl-PL"/>
        </w:rPr>
        <w:t>u</w:t>
      </w:r>
      <w:r w:rsidRPr="00A138DD">
        <w:rPr>
          <w:rFonts w:asciiTheme="minorHAnsi" w:hAnsiTheme="minorHAnsi" w:cstheme="minorHAnsi"/>
        </w:rPr>
        <w:t>stawy Pzp.</w:t>
      </w:r>
    </w:p>
    <w:p w:rsidR="001D55E2" w:rsidRPr="00A138DD" w:rsidRDefault="001D55E2" w:rsidP="009C079A">
      <w:pPr>
        <w:pStyle w:val="Nagwek2"/>
        <w:rPr>
          <w:rFonts w:asciiTheme="minorHAnsi" w:hAnsiTheme="minorHAnsi" w:cstheme="minorHAnsi"/>
        </w:rPr>
      </w:pPr>
      <w:r w:rsidRPr="00A138DD">
        <w:rPr>
          <w:rFonts w:asciiTheme="minorHAnsi" w:hAnsiTheme="minorHAnsi" w:cstheme="minorHAnsi"/>
          <w:lang w:val="pl-PL"/>
        </w:rPr>
        <w:t xml:space="preserve">Wykonawca </w:t>
      </w:r>
      <w:r w:rsidR="004B1DE9" w:rsidRPr="00A138DD">
        <w:rPr>
          <w:rFonts w:asciiTheme="minorHAnsi" w:hAnsiTheme="minorHAnsi" w:cstheme="minorHAnsi"/>
          <w:lang w:val="pl-PL"/>
        </w:rPr>
        <w:t xml:space="preserve">nie podlega wykluczeniu w okolicznościach określonych w art. 108 ust. 1 pkt 1, 2 i 5 </w:t>
      </w:r>
      <w:r w:rsidR="00A30971" w:rsidRPr="00A138DD">
        <w:rPr>
          <w:rFonts w:asciiTheme="minorHAnsi" w:hAnsiTheme="minorHAnsi" w:cstheme="minorHAnsi"/>
          <w:lang w:val="pl-PL"/>
        </w:rPr>
        <w:t xml:space="preserve">lub art. 109 ust. 1 pkt 2‒5 i 7‒10 </w:t>
      </w:r>
      <w:r w:rsidR="004B1DE9" w:rsidRPr="00A138DD">
        <w:rPr>
          <w:rFonts w:asciiTheme="minorHAnsi" w:hAnsiTheme="minorHAnsi" w:cstheme="minorHAnsi"/>
          <w:lang w:val="pl-PL"/>
        </w:rPr>
        <w:t>ustawy Pzp, jeżeli udowodni Zamawiającemu, że spełnił łącznie przesłanki określone w art. 110 ust. 2 ustawy Pzp</w:t>
      </w:r>
      <w:r w:rsidRPr="00A138DD">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r w:rsidRPr="00A138DD">
        <w:rPr>
          <w:rFonts w:asciiTheme="minorHAnsi" w:hAnsiTheme="minorHAnsi" w:cstheme="minorHAnsi"/>
          <w:lang w:val="pl-PL"/>
        </w:rPr>
        <w:t>Zamawiający oceni, czy podjęte przez Wykonawcę</w:t>
      </w:r>
      <w:r w:rsidRPr="00A32360">
        <w:rPr>
          <w:rFonts w:asciiTheme="minorHAnsi" w:hAnsiTheme="minorHAnsi" w:cstheme="minorHAnsi"/>
          <w:lang w:val="pl-PL"/>
        </w:rPr>
        <w:t xml:space="preserve"> czynności</w:t>
      </w:r>
      <w:r w:rsidR="00535F6F" w:rsidRPr="00A32360">
        <w:rPr>
          <w:rFonts w:asciiTheme="minorHAnsi" w:hAnsiTheme="minorHAnsi" w:cstheme="minorHAnsi"/>
          <w:lang w:val="pl-PL"/>
        </w:rPr>
        <w:t xml:space="preserve">, </w:t>
      </w:r>
      <w:bookmarkStart w:id="10" w:name="_Hlk103676798"/>
      <w:r w:rsidR="00535F6F" w:rsidRPr="00A32360">
        <w:rPr>
          <w:rFonts w:asciiTheme="minorHAnsi" w:hAnsiTheme="minorHAnsi" w:cstheme="minorHAnsi"/>
        </w:rPr>
        <w:t>o których mowa w art. 110 ust. 2 ustawy Pzp</w:t>
      </w:r>
      <w:bookmarkEnd w:id="10"/>
      <w:r w:rsidR="00535F6F" w:rsidRPr="00A32360">
        <w:rPr>
          <w:rFonts w:asciiTheme="minorHAnsi" w:hAnsiTheme="minorHAnsi" w:cstheme="minorHAnsi"/>
          <w:lang w:val="pl-PL"/>
        </w:rPr>
        <w:t>,</w:t>
      </w:r>
      <w:r w:rsidRPr="00A32360">
        <w:rPr>
          <w:rFonts w:asciiTheme="minorHAnsi" w:hAnsiTheme="minorHAnsi" w:cstheme="minorHAnsi"/>
          <w:lang w:val="pl-PL"/>
        </w:rPr>
        <w:t xml:space="preserve"> są wystarczające do wykazania jego rzetelności, uwzględniając wagę i </w:t>
      </w:r>
      <w:r w:rsidRPr="00A32360">
        <w:rPr>
          <w:rFonts w:asciiTheme="minorHAnsi" w:hAnsiTheme="minorHAnsi" w:cstheme="minorHAnsi"/>
          <w:lang w:val="pl-PL"/>
        </w:rPr>
        <w:lastRenderedPageBreak/>
        <w:t>szczególne okoliczności czynu Wykonawcy, a jeżeli uzna, że nie są wystarczające, wykluczy Wykonawcę.</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Zamawiający może wykluczyć Wykonawcę na każdym etapie postępowania, ofertę Wykonawcy wykluczonego uznaje się za odrzuconą.</w:t>
      </w:r>
    </w:p>
    <w:p w:rsidR="001D55E2" w:rsidRPr="00A32360" w:rsidRDefault="00D03040" w:rsidP="009C079A">
      <w:pPr>
        <w:pStyle w:val="Nagwek1"/>
        <w:rPr>
          <w:rFonts w:asciiTheme="minorHAnsi" w:hAnsiTheme="minorHAnsi" w:cstheme="minorHAnsi"/>
          <w:lang w:val="pl-PL"/>
        </w:rPr>
      </w:pPr>
      <w:bookmarkStart w:id="11" w:name="_Toc258314248"/>
      <w:r w:rsidRPr="00A32360">
        <w:rPr>
          <w:rFonts w:asciiTheme="minorHAnsi" w:hAnsiTheme="minorHAnsi" w:cstheme="minorHAnsi"/>
          <w:lang w:val="pl-PL"/>
        </w:rPr>
        <w:t>wykaz</w:t>
      </w:r>
      <w:r w:rsidR="001D55E2" w:rsidRPr="00A32360">
        <w:rPr>
          <w:rFonts w:asciiTheme="minorHAnsi" w:hAnsiTheme="minorHAnsi" w:cstheme="minorHAnsi"/>
          <w:lang w:val="pl-PL"/>
        </w:rPr>
        <w:t xml:space="preserve"> podmiotowych środk</w:t>
      </w:r>
      <w:r w:rsidRPr="00A32360">
        <w:rPr>
          <w:rFonts w:asciiTheme="minorHAnsi" w:hAnsiTheme="minorHAnsi" w:cstheme="minorHAnsi"/>
          <w:lang w:val="pl-PL"/>
        </w:rPr>
        <w:t>ów</w:t>
      </w:r>
      <w:r w:rsidR="001D55E2" w:rsidRPr="00A32360">
        <w:rPr>
          <w:rFonts w:asciiTheme="minorHAnsi" w:hAnsiTheme="minorHAnsi" w:cstheme="minorHAnsi"/>
          <w:lang w:val="pl-PL"/>
        </w:rPr>
        <w:t xml:space="preserve"> dowodowych</w:t>
      </w:r>
      <w:bookmarkEnd w:id="11"/>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A32360" w:rsidTr="00CC2FF4">
        <w:tc>
          <w:tcPr>
            <w:tcW w:w="709" w:type="dxa"/>
          </w:tcPr>
          <w:p w:rsidR="001D55E2" w:rsidRPr="00A32360" w:rsidRDefault="001D55E2" w:rsidP="009C079A">
            <w:pPr>
              <w:spacing w:before="120" w:after="120"/>
              <w:jc w:val="center"/>
              <w:rPr>
                <w:rFonts w:asciiTheme="minorHAnsi" w:hAnsiTheme="minorHAnsi" w:cstheme="minorHAnsi"/>
              </w:rPr>
            </w:pPr>
            <w:r w:rsidRPr="00A32360">
              <w:rPr>
                <w:rFonts w:asciiTheme="minorHAnsi" w:hAnsiTheme="minorHAnsi" w:cstheme="minorHAnsi"/>
                <w:b/>
              </w:rPr>
              <w:t>Lp.</w:t>
            </w:r>
          </w:p>
        </w:tc>
        <w:tc>
          <w:tcPr>
            <w:tcW w:w="7828" w:type="dxa"/>
          </w:tcPr>
          <w:p w:rsidR="001D55E2" w:rsidRPr="00A32360" w:rsidRDefault="001D55E2" w:rsidP="009C079A">
            <w:pPr>
              <w:spacing w:before="120" w:after="120"/>
              <w:jc w:val="both"/>
              <w:rPr>
                <w:rFonts w:asciiTheme="minorHAnsi" w:hAnsiTheme="minorHAnsi" w:cstheme="minorHAnsi"/>
              </w:rPr>
            </w:pPr>
            <w:r w:rsidRPr="00A32360">
              <w:rPr>
                <w:rFonts w:asciiTheme="minorHAnsi" w:hAnsiTheme="minorHAnsi" w:cstheme="minorHAnsi"/>
                <w:b/>
              </w:rPr>
              <w:t>Wymagany dokument</w:t>
            </w:r>
          </w:p>
        </w:tc>
      </w:tr>
      <w:tr w:rsidR="00A30971" w:rsidRPr="00A32360" w:rsidTr="00F430F6">
        <w:tc>
          <w:tcPr>
            <w:tcW w:w="709" w:type="dxa"/>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1</w:t>
            </w:r>
          </w:p>
        </w:tc>
        <w:tc>
          <w:tcPr>
            <w:tcW w:w="7828" w:type="dxa"/>
          </w:tcPr>
          <w:p w:rsidR="00A44151" w:rsidRPr="00D8608B" w:rsidRDefault="00A30971" w:rsidP="009C079A">
            <w:pPr>
              <w:spacing w:before="120"/>
              <w:jc w:val="both"/>
              <w:rPr>
                <w:rFonts w:asciiTheme="minorHAnsi" w:hAnsiTheme="minorHAnsi" w:cstheme="minorHAnsi"/>
                <w:b/>
                <w:bCs/>
              </w:rPr>
            </w:pPr>
            <w:r w:rsidRPr="00D8608B">
              <w:rPr>
                <w:rFonts w:asciiTheme="minorHAnsi" w:hAnsiTheme="minorHAnsi" w:cstheme="minorHAnsi"/>
                <w:b/>
              </w:rPr>
              <w:t>Jednolity europejski dokument zamówienia</w:t>
            </w:r>
            <w:r w:rsidR="00A44151" w:rsidRPr="00D8608B">
              <w:rPr>
                <w:rFonts w:asciiTheme="minorHAnsi" w:hAnsiTheme="minorHAnsi" w:cstheme="minorHAnsi"/>
                <w:b/>
              </w:rPr>
              <w:t xml:space="preserve"> </w:t>
            </w:r>
            <w:r w:rsidR="00A44151" w:rsidRPr="00D8608B">
              <w:rPr>
                <w:rFonts w:asciiTheme="minorHAnsi" w:hAnsiTheme="minorHAnsi" w:cstheme="minorHAnsi"/>
                <w:b/>
                <w:bCs/>
              </w:rPr>
              <w:t xml:space="preserve">(Załącznik </w:t>
            </w:r>
            <w:r w:rsidR="00D8608B" w:rsidRPr="00D8608B">
              <w:rPr>
                <w:rFonts w:asciiTheme="minorHAnsi" w:hAnsiTheme="minorHAnsi" w:cstheme="minorHAnsi"/>
                <w:b/>
                <w:bCs/>
              </w:rPr>
              <w:t>2</w:t>
            </w:r>
            <w:r w:rsidR="00A44151" w:rsidRPr="00D8608B">
              <w:rPr>
                <w:rFonts w:asciiTheme="minorHAnsi" w:hAnsiTheme="minorHAnsi" w:cstheme="minorHAnsi"/>
                <w:b/>
                <w:bCs/>
              </w:rPr>
              <w:t>)</w:t>
            </w:r>
          </w:p>
          <w:p w:rsidR="00A30971" w:rsidRDefault="00A30971" w:rsidP="009C079A">
            <w:pPr>
              <w:spacing w:before="60" w:after="60"/>
              <w:jc w:val="both"/>
              <w:rPr>
                <w:rFonts w:asciiTheme="minorHAnsi" w:hAnsiTheme="minorHAnsi" w:cstheme="minorHAnsi"/>
              </w:rPr>
            </w:pPr>
            <w:r w:rsidRPr="00D8608B">
              <w:rPr>
                <w:rFonts w:asciiTheme="minorHAnsi" w:hAnsiTheme="minorHAnsi" w:cstheme="minorHAnsi"/>
              </w:rPr>
              <w:t>Aktualne na dzień składania ofert oświadczenie Wykonawcy (w formie Jednolitego europejskiego dokumentu zamówienia) stanowiące wstępne potwierdzenie spełniania warunków udziału</w:t>
            </w:r>
            <w:r w:rsidRPr="00A32360">
              <w:rPr>
                <w:rFonts w:asciiTheme="minorHAnsi" w:hAnsiTheme="minorHAnsi" w:cstheme="minorHAnsi"/>
              </w:rPr>
              <w:t xml:space="preserve"> w postępowaniu oraz braku podstaw wykluczenia</w:t>
            </w:r>
          </w:p>
          <w:p w:rsidR="00D61817" w:rsidRPr="00A32360" w:rsidRDefault="00D61817" w:rsidP="009C079A">
            <w:pPr>
              <w:spacing w:before="60" w:after="60"/>
              <w:jc w:val="both"/>
              <w:rPr>
                <w:rFonts w:asciiTheme="minorHAnsi" w:hAnsiTheme="minorHAnsi" w:cstheme="minorHAnsi"/>
              </w:rPr>
            </w:pPr>
            <w:r w:rsidRPr="00D61817">
              <w:rPr>
                <w:rFonts w:ascii="Calibri" w:hAnsi="Calibri" w:cs="Calibri"/>
                <w:sz w:val="20"/>
              </w:rPr>
              <w:t>Zamawiający w odniesieniu do części IV JEDZ Kryteria kwalifikacji, dopuszcza możliwość wypełnienia JEDZ przez Wykonawcę tylko sekcji α (alfa) bez uzupełnienia sekcji A-D w części IV formularza JEDZ.</w:t>
            </w:r>
          </w:p>
        </w:tc>
      </w:tr>
    </w:tbl>
    <w:p w:rsidR="00A30971" w:rsidRPr="00A32360" w:rsidRDefault="001D55E2" w:rsidP="009C079A">
      <w:pPr>
        <w:pStyle w:val="Nagwek2"/>
        <w:rPr>
          <w:rFonts w:asciiTheme="minorHAnsi" w:hAnsiTheme="minorHAnsi" w:cstheme="minorHAnsi"/>
        </w:rPr>
      </w:pPr>
      <w:r w:rsidRPr="00A32360">
        <w:rPr>
          <w:rFonts w:asciiTheme="minorHAnsi" w:hAnsiTheme="minorHAnsi" w:cstheme="minorHAnsi"/>
        </w:rPr>
        <w:t xml:space="preserve">Zamawiający przed wyborem najkorzystniejszej oferty wezwie Wykonawcę, którego oferta została najwyżej oceniona, do złożenia w wyznaczonym terminie, nie krótszym niż </w:t>
      </w:r>
      <w:r w:rsidR="00D03040" w:rsidRPr="00A32360">
        <w:rPr>
          <w:rFonts w:asciiTheme="minorHAnsi" w:hAnsiTheme="minorHAnsi" w:cstheme="minorHAnsi"/>
          <w:lang w:val="pl-PL"/>
        </w:rPr>
        <w:t>10</w:t>
      </w:r>
      <w:r w:rsidRPr="00A32360">
        <w:rPr>
          <w:rFonts w:asciiTheme="minorHAnsi" w:hAnsiTheme="minorHAnsi" w:cstheme="minorHAnsi"/>
        </w:rPr>
        <w:t xml:space="preserve"> dni, aktualnych na dzień złożenia, następujących podmiotowych środków</w:t>
      </w:r>
      <w:r w:rsidRPr="00A32360">
        <w:rPr>
          <w:rFonts w:asciiTheme="minorHAnsi" w:hAnsiTheme="minorHAnsi" w:cstheme="minorHAnsi"/>
          <w:lang w:val="pl-PL"/>
        </w:rPr>
        <w:t xml:space="preserve"> dowodowych: </w:t>
      </w:r>
    </w:p>
    <w:p w:rsidR="00A30971" w:rsidRPr="00A32360" w:rsidRDefault="00A30971" w:rsidP="009C079A">
      <w:pPr>
        <w:pStyle w:val="Nagwek2"/>
        <w:numPr>
          <w:ilvl w:val="0"/>
          <w:numId w:val="9"/>
        </w:numPr>
        <w:spacing w:before="60"/>
        <w:ind w:left="1037" w:hanging="357"/>
        <w:rPr>
          <w:rFonts w:asciiTheme="minorHAnsi" w:hAnsiTheme="minorHAnsi" w:cstheme="minorHAnsi"/>
          <w:lang w:val="pl-PL"/>
        </w:rPr>
      </w:pPr>
      <w:r w:rsidRPr="00A32360">
        <w:rPr>
          <w:rFonts w:asciiTheme="minorHAnsi" w:hAnsiTheme="minorHAnsi" w:cstheme="minorHAnsi"/>
          <w:lang w:val="pl-P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b/>
              </w:rPr>
              <w:t>Lp.</w:t>
            </w:r>
          </w:p>
        </w:tc>
        <w:tc>
          <w:tcPr>
            <w:tcW w:w="7662"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both"/>
              <w:rPr>
                <w:rFonts w:asciiTheme="minorHAnsi" w:hAnsiTheme="minorHAnsi" w:cstheme="minorHAnsi"/>
              </w:rPr>
            </w:pPr>
            <w:r w:rsidRPr="00A32360">
              <w:rPr>
                <w:rFonts w:asciiTheme="minorHAnsi" w:hAnsiTheme="minorHAnsi" w:cstheme="minorHAnsi"/>
                <w:b/>
              </w:rPr>
              <w:t>Wymagany dokument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1</w:t>
            </w:r>
          </w:p>
        </w:tc>
        <w:tc>
          <w:tcPr>
            <w:tcW w:w="7662" w:type="dxa"/>
            <w:tcBorders>
              <w:top w:val="single" w:sz="4" w:space="0" w:color="auto"/>
              <w:left w:val="single" w:sz="4" w:space="0" w:color="auto"/>
              <w:bottom w:val="single" w:sz="4" w:space="0" w:color="auto"/>
              <w:right w:val="single" w:sz="4" w:space="0" w:color="auto"/>
            </w:tcBorders>
            <w:hideMark/>
          </w:tcPr>
          <w:p w:rsidR="00A44151" w:rsidRPr="00C4309B" w:rsidRDefault="00A30971" w:rsidP="009C079A">
            <w:pPr>
              <w:spacing w:before="60" w:after="120"/>
              <w:jc w:val="both"/>
              <w:rPr>
                <w:rFonts w:ascii="Calibri" w:hAnsi="Calibri"/>
                <w:b/>
                <w:bCs/>
              </w:rPr>
            </w:pPr>
            <w:r w:rsidRPr="00A30917">
              <w:rPr>
                <w:rFonts w:asciiTheme="minorHAnsi" w:hAnsiTheme="minorHAnsi" w:cstheme="minorHAnsi"/>
                <w:b/>
                <w:bCs/>
              </w:rPr>
              <w:t>Wykaz osób</w:t>
            </w:r>
            <w:r w:rsidR="00A44151" w:rsidRPr="00A30917">
              <w:rPr>
                <w:rFonts w:asciiTheme="minorHAnsi" w:hAnsiTheme="minorHAnsi" w:cstheme="minorHAnsi"/>
                <w:b/>
                <w:bCs/>
              </w:rPr>
              <w:t xml:space="preserve"> </w:t>
            </w:r>
            <w:r w:rsidR="00A44151" w:rsidRPr="00A30917">
              <w:rPr>
                <w:rFonts w:ascii="Calibri" w:hAnsi="Calibri"/>
                <w:b/>
                <w:bCs/>
              </w:rPr>
              <w:t>(Załącznik 6)</w:t>
            </w:r>
          </w:p>
          <w:p w:rsidR="00A30971" w:rsidRPr="00A32360" w:rsidRDefault="00A30971" w:rsidP="009C079A">
            <w:pPr>
              <w:spacing w:before="60" w:after="60"/>
              <w:jc w:val="both"/>
              <w:rPr>
                <w:rFonts w:asciiTheme="minorHAnsi" w:hAnsiTheme="minorHAnsi" w:cstheme="minorHAnsi"/>
              </w:rPr>
            </w:pPr>
            <w:r w:rsidRPr="00D61817">
              <w:rPr>
                <w:rFonts w:asciiTheme="minorHAnsi" w:hAnsiTheme="minorHAnsi" w:cstheme="minorHAnsi"/>
                <w:sz w:val="20"/>
              </w:rPr>
              <w:t xml:space="preserve">Wykaz osób, </w:t>
            </w:r>
            <w:r w:rsidR="00A30917" w:rsidRPr="00A30917">
              <w:rPr>
                <w:rFonts w:asciiTheme="minorHAnsi" w:hAnsiTheme="minorHAnsi" w:cstheme="minorHAnsi"/>
                <w:sz w:val="20"/>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61817">
              <w:rPr>
                <w:rFonts w:asciiTheme="minorHAnsi" w:hAnsiTheme="minorHAnsi" w:cstheme="minorHAnsi"/>
                <w:sz w:val="20"/>
              </w:rPr>
              <w: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0917" w:rsidRDefault="00A30971" w:rsidP="009C079A">
            <w:pPr>
              <w:spacing w:before="120" w:after="120"/>
              <w:jc w:val="center"/>
              <w:rPr>
                <w:rFonts w:asciiTheme="minorHAnsi" w:hAnsiTheme="minorHAnsi" w:cstheme="minorHAnsi"/>
              </w:rPr>
            </w:pPr>
            <w:r w:rsidRPr="00A30917">
              <w:rPr>
                <w:rFonts w:asciiTheme="minorHAnsi" w:hAnsiTheme="minorHAnsi" w:cstheme="minorHAnsi"/>
              </w:rPr>
              <w:t>2</w:t>
            </w:r>
          </w:p>
        </w:tc>
        <w:tc>
          <w:tcPr>
            <w:tcW w:w="7662" w:type="dxa"/>
            <w:tcBorders>
              <w:top w:val="single" w:sz="4" w:space="0" w:color="auto"/>
              <w:left w:val="single" w:sz="4" w:space="0" w:color="auto"/>
              <w:bottom w:val="single" w:sz="4" w:space="0" w:color="auto"/>
              <w:right w:val="single" w:sz="4" w:space="0" w:color="auto"/>
            </w:tcBorders>
            <w:hideMark/>
          </w:tcPr>
          <w:p w:rsidR="00A44151" w:rsidRPr="00A30917" w:rsidRDefault="00A30971" w:rsidP="009C079A">
            <w:pPr>
              <w:spacing w:before="120"/>
              <w:jc w:val="both"/>
              <w:rPr>
                <w:rFonts w:asciiTheme="minorHAnsi" w:hAnsiTheme="minorHAnsi" w:cstheme="minorHAnsi"/>
                <w:b/>
                <w:bCs/>
              </w:rPr>
            </w:pPr>
            <w:r w:rsidRPr="00A30917">
              <w:rPr>
                <w:rFonts w:asciiTheme="minorHAnsi" w:hAnsiTheme="minorHAnsi" w:cstheme="minorHAnsi"/>
                <w:b/>
                <w:bCs/>
              </w:rPr>
              <w:t xml:space="preserve">Wykaz robót budowlanych </w:t>
            </w:r>
            <w:r w:rsidR="00A44151" w:rsidRPr="00A30917">
              <w:rPr>
                <w:rFonts w:asciiTheme="minorHAnsi" w:hAnsiTheme="minorHAnsi" w:cstheme="minorHAnsi"/>
                <w:b/>
                <w:bCs/>
              </w:rPr>
              <w:t xml:space="preserve">(Załącznik </w:t>
            </w:r>
            <w:r w:rsidR="00A30917" w:rsidRPr="00A30917">
              <w:rPr>
                <w:rFonts w:asciiTheme="minorHAnsi" w:hAnsiTheme="minorHAnsi" w:cstheme="minorHAnsi"/>
                <w:b/>
                <w:bCs/>
              </w:rPr>
              <w:t>7</w:t>
            </w:r>
            <w:r w:rsidR="00A44151" w:rsidRPr="00A30917">
              <w:rPr>
                <w:rFonts w:asciiTheme="minorHAnsi" w:hAnsiTheme="minorHAnsi" w:cstheme="minorHAnsi"/>
                <w:b/>
                <w:bCs/>
              </w:rPr>
              <w:t>)</w:t>
            </w:r>
          </w:p>
          <w:p w:rsidR="00A30971" w:rsidRPr="00A30917" w:rsidRDefault="00A30971" w:rsidP="009C079A">
            <w:pPr>
              <w:spacing w:before="60" w:after="60"/>
              <w:jc w:val="both"/>
              <w:rPr>
                <w:rFonts w:asciiTheme="minorHAnsi" w:hAnsiTheme="minorHAnsi" w:cstheme="minorHAnsi"/>
              </w:rPr>
            </w:pPr>
            <w:r w:rsidRPr="00A30917">
              <w:rPr>
                <w:rFonts w:asciiTheme="minorHAnsi" w:hAnsiTheme="minorHAnsi" w:cstheme="minorHAnsi"/>
                <w:sz w:val="20"/>
              </w:rPr>
              <w:t xml:space="preserve">Wykaz robót budowlanych </w:t>
            </w:r>
            <w:r w:rsidR="00A30917" w:rsidRPr="00A30917">
              <w:rPr>
                <w:rFonts w:asciiTheme="minorHAnsi" w:hAnsiTheme="minorHAnsi" w:cstheme="minorHAnsi"/>
                <w:sz w:val="20"/>
              </w:rPr>
              <w:t>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Pr="00A30917">
              <w:rPr>
                <w:rFonts w:asciiTheme="minorHAnsi" w:hAnsiTheme="minorHAnsi" w:cstheme="minorHAnsi"/>
                <w:sz w:val="20"/>
              </w:rPr>
              <w: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D8608B" w:rsidP="009C079A">
            <w:pPr>
              <w:spacing w:before="120" w:after="120"/>
              <w:jc w:val="center"/>
              <w:rPr>
                <w:rFonts w:asciiTheme="minorHAnsi" w:hAnsiTheme="minorHAnsi" w:cstheme="minorHAnsi"/>
              </w:rPr>
            </w:pPr>
            <w:r>
              <w:rPr>
                <w:rFonts w:asciiTheme="minorHAnsi" w:hAnsiTheme="minorHAnsi" w:cstheme="minorHAnsi"/>
              </w:rPr>
              <w:t>3</w:t>
            </w:r>
          </w:p>
        </w:tc>
        <w:tc>
          <w:tcPr>
            <w:tcW w:w="7662" w:type="dxa"/>
            <w:tcBorders>
              <w:top w:val="single" w:sz="4" w:space="0" w:color="auto"/>
              <w:left w:val="single" w:sz="4" w:space="0" w:color="auto"/>
              <w:bottom w:val="single" w:sz="4" w:space="0" w:color="auto"/>
              <w:right w:val="single" w:sz="4" w:space="0" w:color="auto"/>
            </w:tcBorders>
            <w:hideMark/>
          </w:tcPr>
          <w:p w:rsidR="00D61817" w:rsidRPr="00D8608B" w:rsidRDefault="00D61817" w:rsidP="00D61817">
            <w:pPr>
              <w:spacing w:before="60" w:after="120"/>
              <w:jc w:val="both"/>
              <w:rPr>
                <w:rFonts w:ascii="Calibri" w:hAnsi="Calibri"/>
                <w:b/>
                <w:bCs/>
              </w:rPr>
            </w:pPr>
            <w:r w:rsidRPr="00D8608B">
              <w:rPr>
                <w:rFonts w:ascii="Calibri" w:hAnsi="Calibri"/>
                <w:b/>
                <w:bCs/>
              </w:rPr>
              <w:t>Informacja banku lub spółdzielczej kasy oszczędnościowo-kredytowej</w:t>
            </w:r>
          </w:p>
          <w:p w:rsidR="00A30971" w:rsidRPr="00A30917" w:rsidRDefault="00D61817" w:rsidP="00D61817">
            <w:pPr>
              <w:spacing w:before="60" w:after="60"/>
              <w:jc w:val="both"/>
              <w:rPr>
                <w:rFonts w:asciiTheme="minorHAnsi" w:hAnsiTheme="minorHAnsi" w:cstheme="minorHAnsi"/>
                <w:highlight w:val="green"/>
              </w:rPr>
            </w:pPr>
            <w:r w:rsidRPr="00D8608B">
              <w:rPr>
                <w:rFonts w:ascii="Calibri" w:hAnsi="Calibri"/>
                <w:sz w:val="20"/>
              </w:rPr>
              <w:t>Informacja banku lub spółdzielczej kasy oszczędnościowo-kredytowej potwierdzającej wysokość posiadanych środków finansowych lub zdolność kredytową wykonawcy, w okresie nie wcześniejszym niż 3 miesiące przed jej złożeniem.</w:t>
            </w:r>
          </w:p>
        </w:tc>
      </w:tr>
    </w:tbl>
    <w:p w:rsidR="00A30971" w:rsidRPr="00A32360" w:rsidRDefault="00A30971" w:rsidP="009C079A">
      <w:pPr>
        <w:pStyle w:val="Nagwek2"/>
        <w:numPr>
          <w:ilvl w:val="0"/>
          <w:numId w:val="9"/>
        </w:numPr>
        <w:spacing w:before="60"/>
        <w:ind w:left="1037" w:hanging="357"/>
        <w:rPr>
          <w:rFonts w:asciiTheme="minorHAnsi" w:hAnsiTheme="minorHAnsi" w:cstheme="minorHAnsi"/>
          <w:lang w:val="pl-PL"/>
        </w:rPr>
      </w:pPr>
      <w:r w:rsidRPr="00A32360">
        <w:rPr>
          <w:rFonts w:asciiTheme="minorHAnsi" w:hAnsiTheme="minorHAnsi" w:cstheme="minorHAnsi"/>
          <w:lang w:val="pl-PL"/>
        </w:rPr>
        <w:lastRenderedPageBreak/>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b/>
              </w:rPr>
              <w:t>Lp.</w:t>
            </w:r>
          </w:p>
        </w:tc>
        <w:tc>
          <w:tcPr>
            <w:tcW w:w="7659"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both"/>
              <w:rPr>
                <w:rFonts w:asciiTheme="minorHAnsi" w:hAnsiTheme="minorHAnsi" w:cstheme="minorHAnsi"/>
              </w:rPr>
            </w:pPr>
            <w:r w:rsidRPr="00A32360">
              <w:rPr>
                <w:rFonts w:asciiTheme="minorHAnsi" w:hAnsiTheme="minorHAnsi" w:cstheme="minorHAnsi"/>
                <w:b/>
              </w:rPr>
              <w:t>Wymagany dokument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1</w:t>
            </w:r>
          </w:p>
        </w:tc>
        <w:tc>
          <w:tcPr>
            <w:tcW w:w="7659" w:type="dxa"/>
            <w:tcBorders>
              <w:top w:val="single" w:sz="4" w:space="0" w:color="auto"/>
              <w:left w:val="single" w:sz="4" w:space="0" w:color="auto"/>
              <w:bottom w:val="single" w:sz="4" w:space="0" w:color="auto"/>
              <w:right w:val="single" w:sz="4" w:space="0" w:color="auto"/>
            </w:tcBorders>
            <w:hideMark/>
          </w:tcPr>
          <w:p w:rsidR="00A30971" w:rsidRPr="000D4083" w:rsidRDefault="00A30971" w:rsidP="009C079A">
            <w:pPr>
              <w:spacing w:before="120"/>
              <w:jc w:val="both"/>
              <w:rPr>
                <w:rFonts w:asciiTheme="minorHAnsi" w:hAnsiTheme="minorHAnsi" w:cstheme="minorHAnsi"/>
                <w:b/>
                <w:bCs/>
              </w:rPr>
            </w:pPr>
            <w:r w:rsidRPr="000D4083">
              <w:rPr>
                <w:rFonts w:asciiTheme="minorHAnsi" w:hAnsiTheme="minorHAnsi" w:cstheme="minorHAnsi"/>
                <w:b/>
                <w:bCs/>
              </w:rPr>
              <w:t>Informacja z Krajowego Rejestru Karnego</w:t>
            </w:r>
          </w:p>
          <w:p w:rsidR="00A30971" w:rsidRPr="00A30917" w:rsidRDefault="00A30971" w:rsidP="009C079A">
            <w:pPr>
              <w:spacing w:before="60" w:after="60"/>
              <w:jc w:val="both"/>
              <w:rPr>
                <w:rFonts w:asciiTheme="minorHAnsi" w:hAnsiTheme="minorHAnsi" w:cstheme="minorHAnsi"/>
                <w:highlight w:val="green"/>
              </w:rPr>
            </w:pPr>
            <w:r w:rsidRPr="000D4083">
              <w:rPr>
                <w:rFonts w:asciiTheme="minorHAnsi" w:hAnsiTheme="minorHAnsi" w:cstheme="minorHAnsi"/>
                <w:sz w:val="20"/>
              </w:rPr>
              <w:t>Informacja z Krajowego Rejestru Karnego w zakresie art. 108 ust. 1 pkt 1 i 2 ustawy Pzp, art. 108 ust. 1 pkt 4 ustawy Pzp - dotycząca orzeczenia zakazu ubiegania się o zamówienie publiczne, tytułem środka karnego, art. 109 ust. 1 pkt 2 lit. a ustawy Pzp, art. 109 ust. 1 pkt 2 lit. b ustawy Pzp - dotycząca ukarania za wykroczenie, za które wymierzono karę aresztu, art. 109 ust. 1 pkt 3 ustawy Pzp - dotycząca skazania za przestępstwo lub ukarania za wykroczenie, za które wymierzono karę aresztu, sporządzona nie wcześniej niż 6 miesięcy przed jej złożeniem.</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138DD" w:rsidRDefault="00A30971" w:rsidP="009C079A">
            <w:pPr>
              <w:spacing w:before="120" w:after="120"/>
              <w:jc w:val="center"/>
              <w:rPr>
                <w:rFonts w:asciiTheme="minorHAnsi" w:hAnsiTheme="minorHAnsi" w:cstheme="minorHAnsi"/>
              </w:rPr>
            </w:pPr>
            <w:r w:rsidRPr="00A138DD">
              <w:rPr>
                <w:rFonts w:asciiTheme="minorHAnsi" w:hAnsiTheme="minorHAnsi" w:cstheme="minorHAnsi"/>
              </w:rPr>
              <w:t>2</w:t>
            </w:r>
          </w:p>
        </w:tc>
        <w:tc>
          <w:tcPr>
            <w:tcW w:w="7659" w:type="dxa"/>
            <w:tcBorders>
              <w:top w:val="single" w:sz="4" w:space="0" w:color="auto"/>
              <w:left w:val="single" w:sz="4" w:space="0" w:color="auto"/>
              <w:bottom w:val="single" w:sz="4" w:space="0" w:color="auto"/>
              <w:right w:val="single" w:sz="4" w:space="0" w:color="auto"/>
            </w:tcBorders>
            <w:hideMark/>
          </w:tcPr>
          <w:p w:rsidR="00A30971" w:rsidRPr="00A138DD" w:rsidRDefault="00A30971" w:rsidP="009C079A">
            <w:pPr>
              <w:spacing w:before="120"/>
              <w:jc w:val="both"/>
              <w:rPr>
                <w:rFonts w:asciiTheme="minorHAnsi" w:hAnsiTheme="minorHAnsi" w:cstheme="minorHAnsi"/>
                <w:b/>
                <w:bCs/>
              </w:rPr>
            </w:pPr>
            <w:r w:rsidRPr="00A138DD">
              <w:rPr>
                <w:rFonts w:asciiTheme="minorHAnsi" w:hAnsiTheme="minorHAnsi" w:cstheme="minorHAnsi"/>
                <w:b/>
                <w:bCs/>
              </w:rPr>
              <w:t>Zaświadczenie właściwego naczelnika urzędu skarbowego</w:t>
            </w:r>
          </w:p>
          <w:p w:rsidR="00A30971" w:rsidRPr="00A138DD" w:rsidRDefault="00A30971" w:rsidP="009C079A">
            <w:pPr>
              <w:spacing w:before="60" w:after="60"/>
              <w:jc w:val="both"/>
              <w:rPr>
                <w:rFonts w:asciiTheme="minorHAnsi" w:hAnsiTheme="minorHAnsi" w:cstheme="minorHAnsi"/>
              </w:rPr>
            </w:pPr>
            <w:r w:rsidRPr="00A138DD">
              <w:rPr>
                <w:rFonts w:asciiTheme="minorHAnsi" w:hAnsiTheme="minorHAnsi" w:cstheme="minorHAnsi"/>
                <w:sz w:val="20"/>
              </w:rPr>
              <w:t xml:space="preserve">Zaświadczenie właściwego naczelnika urzędu skarbowego potwierdzające, że Wykonawca </w:t>
            </w:r>
            <w:r w:rsidR="00A138DD" w:rsidRPr="00A138DD">
              <w:rPr>
                <w:rFonts w:asciiTheme="minorHAnsi" w:hAnsiTheme="minorHAnsi" w:cstheme="minorHAnsi"/>
                <w:sz w:val="20"/>
              </w:rPr>
              <w:t>n</w:t>
            </w:r>
            <w:r w:rsidR="000D4083" w:rsidRPr="00A138DD">
              <w:rPr>
                <w:rFonts w:ascii="Calibri" w:hAnsi="Calibri" w:cs="Calibri"/>
                <w:sz w:val="20"/>
              </w:rPr>
              <w:t>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A138DD">
              <w:rPr>
                <w:rFonts w:asciiTheme="minorHAnsi" w:hAnsiTheme="minorHAnsi" w:cstheme="minorHAnsi"/>
                <w:sz w:val="20"/>
              </w:rPr>
              <w: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3</w:t>
            </w:r>
          </w:p>
        </w:tc>
        <w:tc>
          <w:tcPr>
            <w:tcW w:w="7659" w:type="dxa"/>
            <w:tcBorders>
              <w:top w:val="single" w:sz="4" w:space="0" w:color="auto"/>
              <w:left w:val="single" w:sz="4" w:space="0" w:color="auto"/>
              <w:bottom w:val="single" w:sz="4" w:space="0" w:color="auto"/>
              <w:right w:val="single" w:sz="4" w:space="0" w:color="auto"/>
            </w:tcBorders>
            <w:hideMark/>
          </w:tcPr>
          <w:p w:rsidR="00A30971" w:rsidRPr="00A138DD" w:rsidRDefault="00A30971" w:rsidP="009C079A">
            <w:pPr>
              <w:spacing w:before="120"/>
              <w:jc w:val="both"/>
              <w:rPr>
                <w:rFonts w:asciiTheme="minorHAnsi" w:hAnsiTheme="minorHAnsi" w:cstheme="minorHAnsi"/>
                <w:b/>
                <w:bCs/>
              </w:rPr>
            </w:pPr>
            <w:r w:rsidRPr="00A138DD">
              <w:rPr>
                <w:rFonts w:asciiTheme="minorHAnsi" w:hAnsiTheme="minorHAnsi" w:cstheme="minorHAnsi"/>
                <w:b/>
                <w:bCs/>
              </w:rPr>
              <w:t>Zaświadczenie z ZUS lub KRUS</w:t>
            </w:r>
          </w:p>
          <w:p w:rsidR="00A30971" w:rsidRPr="00A30917" w:rsidRDefault="00A30971" w:rsidP="009C079A">
            <w:pPr>
              <w:spacing w:before="60" w:after="60"/>
              <w:jc w:val="both"/>
              <w:rPr>
                <w:rFonts w:asciiTheme="minorHAnsi" w:hAnsiTheme="minorHAnsi" w:cstheme="minorHAnsi"/>
                <w:highlight w:val="green"/>
              </w:rPr>
            </w:pPr>
            <w:r w:rsidRPr="00A138DD">
              <w:rPr>
                <w:rFonts w:asciiTheme="minorHAnsi" w:hAnsiTheme="minorHAnsi" w:cstheme="minorHAnsi"/>
                <w:sz w:val="20"/>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w:t>
            </w:r>
            <w:r w:rsidR="00A138DD" w:rsidRPr="00A138DD">
              <w:rPr>
                <w:rFonts w:ascii="Calibri" w:hAnsi="Calibri" w:cs="Calibri"/>
                <w:sz w:val="20"/>
              </w:rPr>
              <w:t>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A138DD">
              <w:rPr>
                <w:rFonts w:asciiTheme="minorHAnsi" w:hAnsiTheme="minorHAnsi" w:cstheme="minorHAnsi"/>
                <w:sz w:val="20"/>
              </w:rPr>
              <w: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4</w:t>
            </w:r>
          </w:p>
        </w:tc>
        <w:tc>
          <w:tcPr>
            <w:tcW w:w="7659" w:type="dxa"/>
            <w:tcBorders>
              <w:top w:val="single" w:sz="4" w:space="0" w:color="auto"/>
              <w:left w:val="single" w:sz="4" w:space="0" w:color="auto"/>
              <w:bottom w:val="single" w:sz="4" w:space="0" w:color="auto"/>
              <w:right w:val="single" w:sz="4" w:space="0" w:color="auto"/>
            </w:tcBorders>
            <w:hideMark/>
          </w:tcPr>
          <w:p w:rsidR="00A30971" w:rsidRPr="00A138DD" w:rsidRDefault="00A30971" w:rsidP="009C079A">
            <w:pPr>
              <w:spacing w:before="120"/>
              <w:jc w:val="both"/>
              <w:rPr>
                <w:rFonts w:asciiTheme="minorHAnsi" w:hAnsiTheme="minorHAnsi" w:cstheme="minorHAnsi"/>
                <w:b/>
                <w:bCs/>
              </w:rPr>
            </w:pPr>
            <w:r w:rsidRPr="000D4083">
              <w:rPr>
                <w:rFonts w:asciiTheme="minorHAnsi" w:hAnsiTheme="minorHAnsi" w:cstheme="minorHAnsi"/>
                <w:b/>
                <w:bCs/>
              </w:rPr>
              <w:t xml:space="preserve">Oświadczenie </w:t>
            </w:r>
            <w:r w:rsidRPr="00A138DD">
              <w:rPr>
                <w:rFonts w:asciiTheme="minorHAnsi" w:hAnsiTheme="minorHAnsi" w:cstheme="minorHAnsi"/>
                <w:b/>
                <w:bCs/>
              </w:rPr>
              <w:t>wykonawcy w sprawie grupy kapitałowej</w:t>
            </w:r>
            <w:r w:rsidR="00A44151" w:rsidRPr="00A138DD">
              <w:rPr>
                <w:rFonts w:asciiTheme="minorHAnsi" w:hAnsiTheme="minorHAnsi" w:cstheme="minorHAnsi"/>
                <w:b/>
                <w:bCs/>
              </w:rPr>
              <w:t xml:space="preserve"> </w:t>
            </w:r>
            <w:r w:rsidR="00A44151" w:rsidRPr="00A138DD">
              <w:rPr>
                <w:rFonts w:ascii="Calibri" w:hAnsi="Calibri" w:cs="Calibri"/>
                <w:b/>
                <w:bCs/>
              </w:rPr>
              <w:t xml:space="preserve">(Załącznik </w:t>
            </w:r>
            <w:r w:rsidR="000D4083" w:rsidRPr="00A138DD">
              <w:rPr>
                <w:rFonts w:ascii="Calibri" w:hAnsi="Calibri" w:cs="Calibri"/>
                <w:b/>
                <w:bCs/>
              </w:rPr>
              <w:t>3</w:t>
            </w:r>
            <w:r w:rsidR="00A44151" w:rsidRPr="00A138DD">
              <w:rPr>
                <w:rFonts w:ascii="Calibri" w:hAnsi="Calibri" w:cs="Calibri"/>
                <w:b/>
                <w:bCs/>
              </w:rPr>
              <w:t>)</w:t>
            </w:r>
          </w:p>
          <w:p w:rsidR="00A30971" w:rsidRPr="00A30917" w:rsidRDefault="00A30971" w:rsidP="009C079A">
            <w:pPr>
              <w:spacing w:before="60" w:after="60"/>
              <w:jc w:val="both"/>
              <w:rPr>
                <w:rFonts w:asciiTheme="minorHAnsi" w:hAnsiTheme="minorHAnsi" w:cstheme="minorHAnsi"/>
                <w:highlight w:val="green"/>
              </w:rPr>
            </w:pPr>
            <w:r w:rsidRPr="00A138DD">
              <w:rPr>
                <w:rFonts w:asciiTheme="minorHAnsi" w:hAnsiTheme="minorHAnsi" w:cstheme="minorHAnsi"/>
                <w:sz w:val="20"/>
              </w:rPr>
              <w:t xml:space="preserve">Oświadczenie Wykonawcy, w zakresie art. 108 ust. 1 pkt 5 ustawy Pzp, </w:t>
            </w:r>
            <w:r w:rsidR="00A138DD" w:rsidRPr="00A138DD">
              <w:rPr>
                <w:rFonts w:asciiTheme="minorHAnsi" w:hAnsiTheme="minorHAnsi" w:cstheme="minorHAnsi"/>
                <w:sz w:val="20"/>
              </w:rPr>
              <w:t>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138DD">
              <w:rPr>
                <w:rFonts w:asciiTheme="minorHAnsi" w:hAnsiTheme="minorHAnsi" w:cstheme="minorHAnsi"/>
                <w:sz w:val="20"/>
              </w:rPr>
              <w: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5</w:t>
            </w:r>
          </w:p>
        </w:tc>
        <w:tc>
          <w:tcPr>
            <w:tcW w:w="7659" w:type="dxa"/>
            <w:tcBorders>
              <w:top w:val="single" w:sz="4" w:space="0" w:color="auto"/>
              <w:left w:val="single" w:sz="4" w:space="0" w:color="auto"/>
              <w:bottom w:val="single" w:sz="4" w:space="0" w:color="auto"/>
              <w:right w:val="single" w:sz="4" w:space="0" w:color="auto"/>
            </w:tcBorders>
            <w:hideMark/>
          </w:tcPr>
          <w:p w:rsidR="00A44151" w:rsidRPr="00A138DD" w:rsidRDefault="00A30971" w:rsidP="009C079A">
            <w:pPr>
              <w:spacing w:before="120"/>
              <w:jc w:val="both"/>
              <w:rPr>
                <w:rFonts w:asciiTheme="minorHAnsi" w:hAnsiTheme="minorHAnsi" w:cstheme="minorHAnsi"/>
                <w:b/>
                <w:bCs/>
              </w:rPr>
            </w:pPr>
            <w:r w:rsidRPr="000D4083">
              <w:rPr>
                <w:rFonts w:asciiTheme="minorHAnsi" w:hAnsiTheme="minorHAnsi" w:cstheme="minorHAnsi"/>
                <w:b/>
                <w:bCs/>
              </w:rPr>
              <w:t xml:space="preserve">Oświadczenie wykonawcy o aktualności informacji zawartych w </w:t>
            </w:r>
            <w:r w:rsidRPr="00A138DD">
              <w:rPr>
                <w:rFonts w:asciiTheme="minorHAnsi" w:hAnsiTheme="minorHAnsi" w:cstheme="minorHAnsi"/>
                <w:b/>
                <w:bCs/>
              </w:rPr>
              <w:t>oświadczeniu o niepodleganiu wykluczeniu</w:t>
            </w:r>
            <w:r w:rsidR="00A44151" w:rsidRPr="00A138DD">
              <w:rPr>
                <w:rFonts w:asciiTheme="minorHAnsi" w:hAnsiTheme="minorHAnsi" w:cstheme="minorHAnsi"/>
                <w:b/>
                <w:bCs/>
              </w:rPr>
              <w:t xml:space="preserve"> (Załącznik </w:t>
            </w:r>
            <w:r w:rsidR="000D4083" w:rsidRPr="00A138DD">
              <w:rPr>
                <w:rFonts w:asciiTheme="minorHAnsi" w:hAnsiTheme="minorHAnsi" w:cstheme="minorHAnsi"/>
                <w:b/>
                <w:bCs/>
              </w:rPr>
              <w:t>4</w:t>
            </w:r>
            <w:r w:rsidR="00A44151" w:rsidRPr="00A138DD">
              <w:rPr>
                <w:rFonts w:asciiTheme="minorHAnsi" w:hAnsiTheme="minorHAnsi" w:cstheme="minorHAnsi"/>
                <w:b/>
                <w:bCs/>
              </w:rPr>
              <w:t>)</w:t>
            </w:r>
          </w:p>
          <w:p w:rsidR="00A30971" w:rsidRPr="00A30917" w:rsidRDefault="00A30971" w:rsidP="009C079A">
            <w:pPr>
              <w:spacing w:before="60" w:after="60"/>
              <w:jc w:val="both"/>
              <w:rPr>
                <w:rFonts w:asciiTheme="minorHAnsi" w:hAnsiTheme="minorHAnsi" w:cstheme="minorHAnsi"/>
                <w:highlight w:val="green"/>
              </w:rPr>
            </w:pPr>
            <w:r w:rsidRPr="00A138DD">
              <w:rPr>
                <w:rFonts w:asciiTheme="minorHAnsi" w:hAnsiTheme="minorHAnsi" w:cstheme="minorHAnsi"/>
                <w:sz w:val="20"/>
              </w:rPr>
              <w:t>Oświadczenie wykonawcy o aktualności informacji zawartych w oświadczeniu o którym mowa w art. 125 ust. 1 ustawy Pzp, w zakresie podstaw wykluczenia z postępowania wskazanych przez Zamawiającego.</w:t>
            </w:r>
          </w:p>
        </w:tc>
      </w:tr>
      <w:tr w:rsidR="00A44151" w:rsidRPr="00A32360" w:rsidTr="00F430F6">
        <w:tc>
          <w:tcPr>
            <w:tcW w:w="708" w:type="dxa"/>
            <w:tcBorders>
              <w:top w:val="single" w:sz="4" w:space="0" w:color="auto"/>
              <w:left w:val="single" w:sz="4" w:space="0" w:color="auto"/>
              <w:bottom w:val="single" w:sz="4" w:space="0" w:color="auto"/>
              <w:right w:val="single" w:sz="4" w:space="0" w:color="auto"/>
            </w:tcBorders>
          </w:tcPr>
          <w:p w:rsidR="00A44151" w:rsidRPr="00A32360" w:rsidRDefault="00A44151" w:rsidP="009C079A">
            <w:pPr>
              <w:spacing w:before="120" w:after="120"/>
              <w:jc w:val="center"/>
              <w:rPr>
                <w:rFonts w:asciiTheme="minorHAnsi" w:hAnsiTheme="minorHAnsi" w:cstheme="minorHAnsi"/>
              </w:rPr>
            </w:pPr>
            <w:r>
              <w:rPr>
                <w:rFonts w:asciiTheme="minorHAnsi" w:hAnsiTheme="minorHAnsi" w:cstheme="minorHAnsi"/>
              </w:rPr>
              <w:lastRenderedPageBreak/>
              <w:t>6</w:t>
            </w:r>
          </w:p>
        </w:tc>
        <w:tc>
          <w:tcPr>
            <w:tcW w:w="7659" w:type="dxa"/>
            <w:tcBorders>
              <w:top w:val="single" w:sz="4" w:space="0" w:color="auto"/>
              <w:left w:val="single" w:sz="4" w:space="0" w:color="auto"/>
              <w:bottom w:val="single" w:sz="4" w:space="0" w:color="auto"/>
              <w:right w:val="single" w:sz="4" w:space="0" w:color="auto"/>
            </w:tcBorders>
          </w:tcPr>
          <w:p w:rsidR="00A44151" w:rsidRPr="00A138DD" w:rsidRDefault="00A44151" w:rsidP="009C079A">
            <w:pPr>
              <w:spacing w:before="60" w:after="60"/>
              <w:jc w:val="both"/>
              <w:rPr>
                <w:rFonts w:ascii="Calibri" w:hAnsi="Calibri"/>
              </w:rPr>
            </w:pPr>
            <w:r w:rsidRPr="00A138DD">
              <w:rPr>
                <w:rFonts w:ascii="Calibri" w:hAnsi="Calibri"/>
                <w:b/>
              </w:rPr>
              <w:t xml:space="preserve">Oświadczenie Wykonawcy dotyczące odrębnych przesłanek wykluczenia (załącznik nr </w:t>
            </w:r>
            <w:r w:rsidR="000D4083" w:rsidRPr="00A138DD">
              <w:rPr>
                <w:rFonts w:ascii="Calibri" w:hAnsi="Calibri"/>
                <w:b/>
              </w:rPr>
              <w:t>5</w:t>
            </w:r>
            <w:r w:rsidRPr="00A138DD">
              <w:rPr>
                <w:rFonts w:ascii="Calibri" w:hAnsi="Calibri"/>
                <w:b/>
              </w:rPr>
              <w:t>)</w:t>
            </w:r>
          </w:p>
          <w:p w:rsidR="00A44151" w:rsidRPr="00A138DD" w:rsidRDefault="00A44151" w:rsidP="009C079A">
            <w:pPr>
              <w:spacing w:before="120"/>
              <w:jc w:val="both"/>
              <w:rPr>
                <w:rFonts w:asciiTheme="minorHAnsi" w:hAnsiTheme="minorHAnsi" w:cstheme="minorHAnsi"/>
                <w:b/>
                <w:bCs/>
              </w:rPr>
            </w:pPr>
            <w:r w:rsidRPr="00A138DD">
              <w:rPr>
                <w:rFonts w:ascii="Calibri" w:hAnsi="Calibri"/>
                <w:sz w:val="20"/>
              </w:rPr>
              <w:t>Oświadczenie Wykonawcy składane na podstawie art. 125 ust. 1 ustawy dotyczące przesłanek wykluczenia z: art. 5K Rozporządzenia 833/2014 oraz art. 7 ust. 1 Ustawy z dnia 13 kwietnia 2022 r. o szczególnych rozwiązaniach w zakresie przeciwdziałania wspieraniu agresji na Ukrainę oraz służących ochronie bezpieczeństwa narodowego (Dz. U. poz. 835).</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44151" w:rsidP="009C079A">
            <w:pPr>
              <w:spacing w:before="120" w:after="120"/>
              <w:jc w:val="center"/>
              <w:rPr>
                <w:rFonts w:asciiTheme="minorHAnsi" w:hAnsiTheme="minorHAnsi" w:cstheme="minorHAnsi"/>
              </w:rPr>
            </w:pPr>
            <w:r>
              <w:rPr>
                <w:rFonts w:asciiTheme="minorHAnsi" w:hAnsiTheme="minorHAnsi" w:cstheme="minorHAnsi"/>
              </w:rPr>
              <w:t>7</w:t>
            </w:r>
          </w:p>
        </w:tc>
        <w:tc>
          <w:tcPr>
            <w:tcW w:w="7659" w:type="dxa"/>
            <w:tcBorders>
              <w:top w:val="single" w:sz="4" w:space="0" w:color="auto"/>
              <w:left w:val="single" w:sz="4" w:space="0" w:color="auto"/>
              <w:bottom w:val="single" w:sz="4" w:space="0" w:color="auto"/>
              <w:right w:val="single" w:sz="4" w:space="0" w:color="auto"/>
            </w:tcBorders>
            <w:hideMark/>
          </w:tcPr>
          <w:p w:rsidR="00A30971" w:rsidRPr="00A138DD" w:rsidRDefault="00A30971" w:rsidP="009C079A">
            <w:pPr>
              <w:spacing w:before="120"/>
              <w:jc w:val="both"/>
              <w:rPr>
                <w:rFonts w:asciiTheme="minorHAnsi" w:hAnsiTheme="minorHAnsi" w:cstheme="minorHAnsi"/>
                <w:b/>
                <w:bCs/>
              </w:rPr>
            </w:pPr>
            <w:r w:rsidRPr="00A138DD">
              <w:rPr>
                <w:rFonts w:asciiTheme="minorHAnsi" w:hAnsiTheme="minorHAnsi" w:cstheme="minorHAnsi"/>
                <w:b/>
                <w:bCs/>
              </w:rPr>
              <w:t>Odpis lub informacja z KRS lub CEIDG</w:t>
            </w:r>
          </w:p>
          <w:p w:rsidR="00A30971" w:rsidRPr="00A138DD" w:rsidRDefault="00A30971" w:rsidP="009C079A">
            <w:pPr>
              <w:spacing w:before="60" w:after="60"/>
              <w:jc w:val="both"/>
              <w:rPr>
                <w:rFonts w:asciiTheme="minorHAnsi" w:hAnsiTheme="minorHAnsi" w:cstheme="minorHAnsi"/>
              </w:rPr>
            </w:pPr>
            <w:r w:rsidRPr="00A138DD">
              <w:rPr>
                <w:rFonts w:asciiTheme="minorHAnsi" w:hAnsiTheme="minorHAnsi" w:cstheme="minorHAnsi"/>
                <w:sz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rsidR="00A30971" w:rsidRPr="00A32360" w:rsidRDefault="00A30971" w:rsidP="009C079A">
      <w:pPr>
        <w:pStyle w:val="Nagwek2"/>
        <w:numPr>
          <w:ilvl w:val="0"/>
          <w:numId w:val="0"/>
        </w:numPr>
        <w:spacing w:before="0"/>
        <w:ind w:left="1038"/>
        <w:rPr>
          <w:rFonts w:asciiTheme="minorHAnsi" w:hAnsiTheme="minorHAnsi" w:cstheme="minorHAnsi"/>
          <w:sz w:val="16"/>
          <w:szCs w:val="16"/>
        </w:rPr>
      </w:pPr>
    </w:p>
    <w:p w:rsidR="00A30971" w:rsidRPr="00A32360" w:rsidRDefault="00A30971" w:rsidP="009C079A">
      <w:pPr>
        <w:pStyle w:val="Nagwek2"/>
        <w:numPr>
          <w:ilvl w:val="0"/>
          <w:numId w:val="9"/>
        </w:numPr>
        <w:spacing w:before="60"/>
        <w:ind w:left="1037" w:hanging="357"/>
        <w:rPr>
          <w:rFonts w:asciiTheme="minorHAnsi" w:hAnsiTheme="minorHAnsi" w:cstheme="minorHAnsi"/>
          <w:lang w:val="pl-PL"/>
        </w:rPr>
      </w:pPr>
      <w:r w:rsidRPr="00A32360">
        <w:rPr>
          <w:rFonts w:asciiTheme="minorHAnsi" w:hAnsiTheme="minorHAnsi" w:cstheme="minorHAnsi"/>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b/>
              </w:rPr>
              <w:t>Lp.</w:t>
            </w:r>
          </w:p>
        </w:tc>
        <w:tc>
          <w:tcPr>
            <w:tcW w:w="7659"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both"/>
              <w:rPr>
                <w:rFonts w:asciiTheme="minorHAnsi" w:hAnsiTheme="minorHAnsi" w:cstheme="minorHAnsi"/>
              </w:rPr>
            </w:pPr>
            <w:r w:rsidRPr="00A32360">
              <w:rPr>
                <w:rFonts w:asciiTheme="minorHAnsi" w:hAnsiTheme="minorHAnsi" w:cstheme="minorHAnsi"/>
                <w:b/>
              </w:rPr>
              <w:t>Wymagany dokument</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1</w:t>
            </w:r>
          </w:p>
        </w:tc>
        <w:tc>
          <w:tcPr>
            <w:tcW w:w="7659"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Informacja z odpowiedniego rejestru lub inny równoważny dokument</w:t>
            </w:r>
          </w:p>
          <w:p w:rsidR="00A30971" w:rsidRPr="00A32360" w:rsidRDefault="00A30971" w:rsidP="009C079A">
            <w:pPr>
              <w:spacing w:before="60" w:after="60"/>
              <w:jc w:val="both"/>
              <w:rPr>
                <w:rFonts w:asciiTheme="minorHAnsi" w:hAnsiTheme="minorHAnsi" w:cstheme="minorHAnsi"/>
              </w:rPr>
            </w:pPr>
            <w:r w:rsidRPr="00D61817">
              <w:rPr>
                <w:rFonts w:asciiTheme="minorHAnsi" w:hAnsiTheme="minorHAnsi" w:cstheme="minorHAnsi"/>
                <w:sz w:val="20"/>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art. 108 ust. 1 pkt 4 ustawy Pzp - dotycząca orzeczenia zakazu ubiegania się o zamówienie publiczne, tytułem środka karnego, art. 109 ust. 1 pkt 2 lit. a ustawy Pzp, art. 109 ust. 1 pkt 2 lit. b ustawy Pzp - dotycząca ukarania za wykroczenie, za które wymierzono karę aresztu, art. 109 ust. 1 pkt 3 ustawy Pzp - dotycząca skazania za przestępstwo lub ukarania za wykroczenie, za które wymierzono karę aresztu, wystawiony nie wcześniej niż 6 miesięcy przed jego złożeniem.</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2</w:t>
            </w:r>
          </w:p>
        </w:tc>
        <w:tc>
          <w:tcPr>
            <w:tcW w:w="7659"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Dokument potwierdzający niezaleganie z opłacaniem podatków, opłat lub składek na ubezpieczenie społeczne lub zdrowotne</w:t>
            </w:r>
          </w:p>
          <w:p w:rsidR="00A30971" w:rsidRPr="00A32360" w:rsidRDefault="00A30971" w:rsidP="009C079A">
            <w:pPr>
              <w:spacing w:before="60" w:after="60"/>
              <w:jc w:val="both"/>
              <w:rPr>
                <w:rFonts w:asciiTheme="minorHAnsi" w:hAnsiTheme="minorHAnsi" w:cstheme="minorHAnsi"/>
              </w:rPr>
            </w:pPr>
            <w:r w:rsidRPr="00D61817">
              <w:rPr>
                <w:rFonts w:asciiTheme="minorHAnsi" w:hAnsiTheme="minorHAnsi" w:cstheme="minorHAnsi"/>
                <w:sz w:val="20"/>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A30971" w:rsidRPr="00A32360" w:rsidTr="00F430F6">
        <w:tc>
          <w:tcPr>
            <w:tcW w:w="708"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after="120"/>
              <w:jc w:val="center"/>
              <w:rPr>
                <w:rFonts w:asciiTheme="minorHAnsi" w:hAnsiTheme="minorHAnsi" w:cstheme="minorHAnsi"/>
              </w:rPr>
            </w:pPr>
            <w:r w:rsidRPr="00A32360">
              <w:rPr>
                <w:rFonts w:asciiTheme="minorHAnsi" w:hAnsiTheme="minorHAnsi" w:cstheme="minorHAnsi"/>
              </w:rPr>
              <w:t>3</w:t>
            </w:r>
          </w:p>
        </w:tc>
        <w:tc>
          <w:tcPr>
            <w:tcW w:w="7659" w:type="dxa"/>
            <w:tcBorders>
              <w:top w:val="single" w:sz="4" w:space="0" w:color="auto"/>
              <w:left w:val="single" w:sz="4" w:space="0" w:color="auto"/>
              <w:bottom w:val="single" w:sz="4" w:space="0" w:color="auto"/>
              <w:right w:val="single" w:sz="4" w:space="0" w:color="auto"/>
            </w:tcBorders>
            <w:hideMark/>
          </w:tcPr>
          <w:p w:rsidR="00A30971" w:rsidRPr="00A32360" w:rsidRDefault="00A30971" w:rsidP="009C079A">
            <w:pPr>
              <w:spacing w:before="120"/>
              <w:jc w:val="both"/>
              <w:rPr>
                <w:rFonts w:asciiTheme="minorHAnsi" w:hAnsiTheme="minorHAnsi" w:cstheme="minorHAnsi"/>
                <w:b/>
                <w:bCs/>
              </w:rPr>
            </w:pPr>
            <w:r w:rsidRPr="00A32360">
              <w:rPr>
                <w:rFonts w:asciiTheme="minorHAnsi" w:hAnsiTheme="minorHAnsi" w:cstheme="minorHAnsi"/>
                <w:b/>
                <w:bCs/>
              </w:rPr>
              <w:t>Dokument potwierdzający, że nie otwarto likwidacji wykonawcy</w:t>
            </w:r>
          </w:p>
          <w:p w:rsidR="00A30971" w:rsidRPr="00A32360" w:rsidRDefault="00A30971" w:rsidP="009C079A">
            <w:pPr>
              <w:spacing w:before="60" w:after="60"/>
              <w:jc w:val="both"/>
              <w:rPr>
                <w:rFonts w:asciiTheme="minorHAnsi" w:hAnsiTheme="minorHAnsi" w:cstheme="minorHAnsi"/>
              </w:rPr>
            </w:pPr>
            <w:r w:rsidRPr="00D61817">
              <w:rPr>
                <w:rFonts w:asciiTheme="minorHAnsi" w:hAnsiTheme="minorHAnsi" w:cstheme="minorHAnsi"/>
                <w:sz w:val="20"/>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A30971" w:rsidRPr="00D61817" w:rsidRDefault="00A30971" w:rsidP="00D61817">
      <w:pPr>
        <w:pStyle w:val="Nagwek2"/>
        <w:rPr>
          <w:rFonts w:asciiTheme="minorHAnsi" w:hAnsiTheme="minorHAnsi" w:cstheme="minorHAnsi"/>
        </w:rPr>
      </w:pPr>
      <w:r w:rsidRPr="00D61817">
        <w:rPr>
          <w:rFonts w:asciiTheme="minorHAnsi" w:hAnsiTheme="minorHAnsi" w:cstheme="minorHAnsi"/>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Wykonawca nie jest zobowiązany do złożenia podmiotowych środków dowodowych, które Zamawiający posiada, jeżeli Wykonawca wskaże te środki oraz potwierdzi ich prawidłowość i aktualność.</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Podmiotowe środki dowodowe oraz inne dokumenty lub oświadczenia Wykonawca składa, pod rygorem nieważności, w formie elektronicznej w postaci</w:t>
      </w:r>
      <w:r w:rsidR="00D03040" w:rsidRPr="00A32360">
        <w:rPr>
          <w:rFonts w:asciiTheme="minorHAnsi" w:hAnsiTheme="minorHAnsi" w:cstheme="minorHAnsi"/>
          <w:lang w:val="pl-PL"/>
        </w:rPr>
        <w:t xml:space="preserve"> dokumentu elektronicznego</w:t>
      </w:r>
      <w:r w:rsidRPr="00A32360">
        <w:rPr>
          <w:rFonts w:asciiTheme="minorHAnsi" w:hAnsiTheme="minorHAnsi" w:cstheme="minorHAnsi"/>
          <w:lang w:val="pl-PL"/>
        </w:rPr>
        <w:t xml:space="preserve"> </w:t>
      </w:r>
      <w:r w:rsidR="00AB6332" w:rsidRPr="00A32360">
        <w:rPr>
          <w:rFonts w:asciiTheme="minorHAnsi" w:hAnsiTheme="minorHAnsi" w:cstheme="minorHAnsi"/>
          <w:lang w:val="pl-PL"/>
        </w:rPr>
        <w:t>podpisanego kwalifikowanym podpisem elektronicznym</w:t>
      </w:r>
      <w:r w:rsidRPr="00A32360">
        <w:rPr>
          <w:rFonts w:asciiTheme="minorHAnsi" w:hAnsiTheme="minorHAnsi" w:cstheme="minorHAnsi"/>
          <w:lang w:val="pl-PL"/>
        </w:rPr>
        <w:t>.</w:t>
      </w:r>
    </w:p>
    <w:p w:rsidR="00A30971" w:rsidRPr="00A32360" w:rsidRDefault="001D55E2" w:rsidP="009C079A">
      <w:pPr>
        <w:pStyle w:val="Nagwek2"/>
        <w:rPr>
          <w:rFonts w:asciiTheme="minorHAnsi" w:hAnsiTheme="minorHAnsi" w:cstheme="minorHAnsi"/>
          <w:sz w:val="16"/>
          <w:szCs w:val="16"/>
        </w:rPr>
      </w:pPr>
      <w:r w:rsidRPr="00A32360">
        <w:rPr>
          <w:rFonts w:asciiTheme="minorHAnsi" w:hAnsiTheme="minorHAnsi" w:cstheme="minorHAnsi"/>
          <w:lang w:val="pl-PL"/>
        </w:rPr>
        <w:t xml:space="preserve">Dokumenty sporządzone w języku obcym są składane wraz z tłumaczeniem na język polski. </w:t>
      </w:r>
      <w:bookmarkStart w:id="12" w:name="_Toc258314249"/>
    </w:p>
    <w:p w:rsidR="00A30971" w:rsidRPr="00A32360" w:rsidRDefault="00A30971" w:rsidP="009C079A">
      <w:pPr>
        <w:pStyle w:val="Nagwek1"/>
        <w:rPr>
          <w:rFonts w:asciiTheme="minorHAnsi" w:hAnsiTheme="minorHAnsi" w:cstheme="minorHAnsi"/>
        </w:rPr>
      </w:pPr>
      <w:r w:rsidRPr="00A32360">
        <w:rPr>
          <w:rFonts w:asciiTheme="minorHAnsi" w:hAnsiTheme="minorHAnsi" w:cstheme="minorHAnsi"/>
        </w:rPr>
        <w:t>INFORMACJA DLA WYKONAWCÓW POLEGAJĄCYCH NA ZASOBACH</w:t>
      </w:r>
      <w:r w:rsidRPr="00A32360">
        <w:rPr>
          <w:rFonts w:asciiTheme="minorHAnsi" w:hAnsiTheme="minorHAnsi" w:cstheme="minorHAnsi"/>
          <w:lang w:val="pl-PL"/>
        </w:rPr>
        <w:t xml:space="preserve"> podmiotów trzecich</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Wykonawca</w:t>
      </w:r>
      <w:r w:rsidRPr="00A32360">
        <w:rPr>
          <w:rFonts w:asciiTheme="minorHAnsi" w:hAnsiTheme="minorHAnsi" w:cstheme="minorHAnsi"/>
          <w:lang w:val="pl-PL"/>
        </w:rPr>
        <w:t>,</w:t>
      </w:r>
      <w:r w:rsidRPr="00A32360">
        <w:rPr>
          <w:rFonts w:asciiTheme="minorHAnsi" w:hAnsiTheme="minorHAnsi" w:cstheme="minorHAnsi"/>
        </w:rPr>
        <w:t xml:space="preserve"> </w:t>
      </w:r>
      <w:r w:rsidRPr="00A32360">
        <w:rPr>
          <w:rFonts w:asciiTheme="minorHAnsi" w:hAnsiTheme="minorHAnsi" w:cstheme="minorHAnsi"/>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32360">
        <w:rPr>
          <w:rFonts w:asciiTheme="minorHAnsi" w:hAnsiTheme="minorHAnsi" w:cstheme="minorHAnsi"/>
        </w:rPr>
        <w:t>.</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Wykonawca, który polega na zdolnościach lub sytuacji podmiotów udostępniających zasoby, zobowiązany jest</w:t>
      </w:r>
      <w:r w:rsidRPr="00A32360">
        <w:rPr>
          <w:rFonts w:asciiTheme="minorHAnsi" w:hAnsiTheme="minorHAnsi" w:cstheme="minorHAnsi"/>
          <w:lang w:val="pl-PL"/>
        </w:rPr>
        <w:t>:</w:t>
      </w:r>
    </w:p>
    <w:p w:rsidR="00A30971" w:rsidRPr="00A32360" w:rsidRDefault="00A30971" w:rsidP="009C079A">
      <w:pPr>
        <w:pStyle w:val="Nagwek2"/>
        <w:numPr>
          <w:ilvl w:val="0"/>
          <w:numId w:val="10"/>
        </w:numPr>
        <w:spacing w:before="60" w:after="0"/>
        <w:ind w:left="1037" w:hanging="357"/>
        <w:rPr>
          <w:rFonts w:asciiTheme="minorHAnsi" w:hAnsiTheme="minorHAnsi" w:cstheme="minorHAnsi"/>
        </w:rPr>
      </w:pPr>
      <w:r w:rsidRPr="00A32360">
        <w:rPr>
          <w:rFonts w:asciiTheme="minorHAnsi" w:hAnsiTheme="minorHAnsi" w:cstheme="minorHAnsi"/>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A30971" w:rsidRPr="00A32360" w:rsidRDefault="00A30971" w:rsidP="009C079A">
      <w:pPr>
        <w:pStyle w:val="Nagwek2"/>
        <w:numPr>
          <w:ilvl w:val="0"/>
          <w:numId w:val="11"/>
        </w:numPr>
        <w:spacing w:before="40" w:after="0"/>
        <w:ind w:left="1395" w:hanging="357"/>
        <w:rPr>
          <w:rFonts w:asciiTheme="minorHAnsi" w:hAnsiTheme="minorHAnsi" w:cstheme="minorHAnsi"/>
        </w:rPr>
      </w:pPr>
      <w:r w:rsidRPr="00A32360">
        <w:rPr>
          <w:rFonts w:asciiTheme="minorHAnsi" w:hAnsiTheme="minorHAnsi" w:cstheme="minorHAnsi"/>
          <w:lang w:val="pl-PL"/>
        </w:rPr>
        <w:lastRenderedPageBreak/>
        <w:t>zakres dostępnych Wykonawcy zasobów podmiotu udostępniającego zasoby;</w:t>
      </w:r>
    </w:p>
    <w:p w:rsidR="00A30971" w:rsidRPr="00A32360" w:rsidRDefault="00A30971" w:rsidP="009C079A">
      <w:pPr>
        <w:pStyle w:val="Nagwek2"/>
        <w:numPr>
          <w:ilvl w:val="0"/>
          <w:numId w:val="11"/>
        </w:numPr>
        <w:spacing w:before="40" w:after="0"/>
        <w:ind w:left="1395" w:hanging="357"/>
        <w:rPr>
          <w:rFonts w:asciiTheme="minorHAnsi" w:hAnsiTheme="minorHAnsi" w:cstheme="minorHAnsi"/>
        </w:rPr>
      </w:pPr>
      <w:r w:rsidRPr="00A32360">
        <w:rPr>
          <w:rFonts w:asciiTheme="minorHAnsi" w:hAnsiTheme="minorHAnsi" w:cstheme="minorHAnsi"/>
          <w:lang w:val="pl-PL"/>
        </w:rPr>
        <w:t>sposób i okres udostępnienia Wykonawcy i wykorzystania przez niego zasobów podmiotu udostępniającego te zasoby przy wykonywaniu zamówienia;</w:t>
      </w:r>
    </w:p>
    <w:p w:rsidR="00A30971" w:rsidRPr="00A32360" w:rsidRDefault="00A30971" w:rsidP="009C079A">
      <w:pPr>
        <w:pStyle w:val="Nagwek2"/>
        <w:numPr>
          <w:ilvl w:val="0"/>
          <w:numId w:val="11"/>
        </w:numPr>
        <w:spacing w:before="40" w:after="0"/>
        <w:ind w:left="1395" w:hanging="357"/>
        <w:rPr>
          <w:rFonts w:asciiTheme="minorHAnsi" w:hAnsiTheme="minorHAnsi" w:cstheme="minorHAnsi"/>
        </w:rPr>
      </w:pPr>
      <w:r w:rsidRPr="00A32360">
        <w:rPr>
          <w:rFonts w:asciiTheme="minorHAnsi" w:hAnsiTheme="minorHAnsi" w:cstheme="minorHAnsi"/>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A30971" w:rsidRPr="000D4083" w:rsidRDefault="00A30971" w:rsidP="009C079A">
      <w:pPr>
        <w:pStyle w:val="Nagwek2"/>
        <w:numPr>
          <w:ilvl w:val="0"/>
          <w:numId w:val="10"/>
        </w:numPr>
        <w:spacing w:before="60" w:after="0"/>
        <w:ind w:left="1037" w:hanging="357"/>
        <w:rPr>
          <w:rFonts w:asciiTheme="minorHAnsi" w:hAnsiTheme="minorHAnsi" w:cstheme="minorHAnsi"/>
        </w:rPr>
      </w:pPr>
      <w:r w:rsidRPr="00A32360">
        <w:rPr>
          <w:rFonts w:asciiTheme="minorHAnsi" w:hAnsiTheme="minorHAnsi" w:cstheme="minorHAnsi"/>
          <w:lang w:val="pl-PL"/>
        </w:rPr>
        <w:t xml:space="preserve">złożyć wraz z ofertą dokument ”Jednolitego europejskiego dokumentu zamówienia”, podmiotu udostępniającego zasoby, potwierdzający brak podstaw wykluczenia tego podmiotu oraz </w:t>
      </w:r>
      <w:r w:rsidRPr="000D4083">
        <w:rPr>
          <w:rFonts w:asciiTheme="minorHAnsi" w:hAnsiTheme="minorHAnsi" w:cstheme="minorHAnsi"/>
          <w:lang w:val="pl-PL"/>
        </w:rPr>
        <w:t xml:space="preserve">odpowiednio spełnianie warunków udziału w postępowaniu, w zakresie, w jakim Wykonawca powołuje się na jego zasoby. </w:t>
      </w:r>
    </w:p>
    <w:p w:rsidR="00A30971" w:rsidRPr="000D4083" w:rsidRDefault="00A30971" w:rsidP="009C079A">
      <w:pPr>
        <w:pStyle w:val="Nagwek2"/>
        <w:numPr>
          <w:ilvl w:val="0"/>
          <w:numId w:val="10"/>
        </w:numPr>
        <w:spacing w:before="60" w:after="0"/>
        <w:ind w:left="1037" w:hanging="357"/>
        <w:rPr>
          <w:rFonts w:asciiTheme="minorHAnsi" w:hAnsiTheme="minorHAnsi" w:cstheme="minorHAnsi"/>
        </w:rPr>
      </w:pPr>
      <w:r w:rsidRPr="000D4083">
        <w:rPr>
          <w:rFonts w:asciiTheme="minorHAnsi" w:hAnsiTheme="minorHAnsi" w:cstheme="minorHAnsi"/>
          <w:lang w:val="pl-PL"/>
        </w:rPr>
        <w:t xml:space="preserve">przedstawić na żądanie Zamawiającego podmiotowe środki dowodowe, określone w </w:t>
      </w:r>
      <w:bookmarkStart w:id="13" w:name="_Hlk61201418"/>
      <w:r w:rsidRPr="000D4083">
        <w:rPr>
          <w:rFonts w:asciiTheme="minorHAnsi" w:hAnsiTheme="minorHAnsi" w:cstheme="minorHAnsi"/>
          <w:lang w:val="pl-PL"/>
        </w:rPr>
        <w:t xml:space="preserve">pkt 9.2 </w:t>
      </w:r>
      <w:proofErr w:type="spellStart"/>
      <w:r w:rsidRPr="000D4083">
        <w:rPr>
          <w:rFonts w:asciiTheme="minorHAnsi" w:hAnsiTheme="minorHAnsi" w:cstheme="minorHAnsi"/>
          <w:lang w:val="pl-PL"/>
        </w:rPr>
        <w:t>ppkt</w:t>
      </w:r>
      <w:proofErr w:type="spellEnd"/>
      <w:r w:rsidRPr="000D4083">
        <w:rPr>
          <w:rFonts w:asciiTheme="minorHAnsi" w:hAnsiTheme="minorHAnsi" w:cstheme="minorHAnsi"/>
          <w:lang w:val="pl-PL"/>
        </w:rPr>
        <w:t xml:space="preserve"> 2</w:t>
      </w:r>
      <w:bookmarkEnd w:id="13"/>
      <w:r w:rsidRPr="000D4083">
        <w:rPr>
          <w:rFonts w:asciiTheme="minorHAnsi" w:hAnsiTheme="minorHAnsi" w:cstheme="minorHAnsi"/>
          <w:lang w:val="pl-PL"/>
        </w:rPr>
        <w:t xml:space="preserve"> SWZ, dotyczące tych podmiotów, na potwierdzenie, że nie zachodzą wobec nich podstawy wykluczenia z postępowania.</w:t>
      </w:r>
    </w:p>
    <w:p w:rsidR="00A30971" w:rsidRPr="00A32360" w:rsidRDefault="00A30971" w:rsidP="009C079A">
      <w:pPr>
        <w:pStyle w:val="Nagwek2"/>
        <w:rPr>
          <w:rFonts w:asciiTheme="minorHAnsi" w:hAnsiTheme="minorHAnsi" w:cstheme="minorHAnsi"/>
        </w:rPr>
      </w:pPr>
      <w:r w:rsidRPr="000D4083">
        <w:rPr>
          <w:rFonts w:asciiTheme="minorHAnsi" w:hAnsiTheme="minorHAnsi" w:cstheme="minorHAnsi"/>
        </w:rPr>
        <w:t>Zamawiający oceni, czy udo</w:t>
      </w:r>
      <w:r w:rsidRPr="00A32360">
        <w:rPr>
          <w:rFonts w:asciiTheme="minorHAnsi" w:hAnsiTheme="minorHAnsi" w:cstheme="minorHAnsi"/>
        </w:rPr>
        <w:t xml:space="preserve">stępniane Wykonawcy przez podmioty udostępniające zasoby zdolności techniczne lub zawodowe lub ich sytuacja finansowa lub ekonomiczna, pozwalają na wykazanie przez Wykonawcę </w:t>
      </w:r>
      <w:r w:rsidRPr="000D4083">
        <w:rPr>
          <w:rFonts w:asciiTheme="minorHAnsi" w:hAnsiTheme="minorHAnsi" w:cstheme="minorHAnsi"/>
        </w:rPr>
        <w:t>spełniania warunków udziału w postępowaniu, a także zbada, czy nie zachodzą wobec tych podmiotów podstawy wykluczenia, które zostały przewidziane względem Wykonawcy w pkt. 8 niniejszej</w:t>
      </w:r>
      <w:r w:rsidRPr="00A32360">
        <w:rPr>
          <w:rFonts w:asciiTheme="minorHAnsi" w:hAnsiTheme="minorHAnsi" w:cstheme="minorHAnsi"/>
        </w:rPr>
        <w:t xml:space="preserve"> SWZ.</w:t>
      </w:r>
    </w:p>
    <w:p w:rsidR="001D55E2"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D55E2" w:rsidRPr="00A32360" w:rsidRDefault="001D55E2" w:rsidP="009C079A">
      <w:pPr>
        <w:pStyle w:val="Nagwek1"/>
        <w:rPr>
          <w:rFonts w:asciiTheme="minorHAnsi" w:hAnsiTheme="minorHAnsi" w:cstheme="minorHAnsi"/>
          <w:lang w:val="pl-PL"/>
        </w:rPr>
      </w:pPr>
      <w:r w:rsidRPr="00A32360">
        <w:rPr>
          <w:rFonts w:asciiTheme="minorHAnsi" w:hAnsiTheme="minorHAnsi" w:cstheme="minorHAnsi"/>
        </w:rPr>
        <w:t>INFORMACJA DLA WYKONAWCÓW zamierzających powierzyć wykonanie części zamówienia podwykonawcom</w:t>
      </w:r>
    </w:p>
    <w:p w:rsidR="00782FCD" w:rsidRPr="00A32360" w:rsidRDefault="001D55E2" w:rsidP="009C079A">
      <w:pPr>
        <w:pStyle w:val="Nagwek2"/>
        <w:spacing w:after="0"/>
        <w:rPr>
          <w:rFonts w:asciiTheme="minorHAnsi" w:hAnsiTheme="minorHAnsi" w:cstheme="minorHAnsi"/>
        </w:rPr>
      </w:pPr>
      <w:r w:rsidRPr="00A32360">
        <w:rPr>
          <w:rFonts w:asciiTheme="minorHAnsi" w:hAnsiTheme="minorHAnsi" w:cstheme="minorHAnsi"/>
        </w:rPr>
        <w:t>Wykonawca może powierzyć wykonanie części zamówienia Podwykonawcom</w:t>
      </w:r>
      <w:r w:rsidRPr="00A32360">
        <w:rPr>
          <w:rFonts w:asciiTheme="minorHAnsi" w:hAnsiTheme="minorHAnsi" w:cstheme="minorHAnsi"/>
          <w:lang w:val="pl-PL"/>
        </w:rPr>
        <w:t>.</w:t>
      </w:r>
    </w:p>
    <w:p w:rsidR="00370255" w:rsidRDefault="001D55E2" w:rsidP="009C079A">
      <w:pPr>
        <w:pStyle w:val="Nagwek2"/>
        <w:rPr>
          <w:rFonts w:asciiTheme="minorHAnsi" w:hAnsiTheme="minorHAnsi" w:cstheme="minorHAnsi"/>
        </w:rPr>
      </w:pPr>
      <w:r w:rsidRPr="00A32360">
        <w:rPr>
          <w:rFonts w:asciiTheme="minorHAnsi" w:hAnsiTheme="minorHAnsi" w:cstheme="minorHAnsi"/>
        </w:rPr>
        <w:t>Zamawiający żąda, aby przed przystąpieniem do wykonania zamówienia Wykonawca, podał nazwy, dane kontaktowe oraz przedstawicieli, Podwykonawców zaangażowanych w realizację zamówienia, jeżeli są już znani.</w:t>
      </w:r>
    </w:p>
    <w:p w:rsidR="00D61817" w:rsidRPr="000D4083" w:rsidRDefault="00D61817" w:rsidP="00D61817">
      <w:pPr>
        <w:pStyle w:val="Nagwek2"/>
        <w:rPr>
          <w:rFonts w:ascii="Calibri" w:hAnsi="Calibri" w:cs="Calibri"/>
        </w:rPr>
      </w:pPr>
      <w:r w:rsidRPr="00D61817">
        <w:rPr>
          <w:rFonts w:ascii="Calibri" w:hAnsi="Calibri" w:cs="Calibri"/>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w:t>
      </w:r>
      <w:r w:rsidRPr="000D4083">
        <w:rPr>
          <w:rFonts w:ascii="Calibri" w:hAnsi="Calibri" w:cs="Calibri"/>
        </w:rPr>
        <w:t xml:space="preserve">zamówienia. </w:t>
      </w:r>
    </w:p>
    <w:p w:rsidR="00E0526B" w:rsidRPr="000D4083" w:rsidRDefault="00E0526B" w:rsidP="009C079A">
      <w:pPr>
        <w:pStyle w:val="Nagwek2"/>
        <w:rPr>
          <w:rFonts w:ascii="Calibri" w:hAnsi="Calibri" w:cs="Calibri"/>
        </w:rPr>
      </w:pPr>
      <w:r w:rsidRPr="000D4083">
        <w:rPr>
          <w:rFonts w:ascii="Calibri" w:hAnsi="Calibri" w:cs="Calibri"/>
        </w:rPr>
        <w:t xml:space="preserve">Zasady zgłaszania i uzyskiwania zgody Zamawiającego na zaangażowanie podwykonawców w trakcie realizacji zamówienia określa wzór umowy – załącznik nr 8 do SWZ. </w:t>
      </w:r>
    </w:p>
    <w:p w:rsidR="001D55E2" w:rsidRPr="000D4083" w:rsidRDefault="001D55E2" w:rsidP="009C079A">
      <w:pPr>
        <w:pStyle w:val="Nagwek1"/>
        <w:rPr>
          <w:rFonts w:asciiTheme="minorHAnsi" w:hAnsiTheme="minorHAnsi" w:cstheme="minorHAnsi"/>
        </w:rPr>
      </w:pPr>
      <w:r w:rsidRPr="000D4083">
        <w:rPr>
          <w:rFonts w:asciiTheme="minorHAnsi" w:hAnsiTheme="minorHAnsi" w:cstheme="minorHAnsi"/>
        </w:rPr>
        <w:t>Informacja dla wykonawców wspólnie ubiegających się o udzielenie zamówienia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lastRenderedPageBreak/>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Pełnomocnictwo należy dołączyć do oferty i powinno ono zawierać w szczególności wskazanie:</w:t>
      </w:r>
    </w:p>
    <w:p w:rsidR="001D55E2" w:rsidRPr="00A32360" w:rsidRDefault="001D55E2" w:rsidP="009C079A">
      <w:pPr>
        <w:pStyle w:val="Nagwek2"/>
        <w:numPr>
          <w:ilvl w:val="0"/>
          <w:numId w:val="12"/>
        </w:numPr>
        <w:spacing w:before="60" w:after="0"/>
        <w:ind w:left="1037" w:hanging="357"/>
        <w:rPr>
          <w:rFonts w:asciiTheme="minorHAnsi" w:hAnsiTheme="minorHAnsi" w:cstheme="minorHAnsi"/>
        </w:rPr>
      </w:pPr>
      <w:r w:rsidRPr="00A32360">
        <w:rPr>
          <w:rFonts w:asciiTheme="minorHAnsi" w:hAnsiTheme="minorHAnsi" w:cstheme="minorHAnsi"/>
          <w:lang w:val="pl-PL"/>
        </w:rPr>
        <w:t>postępowania o udzielenie zamówienie publicznego, którego dotyczy;</w:t>
      </w:r>
    </w:p>
    <w:p w:rsidR="001D55E2" w:rsidRPr="00A32360" w:rsidRDefault="001D55E2" w:rsidP="009C079A">
      <w:pPr>
        <w:pStyle w:val="Nagwek2"/>
        <w:numPr>
          <w:ilvl w:val="0"/>
          <w:numId w:val="12"/>
        </w:numPr>
        <w:spacing w:before="60" w:after="0"/>
        <w:ind w:left="1037" w:hanging="357"/>
        <w:rPr>
          <w:rFonts w:asciiTheme="minorHAnsi" w:hAnsiTheme="minorHAnsi" w:cstheme="minorHAnsi"/>
        </w:rPr>
      </w:pPr>
      <w:r w:rsidRPr="00A32360">
        <w:rPr>
          <w:rFonts w:asciiTheme="minorHAnsi" w:hAnsiTheme="minorHAnsi" w:cstheme="minorHAnsi"/>
          <w:lang w:val="pl-PL"/>
        </w:rPr>
        <w:t>wszystkich Wykonawców ubiegających się wspólnie o udzielenie zamówienia;</w:t>
      </w:r>
    </w:p>
    <w:p w:rsidR="001D55E2" w:rsidRPr="00A32360" w:rsidRDefault="001D55E2" w:rsidP="009C079A">
      <w:pPr>
        <w:pStyle w:val="Nagwek2"/>
        <w:numPr>
          <w:ilvl w:val="0"/>
          <w:numId w:val="12"/>
        </w:numPr>
        <w:spacing w:before="60" w:after="0"/>
        <w:ind w:left="1037" w:hanging="357"/>
        <w:rPr>
          <w:rFonts w:asciiTheme="minorHAnsi" w:hAnsiTheme="minorHAnsi" w:cstheme="minorHAnsi"/>
        </w:rPr>
      </w:pPr>
      <w:r w:rsidRPr="00A32360">
        <w:rPr>
          <w:rFonts w:asciiTheme="minorHAnsi" w:hAnsiTheme="minorHAnsi" w:cstheme="minorHAnsi"/>
          <w:lang w:val="pl-PL"/>
        </w:rPr>
        <w:t>ustanowionego pełnomocnika oraz zakresu jego  umocowania.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W przypadku wspólnego ubiegania się o zamówienie przez Wykonawców, dokument ”</w:t>
      </w:r>
      <w:r w:rsidR="00DF1F1D" w:rsidRPr="00A32360">
        <w:rPr>
          <w:rFonts w:asciiTheme="minorHAnsi" w:hAnsiTheme="minorHAnsi" w:cstheme="minorHAnsi"/>
          <w:lang w:val="pl-PL"/>
        </w:rPr>
        <w:t>Jednolity europejski dokument zamówienia</w:t>
      </w:r>
      <w:r w:rsidRPr="00A32360">
        <w:rPr>
          <w:rFonts w:asciiTheme="minorHAnsi" w:hAnsiTheme="minorHAnsi" w:cstheme="minorHAnsi"/>
        </w:rPr>
        <w:t xml:space="preserve">”, o którym mowa w </w:t>
      </w:r>
      <w:r w:rsidRPr="000D4083">
        <w:rPr>
          <w:rFonts w:asciiTheme="minorHAnsi" w:hAnsiTheme="minorHAnsi" w:cstheme="minorHAnsi"/>
        </w:rPr>
        <w:t xml:space="preserve">pkt. </w:t>
      </w:r>
      <w:r w:rsidRPr="000D4083">
        <w:rPr>
          <w:rFonts w:asciiTheme="minorHAnsi" w:hAnsiTheme="minorHAnsi" w:cstheme="minorHAnsi"/>
          <w:lang w:val="pl-PL"/>
        </w:rPr>
        <w:t>9</w:t>
      </w:r>
      <w:r w:rsidRPr="000D4083">
        <w:rPr>
          <w:rFonts w:asciiTheme="minorHAnsi" w:hAnsiTheme="minorHAnsi" w:cstheme="minorHAnsi"/>
        </w:rPr>
        <w:t>.1 SWZ, składa każdy z Wykonawców wspólnie ubiegających się o zamówienie. Oświadczenia te potwierdzają brak podstaw wykluczenia oraz spełnianie warunków</w:t>
      </w:r>
      <w:r w:rsidRPr="00A32360">
        <w:rPr>
          <w:rFonts w:asciiTheme="minorHAnsi" w:hAnsiTheme="minorHAnsi" w:cstheme="minorHAnsi"/>
        </w:rPr>
        <w:t xml:space="preserve"> udziału w postępowaniu w zakresie, w jakim każdy z Wykonawców wykazuje spełnianie warunków udziału w </w:t>
      </w:r>
      <w:r w:rsidRPr="00A32360">
        <w:rPr>
          <w:rFonts w:asciiTheme="minorHAnsi" w:hAnsiTheme="minorHAnsi" w:cstheme="minorHAnsi"/>
          <w:lang w:val="pl-PL"/>
        </w:rPr>
        <w:t>postępowaniu</w:t>
      </w:r>
      <w:r w:rsidRPr="00A32360">
        <w:rPr>
          <w:rFonts w:asciiTheme="minorHAnsi" w:hAnsiTheme="minorHAnsi" w:cstheme="minorHAnsi"/>
        </w:rPr>
        <w:t>.</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t>Informacje o sposobie porozumiewania się zamawiającego z Wykonawcami</w:t>
      </w:r>
      <w:bookmarkEnd w:id="12"/>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W niniejszym postępowaniu komunikacja Zamawiającego z Wykonawcami odbywa się przy użyciu środków komunikacji elektronicznej, za pośrednictwem Platformy on-line działającej pod adresem</w:t>
      </w:r>
      <w:r w:rsidRPr="00A32360">
        <w:rPr>
          <w:rFonts w:asciiTheme="minorHAnsi" w:hAnsiTheme="minorHAnsi" w:cstheme="minorHAnsi"/>
          <w:lang w:val="pl-PL"/>
        </w:rPr>
        <w:t xml:space="preserve"> </w:t>
      </w:r>
      <w:r w:rsidR="00A30971" w:rsidRPr="00A32360">
        <w:rPr>
          <w:rFonts w:asciiTheme="minorHAnsi" w:hAnsiTheme="minorHAnsi" w:cstheme="minorHAnsi"/>
          <w:color w:val="0000FF"/>
          <w:u w:val="single"/>
          <w:lang w:val="pl-PL"/>
        </w:rPr>
        <w:t>https://e-propublico.pl</w:t>
      </w:r>
      <w:r w:rsidRPr="00A32360">
        <w:rPr>
          <w:rFonts w:asciiTheme="minorHAnsi" w:hAnsiTheme="minorHAnsi" w:cstheme="minorHAnsi"/>
          <w:color w:val="auto"/>
          <w:lang w:val="pl-PL"/>
        </w:rPr>
        <w:t>.</w:t>
      </w:r>
    </w:p>
    <w:p w:rsidR="001D55E2" w:rsidRPr="00A32360" w:rsidRDefault="001D55E2" w:rsidP="009C079A">
      <w:pPr>
        <w:pStyle w:val="Nagwek2"/>
        <w:rPr>
          <w:rFonts w:asciiTheme="minorHAnsi" w:hAnsiTheme="minorHAnsi" w:cstheme="minorHAnsi"/>
        </w:rPr>
      </w:pPr>
      <w:bookmarkStart w:id="14" w:name="_Hlk37863747"/>
      <w:r w:rsidRPr="00A32360">
        <w:rPr>
          <w:rFonts w:asciiTheme="minorHAnsi" w:hAnsiTheme="minorHAnsi" w:cstheme="minorHAnsi"/>
        </w:rPr>
        <w:t>Korzystanie z Platformy przez Wykonawcę jest bezpłatne</w:t>
      </w:r>
      <w:bookmarkEnd w:id="14"/>
      <w:r w:rsidRPr="00A32360">
        <w:rPr>
          <w:rFonts w:asciiTheme="minorHAnsi" w:hAnsiTheme="minorHAnsi" w:cstheme="minorHAnsi"/>
        </w:rPr>
        <w:t>.</w:t>
      </w:r>
    </w:p>
    <w:p w:rsidR="001D55E2" w:rsidRPr="00A32360" w:rsidRDefault="001D55E2" w:rsidP="009C079A">
      <w:pPr>
        <w:pStyle w:val="Nagwek2"/>
        <w:rPr>
          <w:rFonts w:asciiTheme="minorHAnsi" w:hAnsiTheme="minorHAnsi" w:cstheme="minorHAnsi"/>
        </w:rPr>
      </w:pPr>
      <w:bookmarkStart w:id="15" w:name="_Hlk37863788"/>
      <w:r w:rsidRPr="00A32360">
        <w:rPr>
          <w:rFonts w:asciiTheme="minorHAnsi" w:hAnsiTheme="minorHAnsi" w:cstheme="minorHAnsi"/>
        </w:rPr>
        <w:t>Na Platformie postępowanie prowadzone jest pod nazwą: ”</w:t>
      </w:r>
      <w:r w:rsidR="00A30971" w:rsidRPr="00A32360">
        <w:rPr>
          <w:rFonts w:asciiTheme="minorHAnsi" w:hAnsiTheme="minorHAnsi" w:cstheme="minorHAnsi"/>
          <w:b/>
        </w:rPr>
        <w:t>Budowa budynku zamieszkania zbiorowego - Akademik Uniwersytetu Morskiego w Gdyni z zagospodarowaniem terenu i infrastrukturą</w:t>
      </w:r>
      <w:r w:rsidRPr="00A32360">
        <w:rPr>
          <w:rFonts w:asciiTheme="minorHAnsi" w:hAnsiTheme="minorHAnsi" w:cstheme="minorHAnsi"/>
        </w:rPr>
        <w:t xml:space="preserve">” – znak sprawy: </w:t>
      </w:r>
      <w:bookmarkEnd w:id="15"/>
      <w:r w:rsidR="00A30971" w:rsidRPr="00A32360">
        <w:rPr>
          <w:rFonts w:asciiTheme="minorHAnsi" w:hAnsiTheme="minorHAnsi" w:cstheme="minorHAnsi"/>
          <w:b/>
        </w:rPr>
        <w:t>CRZP/66/2026/AZP</w:t>
      </w:r>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16" w:name="_Hlk37863807"/>
      <w:r w:rsidRPr="00A32360">
        <w:rPr>
          <w:rFonts w:asciiTheme="minorHAnsi" w:hAnsiTheme="minorHAnsi" w:cstheme="minorHAnsi"/>
        </w:rPr>
        <w:t xml:space="preserve">Wykonawca przystępując do postępowania o udzielenie zamówienia publicznego, akceptuje warunki korzystania z Platformy określone w Regulaminie zamieszczonym na stronie internetowej </w:t>
      </w:r>
      <w:r w:rsidR="00A30971" w:rsidRPr="00A32360">
        <w:rPr>
          <w:rFonts w:asciiTheme="minorHAnsi" w:hAnsiTheme="minorHAnsi" w:cstheme="minorHAnsi"/>
          <w:color w:val="0000FF"/>
          <w:u w:val="single"/>
        </w:rPr>
        <w:t>https://e-propublico.pl</w:t>
      </w:r>
      <w:r w:rsidRPr="00A32360">
        <w:rPr>
          <w:rFonts w:asciiTheme="minorHAnsi" w:hAnsiTheme="minorHAnsi" w:cstheme="minorHAnsi"/>
          <w:lang w:val="pl-PL"/>
        </w:rPr>
        <w:t xml:space="preserve"> </w:t>
      </w:r>
      <w:r w:rsidRPr="00A32360">
        <w:rPr>
          <w:rFonts w:asciiTheme="minorHAnsi" w:hAnsiTheme="minorHAnsi" w:cstheme="minorHAnsi"/>
        </w:rPr>
        <w:t>oraz uznaje go za wiążący</w:t>
      </w:r>
      <w:bookmarkEnd w:id="16"/>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17" w:name="_Hlk37863841"/>
      <w:r w:rsidRPr="00A32360">
        <w:rPr>
          <w:rFonts w:asciiTheme="minorHAnsi" w:hAnsiTheme="minorHAnsi" w:cstheme="minorHAnsi"/>
        </w:rPr>
        <w:t>Wykonawca zamierzający wziąć udział w postępowaniu musi posiadać konto na Platformie</w:t>
      </w:r>
      <w:bookmarkEnd w:id="17"/>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18" w:name="_Hlk37863867"/>
      <w:r w:rsidRPr="00A32360">
        <w:rPr>
          <w:rFonts w:asciiTheme="minorHAnsi" w:hAnsiTheme="minorHAnsi" w:cstheme="minorHAnsi"/>
        </w:rPr>
        <w:t>Do złożenia oferty konieczne jest posiadanie przez osobę upoważnioną do reprezentowania Wykonawcy ważnego kwalifikowanego podpisu elektronicznego</w:t>
      </w:r>
      <w:bookmarkEnd w:id="18"/>
      <w:r w:rsidR="00222BE7"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19" w:name="_Hlk37936911"/>
      <w:r w:rsidRPr="00A32360">
        <w:rPr>
          <w:rFonts w:asciiTheme="minorHAnsi" w:hAnsiTheme="minorHAnsi" w:cstheme="minorHAnsi"/>
        </w:rPr>
        <w:t>Zalecenia Zamawiającego odnośnie kwalifikowanego podpisu elektronicznego</w:t>
      </w:r>
      <w:bookmarkEnd w:id="19"/>
      <w:r w:rsidRPr="00A32360">
        <w:rPr>
          <w:rFonts w:asciiTheme="minorHAnsi" w:hAnsiTheme="minorHAnsi" w:cstheme="minorHAnsi"/>
          <w:lang w:val="pl-PL"/>
        </w:rPr>
        <w:t>:</w:t>
      </w:r>
    </w:p>
    <w:p w:rsidR="001D55E2" w:rsidRPr="00A32360" w:rsidRDefault="001D55E2" w:rsidP="009C079A">
      <w:pPr>
        <w:pStyle w:val="Nagwek2"/>
        <w:numPr>
          <w:ilvl w:val="0"/>
          <w:numId w:val="5"/>
        </w:numPr>
        <w:spacing w:before="60" w:after="0"/>
        <w:ind w:left="1037" w:hanging="357"/>
        <w:rPr>
          <w:rFonts w:asciiTheme="minorHAnsi" w:hAnsiTheme="minorHAnsi" w:cstheme="minorHAnsi"/>
        </w:rPr>
      </w:pPr>
      <w:bookmarkStart w:id="20" w:name="_Hlk37936930"/>
      <w:r w:rsidRPr="00A32360">
        <w:rPr>
          <w:rFonts w:asciiTheme="minorHAnsi" w:hAnsiTheme="minorHAnsi" w:cstheme="minorHAnsi"/>
        </w:rPr>
        <w:t>dokumenty sporządzone i przesyłane w formacie .pdf zaleca się podpisywać kwalifikowanym podpisem elektronicznym w formacie P</w:t>
      </w:r>
      <w:r w:rsidRPr="00A32360">
        <w:rPr>
          <w:rFonts w:asciiTheme="minorHAnsi" w:hAnsiTheme="minorHAnsi" w:cstheme="minorHAnsi"/>
          <w:lang w:val="pl-PL"/>
        </w:rPr>
        <w:t>A</w:t>
      </w:r>
      <w:proofErr w:type="spellStart"/>
      <w:r w:rsidRPr="00A32360">
        <w:rPr>
          <w:rFonts w:asciiTheme="minorHAnsi" w:hAnsiTheme="minorHAnsi" w:cstheme="minorHAnsi"/>
        </w:rPr>
        <w:t>dES</w:t>
      </w:r>
      <w:bookmarkEnd w:id="20"/>
      <w:proofErr w:type="spellEnd"/>
      <w:r w:rsidRPr="00A32360">
        <w:rPr>
          <w:rFonts w:asciiTheme="minorHAnsi" w:hAnsiTheme="minorHAnsi" w:cstheme="minorHAnsi"/>
          <w:lang w:val="pl-PL"/>
        </w:rPr>
        <w:t>;</w:t>
      </w:r>
    </w:p>
    <w:p w:rsidR="001D55E2" w:rsidRPr="00A32360" w:rsidRDefault="001D55E2" w:rsidP="009C079A">
      <w:pPr>
        <w:pStyle w:val="Nagwek2"/>
        <w:numPr>
          <w:ilvl w:val="0"/>
          <w:numId w:val="5"/>
        </w:numPr>
        <w:spacing w:before="60" w:after="0"/>
        <w:ind w:left="1037" w:hanging="357"/>
        <w:rPr>
          <w:rFonts w:asciiTheme="minorHAnsi" w:hAnsiTheme="minorHAnsi" w:cstheme="minorHAnsi"/>
        </w:rPr>
      </w:pPr>
      <w:r w:rsidRPr="00A32360">
        <w:rPr>
          <w:rFonts w:asciiTheme="minorHAnsi" w:hAnsiTheme="minorHAnsi" w:cstheme="minorHAnsi"/>
        </w:rPr>
        <w:t>dokumenty sporządzone i przesyłane w formacie innym niż .pdf (np.: .</w:t>
      </w:r>
      <w:proofErr w:type="spellStart"/>
      <w:r w:rsidRPr="00A32360">
        <w:rPr>
          <w:rFonts w:asciiTheme="minorHAnsi" w:hAnsiTheme="minorHAnsi" w:cstheme="minorHAnsi"/>
        </w:rPr>
        <w:t>doc</w:t>
      </w:r>
      <w:proofErr w:type="spellEnd"/>
      <w:r w:rsidRPr="00A32360">
        <w:rPr>
          <w:rFonts w:asciiTheme="minorHAnsi" w:hAnsiTheme="minorHAnsi" w:cstheme="minorHAnsi"/>
        </w:rPr>
        <w:t>, .</w:t>
      </w:r>
      <w:proofErr w:type="spellStart"/>
      <w:r w:rsidRPr="00A32360">
        <w:rPr>
          <w:rFonts w:asciiTheme="minorHAnsi" w:hAnsiTheme="minorHAnsi" w:cstheme="minorHAnsi"/>
        </w:rPr>
        <w:t>docx</w:t>
      </w:r>
      <w:proofErr w:type="spellEnd"/>
      <w:r w:rsidRPr="00A32360">
        <w:rPr>
          <w:rFonts w:asciiTheme="minorHAnsi" w:hAnsiTheme="minorHAnsi" w:cstheme="minorHAnsi"/>
        </w:rPr>
        <w:t>, .</w:t>
      </w:r>
      <w:proofErr w:type="spellStart"/>
      <w:r w:rsidRPr="00A32360">
        <w:rPr>
          <w:rFonts w:asciiTheme="minorHAnsi" w:hAnsiTheme="minorHAnsi" w:cstheme="minorHAnsi"/>
        </w:rPr>
        <w:t>xlsx</w:t>
      </w:r>
      <w:proofErr w:type="spellEnd"/>
      <w:r w:rsidRPr="00A32360">
        <w:rPr>
          <w:rFonts w:asciiTheme="minorHAnsi" w:hAnsiTheme="minorHAnsi" w:cstheme="minorHAnsi"/>
        </w:rPr>
        <w:t xml:space="preserve">, .xml) zaleca się podpisywać kwalifikowanym podpisem elektronicznym w formacie </w:t>
      </w:r>
      <w:proofErr w:type="spellStart"/>
      <w:r w:rsidRPr="00A32360">
        <w:rPr>
          <w:rFonts w:asciiTheme="minorHAnsi" w:hAnsiTheme="minorHAnsi" w:cstheme="minorHAnsi"/>
        </w:rPr>
        <w:t>XAdES</w:t>
      </w:r>
      <w:proofErr w:type="spellEnd"/>
      <w:r w:rsidRPr="00A32360">
        <w:rPr>
          <w:rFonts w:asciiTheme="minorHAnsi" w:hAnsiTheme="minorHAnsi" w:cstheme="minorHAnsi"/>
        </w:rPr>
        <w:t>;</w:t>
      </w:r>
    </w:p>
    <w:p w:rsidR="001D55E2" w:rsidRPr="00A32360" w:rsidRDefault="001D55E2" w:rsidP="009C079A">
      <w:pPr>
        <w:pStyle w:val="Nagwek2"/>
        <w:numPr>
          <w:ilvl w:val="0"/>
          <w:numId w:val="5"/>
        </w:numPr>
        <w:spacing w:before="60" w:after="0"/>
        <w:ind w:left="1037" w:hanging="357"/>
        <w:rPr>
          <w:rFonts w:asciiTheme="minorHAnsi" w:hAnsiTheme="minorHAnsi" w:cstheme="minorHAnsi"/>
        </w:rPr>
      </w:pPr>
      <w:r w:rsidRPr="00A32360">
        <w:rPr>
          <w:rFonts w:asciiTheme="minorHAnsi" w:hAnsiTheme="minorHAnsi" w:cstheme="minorHAnsi"/>
        </w:rPr>
        <w:t>do składania kwalifikowanego podpisu elektronicznego zaleca się stosowanie algorytmu SHA-2 (lub wyższego)</w:t>
      </w:r>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21" w:name="_Hlk37937004"/>
      <w:r w:rsidRPr="00A32360">
        <w:rPr>
          <w:rFonts w:asciiTheme="minorHAnsi" w:hAnsiTheme="minorHAnsi" w:cstheme="minorHAnsi"/>
        </w:rPr>
        <w:t>Zamawiający określa następujące wymagania sprzętowo – aplikacyjne pozwalające na korzystanie z Platformy</w:t>
      </w:r>
      <w:bookmarkEnd w:id="21"/>
      <w:r w:rsidRPr="00A32360">
        <w:rPr>
          <w:rFonts w:asciiTheme="minorHAnsi" w:hAnsiTheme="minorHAnsi" w:cstheme="minorHAnsi"/>
          <w:lang w:val="pl-PL"/>
        </w:rPr>
        <w:t>:</w:t>
      </w:r>
    </w:p>
    <w:p w:rsidR="001D55E2" w:rsidRPr="00A32360" w:rsidRDefault="001D55E2" w:rsidP="009C079A">
      <w:pPr>
        <w:pStyle w:val="Nagwek2"/>
        <w:numPr>
          <w:ilvl w:val="0"/>
          <w:numId w:val="6"/>
        </w:numPr>
        <w:spacing w:before="60" w:after="0"/>
        <w:ind w:left="1037" w:hanging="357"/>
        <w:rPr>
          <w:rFonts w:asciiTheme="minorHAnsi" w:hAnsiTheme="minorHAnsi" w:cstheme="minorHAnsi"/>
        </w:rPr>
      </w:pPr>
      <w:bookmarkStart w:id="22" w:name="_Hlk37937034"/>
      <w:r w:rsidRPr="00A32360">
        <w:rPr>
          <w:rFonts w:asciiTheme="minorHAnsi" w:hAnsiTheme="minorHAnsi" w:cstheme="minorHAnsi"/>
        </w:rPr>
        <w:lastRenderedPageBreak/>
        <w:t>stały dostęp do sieci Internet</w:t>
      </w:r>
      <w:bookmarkEnd w:id="22"/>
      <w:r w:rsidRPr="00A32360">
        <w:rPr>
          <w:rFonts w:asciiTheme="minorHAnsi" w:hAnsiTheme="minorHAnsi" w:cstheme="minorHAnsi"/>
          <w:lang w:val="pl-PL"/>
        </w:rPr>
        <w:t>;</w:t>
      </w:r>
    </w:p>
    <w:p w:rsidR="001D55E2" w:rsidRPr="00A32360" w:rsidRDefault="001D55E2" w:rsidP="009C079A">
      <w:pPr>
        <w:numPr>
          <w:ilvl w:val="0"/>
          <w:numId w:val="6"/>
        </w:numPr>
        <w:spacing w:before="60"/>
        <w:jc w:val="both"/>
        <w:outlineLvl w:val="1"/>
        <w:rPr>
          <w:rFonts w:asciiTheme="minorHAnsi" w:hAnsiTheme="minorHAnsi" w:cstheme="minorHAnsi"/>
          <w:bCs/>
          <w:iCs/>
          <w:lang w:eastAsia="x-none"/>
        </w:rPr>
      </w:pPr>
      <w:bookmarkStart w:id="23" w:name="_Hlk37937050"/>
      <w:r w:rsidRPr="00A32360">
        <w:rPr>
          <w:rFonts w:asciiTheme="minorHAnsi" w:hAnsiTheme="minorHAnsi" w:cstheme="minorHAnsi"/>
          <w:bCs/>
          <w:iCs/>
          <w:lang w:eastAsia="x-none"/>
        </w:rPr>
        <w:t>posiadanie dowolnej i aktywnej skrzynki poczty elektronicznej (e-mail)</w:t>
      </w:r>
      <w:bookmarkEnd w:id="23"/>
      <w:r w:rsidRPr="00A32360">
        <w:rPr>
          <w:rFonts w:asciiTheme="minorHAnsi" w:hAnsiTheme="minorHAnsi" w:cstheme="minorHAnsi"/>
          <w:bCs/>
          <w:iCs/>
          <w:lang w:eastAsia="x-none"/>
        </w:rPr>
        <w:t>,</w:t>
      </w:r>
    </w:p>
    <w:p w:rsidR="001D55E2" w:rsidRPr="00A32360" w:rsidRDefault="001D55E2" w:rsidP="009C079A">
      <w:pPr>
        <w:numPr>
          <w:ilvl w:val="0"/>
          <w:numId w:val="6"/>
        </w:numPr>
        <w:spacing w:before="60"/>
        <w:jc w:val="both"/>
        <w:outlineLvl w:val="1"/>
        <w:rPr>
          <w:rFonts w:asciiTheme="minorHAnsi" w:hAnsiTheme="minorHAnsi" w:cstheme="minorHAnsi"/>
          <w:bCs/>
          <w:iCs/>
          <w:lang w:eastAsia="x-none"/>
        </w:rPr>
      </w:pPr>
      <w:bookmarkStart w:id="24" w:name="_Hlk37937074"/>
      <w:r w:rsidRPr="00A32360">
        <w:rPr>
          <w:rFonts w:asciiTheme="minorHAnsi" w:hAnsiTheme="minorHAnsi" w:cstheme="minorHAnsi"/>
        </w:rPr>
        <w:t>komputer z zainstalowanym systemem operacyjnym Windows 7 (lub nowszym) albo Linux</w:t>
      </w:r>
      <w:bookmarkEnd w:id="24"/>
      <w:r w:rsidRPr="00A32360">
        <w:rPr>
          <w:rFonts w:asciiTheme="minorHAnsi" w:hAnsiTheme="minorHAnsi" w:cstheme="minorHAnsi"/>
          <w:bCs/>
          <w:iCs/>
          <w:lang w:eastAsia="x-none"/>
        </w:rPr>
        <w:t>,</w:t>
      </w:r>
    </w:p>
    <w:p w:rsidR="001D55E2" w:rsidRPr="00A32360" w:rsidRDefault="001D55E2" w:rsidP="009C079A">
      <w:pPr>
        <w:numPr>
          <w:ilvl w:val="0"/>
          <w:numId w:val="6"/>
        </w:numPr>
        <w:spacing w:before="60"/>
        <w:jc w:val="both"/>
        <w:outlineLvl w:val="1"/>
        <w:rPr>
          <w:rFonts w:asciiTheme="minorHAnsi" w:hAnsiTheme="minorHAnsi" w:cstheme="minorHAnsi"/>
          <w:bCs/>
          <w:iCs/>
          <w:lang w:eastAsia="x-none"/>
        </w:rPr>
      </w:pPr>
      <w:bookmarkStart w:id="25" w:name="_Hlk37937092"/>
      <w:r w:rsidRPr="00A32360">
        <w:rPr>
          <w:rFonts w:asciiTheme="minorHAnsi" w:hAnsiTheme="minorHAnsi" w:cstheme="minorHAnsi"/>
          <w:bCs/>
          <w:iCs/>
          <w:lang w:eastAsia="x-none"/>
        </w:rPr>
        <w:t>zainstalowana dowolna przeglądarka internetowa</w:t>
      </w:r>
      <w:r w:rsidRPr="00A32360">
        <w:rPr>
          <w:rFonts w:asciiTheme="minorHAnsi" w:hAnsiTheme="minorHAnsi" w:cstheme="minorHAnsi"/>
        </w:rPr>
        <w:t xml:space="preserve"> - Platforma współpracuje                    z najnowszymi, stabilnymi wersjami wszystkich głównych przeglądarek internetowych (Internet Explorer 10+, Microsoft Edge, Mozilla </w:t>
      </w:r>
      <w:proofErr w:type="spellStart"/>
      <w:r w:rsidRPr="00A32360">
        <w:rPr>
          <w:rFonts w:asciiTheme="minorHAnsi" w:hAnsiTheme="minorHAnsi" w:cstheme="minorHAnsi"/>
        </w:rPr>
        <w:t>Firefox</w:t>
      </w:r>
      <w:proofErr w:type="spellEnd"/>
      <w:r w:rsidRPr="00A32360">
        <w:rPr>
          <w:rFonts w:asciiTheme="minorHAnsi" w:hAnsiTheme="minorHAnsi" w:cstheme="minorHAnsi"/>
        </w:rPr>
        <w:t>, Google Chrome, Opera)</w:t>
      </w:r>
      <w:bookmarkEnd w:id="25"/>
      <w:r w:rsidRPr="00A32360">
        <w:rPr>
          <w:rFonts w:asciiTheme="minorHAnsi" w:hAnsiTheme="minorHAnsi" w:cstheme="minorHAnsi"/>
          <w:bCs/>
          <w:iCs/>
          <w:lang w:eastAsia="x-none"/>
        </w:rPr>
        <w:t>,</w:t>
      </w:r>
    </w:p>
    <w:p w:rsidR="001D55E2" w:rsidRPr="00A32360" w:rsidRDefault="001D55E2" w:rsidP="009C079A">
      <w:pPr>
        <w:pStyle w:val="Nagwek2"/>
        <w:numPr>
          <w:ilvl w:val="0"/>
          <w:numId w:val="6"/>
        </w:numPr>
        <w:spacing w:before="60" w:after="0"/>
        <w:ind w:left="1037" w:hanging="357"/>
        <w:rPr>
          <w:rFonts w:asciiTheme="minorHAnsi" w:hAnsiTheme="minorHAnsi" w:cstheme="minorHAnsi"/>
        </w:rPr>
      </w:pPr>
      <w:bookmarkStart w:id="26" w:name="_Hlk37937106"/>
      <w:r w:rsidRPr="00A32360">
        <w:rPr>
          <w:rFonts w:asciiTheme="minorHAnsi" w:hAnsiTheme="minorHAnsi" w:cstheme="minorHAnsi"/>
        </w:rPr>
        <w:t xml:space="preserve">włączona obsługa JavaScript oraz </w:t>
      </w:r>
      <w:proofErr w:type="spellStart"/>
      <w:r w:rsidRPr="00A32360">
        <w:rPr>
          <w:rFonts w:asciiTheme="minorHAnsi" w:hAnsiTheme="minorHAnsi" w:cstheme="minorHAnsi"/>
        </w:rPr>
        <w:t>Cookies</w:t>
      </w:r>
      <w:bookmarkEnd w:id="26"/>
      <w:proofErr w:type="spellEnd"/>
      <w:r w:rsidRPr="00A32360">
        <w:rPr>
          <w:rFonts w:asciiTheme="minorHAnsi" w:hAnsiTheme="minorHAnsi" w:cstheme="minorHAnsi"/>
          <w:lang w:val="pl-PL"/>
        </w:rPr>
        <w:t>.</w:t>
      </w:r>
    </w:p>
    <w:p w:rsidR="00535F6F" w:rsidRPr="00A32360" w:rsidRDefault="00F56836" w:rsidP="009C079A">
      <w:pPr>
        <w:pStyle w:val="Nagwek2"/>
        <w:rPr>
          <w:rFonts w:asciiTheme="minorHAnsi" w:hAnsiTheme="minorHAnsi" w:cstheme="minorHAnsi"/>
        </w:rPr>
      </w:pPr>
      <w:bookmarkStart w:id="27" w:name="_Hlk75250906"/>
      <w:r w:rsidRPr="00A32360">
        <w:rPr>
          <w:rFonts w:asciiTheme="minorHAnsi" w:hAnsiTheme="minorHAnsi" w:cstheme="minorHAnsi"/>
        </w:rPr>
        <w:t>Zamawiający dopuszcza następujący format przesyłanych danych:</w:t>
      </w:r>
    </w:p>
    <w:bookmarkEnd w:id="27"/>
    <w:p w:rsidR="00535F6F" w:rsidRPr="00A32360" w:rsidRDefault="00535F6F" w:rsidP="009C079A">
      <w:pPr>
        <w:pStyle w:val="Nagwek2"/>
        <w:numPr>
          <w:ilvl w:val="0"/>
          <w:numId w:val="21"/>
        </w:numPr>
        <w:spacing w:before="60" w:after="0"/>
        <w:rPr>
          <w:rFonts w:asciiTheme="minorHAnsi" w:hAnsiTheme="minorHAnsi" w:cstheme="minorHAnsi"/>
        </w:rPr>
      </w:pPr>
      <w:r w:rsidRPr="00A32360">
        <w:rPr>
          <w:rFonts w:asciiTheme="minorHAnsi" w:hAnsiTheme="minorHAnsi" w:cstheme="minorHAnsi"/>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32360">
        <w:rPr>
          <w:rFonts w:asciiTheme="minorHAnsi" w:hAnsiTheme="minorHAnsi" w:cstheme="minorHAnsi"/>
          <w:b/>
          <w:bCs w:val="0"/>
        </w:rPr>
        <w:t>.pdf</w:t>
      </w:r>
      <w:r w:rsidRPr="00A32360">
        <w:rPr>
          <w:rFonts w:asciiTheme="minorHAnsi" w:hAnsiTheme="minorHAnsi" w:cstheme="minorHAnsi"/>
        </w:rPr>
        <w:t xml:space="preserve">, </w:t>
      </w:r>
      <w:r w:rsidRPr="00A32360">
        <w:rPr>
          <w:rFonts w:asciiTheme="minorHAnsi" w:hAnsiTheme="minorHAnsi" w:cstheme="minorHAnsi"/>
          <w:b/>
          <w:bCs w:val="0"/>
        </w:rPr>
        <w:t>.</w:t>
      </w:r>
      <w:proofErr w:type="spellStart"/>
      <w:r w:rsidRPr="00A32360">
        <w:rPr>
          <w:rFonts w:asciiTheme="minorHAnsi" w:hAnsiTheme="minorHAnsi" w:cstheme="minorHAnsi"/>
          <w:b/>
          <w:bCs w:val="0"/>
        </w:rPr>
        <w:t>doc</w:t>
      </w:r>
      <w:proofErr w:type="spellEnd"/>
      <w:r w:rsidRPr="00A32360">
        <w:rPr>
          <w:rFonts w:asciiTheme="minorHAnsi" w:hAnsiTheme="minorHAnsi" w:cstheme="minorHAnsi"/>
        </w:rPr>
        <w:t xml:space="preserve">, </w:t>
      </w:r>
      <w:r w:rsidRPr="00A32360">
        <w:rPr>
          <w:rFonts w:asciiTheme="minorHAnsi" w:hAnsiTheme="minorHAnsi" w:cstheme="minorHAnsi"/>
          <w:b/>
          <w:bCs w:val="0"/>
        </w:rPr>
        <w:t>.</w:t>
      </w:r>
      <w:proofErr w:type="spellStart"/>
      <w:r w:rsidRPr="00A32360">
        <w:rPr>
          <w:rFonts w:asciiTheme="minorHAnsi" w:hAnsiTheme="minorHAnsi" w:cstheme="minorHAnsi"/>
          <w:b/>
          <w:bCs w:val="0"/>
        </w:rPr>
        <w:t>docx</w:t>
      </w:r>
      <w:proofErr w:type="spellEnd"/>
      <w:r w:rsidRPr="00A32360">
        <w:rPr>
          <w:rFonts w:asciiTheme="minorHAnsi" w:hAnsiTheme="minorHAnsi" w:cstheme="minorHAnsi"/>
        </w:rPr>
        <w:t xml:space="preserve">, </w:t>
      </w:r>
      <w:r w:rsidRPr="00A32360">
        <w:rPr>
          <w:rFonts w:asciiTheme="minorHAnsi" w:hAnsiTheme="minorHAnsi" w:cstheme="minorHAnsi"/>
          <w:b/>
          <w:bCs w:val="0"/>
        </w:rPr>
        <w:t>.xls</w:t>
      </w:r>
      <w:r w:rsidRPr="00A32360">
        <w:rPr>
          <w:rFonts w:asciiTheme="minorHAnsi" w:hAnsiTheme="minorHAnsi" w:cstheme="minorHAnsi"/>
        </w:rPr>
        <w:t xml:space="preserve">, </w:t>
      </w:r>
      <w:r w:rsidRPr="00A32360">
        <w:rPr>
          <w:rFonts w:asciiTheme="minorHAnsi" w:hAnsiTheme="minorHAnsi" w:cstheme="minorHAnsi"/>
          <w:b/>
          <w:bCs w:val="0"/>
        </w:rPr>
        <w:t>.</w:t>
      </w:r>
      <w:proofErr w:type="spellStart"/>
      <w:r w:rsidRPr="00A32360">
        <w:rPr>
          <w:rFonts w:asciiTheme="minorHAnsi" w:hAnsiTheme="minorHAnsi" w:cstheme="minorHAnsi"/>
          <w:b/>
          <w:bCs w:val="0"/>
        </w:rPr>
        <w:t>xlsx</w:t>
      </w:r>
      <w:proofErr w:type="spellEnd"/>
      <w:r w:rsidRPr="00A32360">
        <w:rPr>
          <w:rFonts w:asciiTheme="minorHAnsi" w:hAnsiTheme="minorHAnsi" w:cstheme="minorHAnsi"/>
        </w:rPr>
        <w:t xml:space="preserve">; </w:t>
      </w:r>
    </w:p>
    <w:p w:rsidR="00535F6F" w:rsidRPr="00A32360" w:rsidRDefault="00535F6F" w:rsidP="009C079A">
      <w:pPr>
        <w:pStyle w:val="Nagwek2"/>
        <w:numPr>
          <w:ilvl w:val="0"/>
          <w:numId w:val="21"/>
        </w:numPr>
        <w:spacing w:before="60" w:after="0"/>
        <w:ind w:left="1037" w:hanging="357"/>
        <w:rPr>
          <w:rFonts w:asciiTheme="minorHAnsi" w:hAnsiTheme="minorHAnsi" w:cstheme="minorHAnsi"/>
        </w:rPr>
      </w:pPr>
      <w:r w:rsidRPr="00A32360">
        <w:rPr>
          <w:rFonts w:asciiTheme="minorHAnsi" w:hAnsiTheme="minorHAnsi" w:cstheme="minorHAnsi"/>
        </w:rPr>
        <w:t xml:space="preserve">w celu ewentualnej kompresji danych Zamawiający rekomenduje wykorzystanie jednego z rozszerzeń: </w:t>
      </w:r>
      <w:r w:rsidRPr="00A32360">
        <w:rPr>
          <w:rFonts w:asciiTheme="minorHAnsi" w:hAnsiTheme="minorHAnsi" w:cstheme="minorHAnsi"/>
          <w:b/>
          <w:bCs w:val="0"/>
        </w:rPr>
        <w:t>.zip</w:t>
      </w:r>
      <w:r w:rsidRPr="00A32360">
        <w:rPr>
          <w:rFonts w:asciiTheme="minorHAnsi" w:hAnsiTheme="minorHAnsi" w:cstheme="minorHAnsi"/>
        </w:rPr>
        <w:t xml:space="preserve"> lub </w:t>
      </w:r>
      <w:r w:rsidRPr="00A32360">
        <w:rPr>
          <w:rFonts w:asciiTheme="minorHAnsi" w:hAnsiTheme="minorHAnsi" w:cstheme="minorHAnsi"/>
          <w:b/>
          <w:bCs w:val="0"/>
        </w:rPr>
        <w:t>.7Z</w:t>
      </w:r>
      <w:r w:rsidRPr="00A32360">
        <w:rPr>
          <w:rFonts w:asciiTheme="minorHAnsi" w:hAnsiTheme="minorHAnsi" w:cstheme="minorHAnsi"/>
        </w:rPr>
        <w:t>;</w:t>
      </w:r>
    </w:p>
    <w:p w:rsidR="001D55E2" w:rsidRPr="00A32360" w:rsidRDefault="00535F6F" w:rsidP="009C079A">
      <w:pPr>
        <w:pStyle w:val="Nagwek2"/>
        <w:numPr>
          <w:ilvl w:val="0"/>
          <w:numId w:val="21"/>
        </w:numPr>
        <w:spacing w:before="60" w:after="0"/>
        <w:ind w:left="1037" w:hanging="357"/>
        <w:rPr>
          <w:rFonts w:asciiTheme="minorHAnsi" w:hAnsiTheme="minorHAnsi" w:cstheme="minorHAnsi"/>
        </w:rPr>
      </w:pPr>
      <w:r w:rsidRPr="00A32360">
        <w:rPr>
          <w:rFonts w:asciiTheme="minorHAnsi" w:hAnsiTheme="minorHAnsi" w:cstheme="minorHAnsi"/>
        </w:rPr>
        <w:t xml:space="preserve">maksymalny rozmiar pojedynczego pliku to </w:t>
      </w:r>
      <w:r w:rsidR="00FD44D3" w:rsidRPr="00A32360">
        <w:rPr>
          <w:rFonts w:asciiTheme="minorHAnsi" w:hAnsiTheme="minorHAnsi" w:cstheme="minorHAnsi"/>
          <w:b/>
          <w:bCs w:val="0"/>
          <w:lang w:val="pl-PL"/>
        </w:rPr>
        <w:t>1</w:t>
      </w:r>
      <w:r w:rsidR="00777C2A" w:rsidRPr="00A32360">
        <w:rPr>
          <w:rFonts w:asciiTheme="minorHAnsi" w:hAnsiTheme="minorHAnsi" w:cstheme="minorHAnsi"/>
          <w:b/>
          <w:bCs w:val="0"/>
          <w:lang w:val="pl-PL"/>
        </w:rPr>
        <w:t>5</w:t>
      </w:r>
      <w:r w:rsidR="00FD44D3" w:rsidRPr="00A32360">
        <w:rPr>
          <w:rFonts w:asciiTheme="minorHAnsi" w:hAnsiTheme="minorHAnsi" w:cstheme="minorHAnsi"/>
          <w:b/>
          <w:bCs w:val="0"/>
          <w:lang w:val="pl-PL"/>
        </w:rPr>
        <w:t>0</w:t>
      </w:r>
      <w:r w:rsidRPr="00A32360">
        <w:rPr>
          <w:rFonts w:asciiTheme="minorHAnsi" w:hAnsiTheme="minorHAnsi" w:cstheme="minorHAnsi"/>
          <w:b/>
          <w:bCs w:val="0"/>
        </w:rPr>
        <w:t xml:space="preserve"> MB</w:t>
      </w:r>
      <w:r w:rsidRPr="00A32360">
        <w:rPr>
          <w:rFonts w:asciiTheme="minorHAnsi" w:hAnsiTheme="minorHAnsi" w:cstheme="minorHAnsi"/>
        </w:rPr>
        <w:t>, przy czym nie określa się limitu liczby plików</w:t>
      </w:r>
      <w:r w:rsidR="001D55E2" w:rsidRPr="00A32360">
        <w:rPr>
          <w:rFonts w:asciiTheme="minorHAnsi" w:hAnsiTheme="minorHAnsi" w:cstheme="minorHAnsi"/>
        </w:rPr>
        <w:t>.</w:t>
      </w:r>
    </w:p>
    <w:p w:rsidR="001D55E2" w:rsidRPr="00A32360" w:rsidRDefault="001D55E2" w:rsidP="009C079A">
      <w:pPr>
        <w:pStyle w:val="Nagwek2"/>
        <w:rPr>
          <w:rFonts w:asciiTheme="minorHAnsi" w:hAnsiTheme="minorHAnsi" w:cstheme="minorHAnsi"/>
        </w:rPr>
      </w:pPr>
      <w:bookmarkStart w:id="28" w:name="_Hlk37937156"/>
      <w:r w:rsidRPr="00A32360">
        <w:rPr>
          <w:rFonts w:asciiTheme="minorHAnsi" w:hAnsiTheme="minorHAnsi" w:cstheme="minorHAnsi"/>
        </w:rPr>
        <w:t>Zamawiający określa następujące informacje na temat kodowania i czasu odbioru danych</w:t>
      </w:r>
      <w:bookmarkEnd w:id="28"/>
      <w:r w:rsidRPr="00A32360">
        <w:rPr>
          <w:rFonts w:asciiTheme="minorHAnsi" w:hAnsiTheme="minorHAnsi" w:cstheme="minorHAnsi"/>
          <w:lang w:val="pl-PL"/>
        </w:rPr>
        <w:t>:</w:t>
      </w:r>
    </w:p>
    <w:p w:rsidR="001D55E2" w:rsidRPr="00A32360" w:rsidRDefault="001D55E2" w:rsidP="009C079A">
      <w:pPr>
        <w:pStyle w:val="Nagwek2"/>
        <w:numPr>
          <w:ilvl w:val="0"/>
          <w:numId w:val="7"/>
        </w:numPr>
        <w:spacing w:before="60" w:after="0"/>
        <w:rPr>
          <w:rFonts w:asciiTheme="minorHAnsi" w:hAnsiTheme="minorHAnsi" w:cstheme="minorHAnsi"/>
        </w:rPr>
      </w:pPr>
      <w:bookmarkStart w:id="29" w:name="_Hlk37937178"/>
      <w:r w:rsidRPr="00A32360">
        <w:rPr>
          <w:rFonts w:asciiTheme="minorHAnsi" w:hAnsiTheme="minorHAnsi" w:cstheme="minorHAnsi"/>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A32360">
        <w:rPr>
          <w:rFonts w:asciiTheme="minorHAnsi" w:hAnsiTheme="minorHAnsi" w:cstheme="minorHAnsi"/>
        </w:rPr>
        <w:t>;</w:t>
      </w:r>
    </w:p>
    <w:p w:rsidR="001D55E2" w:rsidRPr="00A32360" w:rsidRDefault="001D55E2" w:rsidP="009C079A">
      <w:pPr>
        <w:numPr>
          <w:ilvl w:val="0"/>
          <w:numId w:val="7"/>
        </w:numPr>
        <w:spacing w:before="60"/>
        <w:jc w:val="both"/>
        <w:outlineLvl w:val="1"/>
        <w:rPr>
          <w:rFonts w:asciiTheme="minorHAnsi" w:hAnsiTheme="minorHAnsi" w:cstheme="minorHAnsi"/>
          <w:bCs/>
          <w:iCs/>
          <w:lang w:eastAsia="x-none"/>
        </w:rPr>
      </w:pPr>
      <w:bookmarkStart w:id="30" w:name="_Hlk37937196"/>
      <w:r w:rsidRPr="00A32360">
        <w:rPr>
          <w:rFonts w:asciiTheme="minorHAnsi" w:hAnsiTheme="minorHAnsi" w:cstheme="minorHAnsi"/>
          <w:bCs/>
          <w:iCs/>
          <w:lang w:eastAsia="x-none"/>
        </w:rPr>
        <w:t>oznaczenie czasu odbioru danych przez Platformę stanowi przyporządkowaną do dokumentu elektronicznego datę oraz dokładny czas (</w:t>
      </w:r>
      <w:proofErr w:type="spellStart"/>
      <w:r w:rsidRPr="00A32360">
        <w:rPr>
          <w:rFonts w:asciiTheme="minorHAnsi" w:hAnsiTheme="minorHAnsi" w:cstheme="minorHAnsi"/>
          <w:bCs/>
          <w:iCs/>
          <w:lang w:eastAsia="x-none"/>
        </w:rPr>
        <w:t>hh:mm:ss</w:t>
      </w:r>
      <w:proofErr w:type="spellEnd"/>
      <w:r w:rsidRPr="00A32360">
        <w:rPr>
          <w:rFonts w:asciiTheme="minorHAnsi" w:hAnsiTheme="minorHAnsi" w:cstheme="minorHAnsi"/>
          <w:bCs/>
          <w:iCs/>
          <w:lang w:eastAsia="x-none"/>
        </w:rPr>
        <w:t>), widoczne przy  wysłanym dokumencie w kolumnie ”Data przesłania”</w:t>
      </w:r>
      <w:bookmarkEnd w:id="30"/>
      <w:r w:rsidRPr="00A32360">
        <w:rPr>
          <w:rFonts w:asciiTheme="minorHAnsi" w:hAnsiTheme="minorHAnsi" w:cstheme="minorHAnsi"/>
          <w:bCs/>
          <w:iCs/>
          <w:lang w:eastAsia="x-none"/>
        </w:rPr>
        <w:t>;</w:t>
      </w:r>
    </w:p>
    <w:p w:rsidR="001D55E2" w:rsidRPr="00A32360" w:rsidRDefault="001D55E2" w:rsidP="009C079A">
      <w:pPr>
        <w:pStyle w:val="Nagwek2"/>
        <w:numPr>
          <w:ilvl w:val="0"/>
          <w:numId w:val="7"/>
        </w:numPr>
        <w:spacing w:before="60" w:after="0"/>
        <w:ind w:left="1037" w:hanging="357"/>
        <w:rPr>
          <w:rFonts w:asciiTheme="minorHAnsi" w:hAnsiTheme="minorHAnsi" w:cstheme="minorHAnsi"/>
        </w:rPr>
      </w:pPr>
      <w:bookmarkStart w:id="31" w:name="_Hlk37937220"/>
      <w:r w:rsidRPr="00A32360">
        <w:rPr>
          <w:rFonts w:asciiTheme="minorHAnsi" w:hAnsiTheme="minorHAnsi" w:cstheme="minorHAnsi"/>
        </w:rPr>
        <w:t>o terminie przesłania decyduje czas pełnego przeprocesowania transakcji pliku na Platformie</w:t>
      </w:r>
      <w:bookmarkEnd w:id="31"/>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bookmarkStart w:id="32" w:name="_Hlk37864389"/>
      <w:r w:rsidRPr="00A32360">
        <w:rPr>
          <w:rFonts w:asciiTheme="minorHAnsi" w:hAnsiTheme="minorHAnsi" w:cstheme="minorHAnsi"/>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A32360">
        <w:rPr>
          <w:rFonts w:asciiTheme="minorHAnsi" w:hAnsiTheme="minorHAnsi" w:cstheme="minorHAnsi"/>
          <w:lang w:val="pl-PL"/>
        </w:rPr>
        <w:t>.</w:t>
      </w:r>
      <w:bookmarkEnd w:id="32"/>
    </w:p>
    <w:p w:rsidR="001D55E2" w:rsidRPr="00A32360" w:rsidRDefault="001D55E2" w:rsidP="009C079A">
      <w:pPr>
        <w:pStyle w:val="Nagwek2"/>
        <w:rPr>
          <w:rFonts w:asciiTheme="minorHAnsi" w:hAnsiTheme="minorHAnsi" w:cstheme="minorHAnsi"/>
        </w:rPr>
      </w:pPr>
      <w:bookmarkStart w:id="33" w:name="_Hlk37864921"/>
      <w:bookmarkStart w:id="34" w:name="_Hlk37865118"/>
      <w:r w:rsidRPr="00A32360">
        <w:rPr>
          <w:rFonts w:asciiTheme="minorHAnsi" w:hAnsiTheme="minorHAnsi" w:cstheme="minorHAnsi"/>
        </w:rPr>
        <w:t>Ofertę, wraz ze stanowiącymi jej integralną część załącznikami, składa się pod rygorem nieważności w formie elektronicznej za pośrednictwem Platformy, podpisaną kwalifikowanym podpisem elektronicznym</w:t>
      </w:r>
      <w:r w:rsidRPr="00A32360">
        <w:rPr>
          <w:rFonts w:asciiTheme="minorHAnsi" w:hAnsiTheme="minorHAnsi" w:cstheme="minorHAnsi"/>
          <w:lang w:val="pl-PL"/>
        </w:rPr>
        <w:t>.</w:t>
      </w:r>
      <w:bookmarkEnd w:id="33"/>
      <w:bookmarkEnd w:id="34"/>
    </w:p>
    <w:p w:rsidR="001D55E2" w:rsidRPr="00A32360" w:rsidRDefault="001D55E2" w:rsidP="009C079A">
      <w:pPr>
        <w:pStyle w:val="Nagwek2"/>
        <w:rPr>
          <w:rFonts w:asciiTheme="minorHAnsi" w:hAnsiTheme="minorHAnsi" w:cstheme="minorHAnsi"/>
        </w:rPr>
      </w:pPr>
      <w:bookmarkStart w:id="35" w:name="_Hlk37938680"/>
      <w:r w:rsidRPr="00A32360">
        <w:rPr>
          <w:rFonts w:asciiTheme="minorHAnsi" w:hAnsiTheme="minorHAnsi" w:cstheme="minorHAnsi"/>
        </w:rPr>
        <w:t>Postępowanie o udzielenie zamówienia prowadzi się w języku polskim. Dokumenty sporządzone w języku obcym są składane wraz z tłumaczeniem na język polski</w:t>
      </w:r>
      <w:bookmarkEnd w:id="35"/>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Osob</w:t>
      </w:r>
      <w:r w:rsidRPr="00A32360">
        <w:rPr>
          <w:rFonts w:asciiTheme="minorHAnsi" w:hAnsiTheme="minorHAnsi" w:cstheme="minorHAnsi"/>
          <w:lang w:val="pl-PL"/>
        </w:rPr>
        <w:t>ami</w:t>
      </w:r>
      <w:r w:rsidRPr="00A32360">
        <w:rPr>
          <w:rFonts w:asciiTheme="minorHAnsi" w:hAnsiTheme="minorHAnsi" w:cstheme="minorHAnsi"/>
        </w:rPr>
        <w:t xml:space="preserve"> uprawnion</w:t>
      </w:r>
      <w:r w:rsidRPr="00A32360">
        <w:rPr>
          <w:rFonts w:asciiTheme="minorHAnsi" w:hAnsiTheme="minorHAnsi" w:cstheme="minorHAnsi"/>
          <w:lang w:val="pl-PL"/>
        </w:rPr>
        <w:t>ymi</w:t>
      </w:r>
      <w:r w:rsidRPr="00A32360">
        <w:rPr>
          <w:rFonts w:asciiTheme="minorHAnsi" w:hAnsiTheme="minorHAnsi" w:cstheme="minorHAnsi"/>
        </w:rPr>
        <w:t xml:space="preserve"> do kontaktu z Wykonawcami</w:t>
      </w:r>
      <w:r w:rsidRPr="00A32360">
        <w:rPr>
          <w:rFonts w:asciiTheme="minorHAnsi" w:hAnsiTheme="minorHAnsi" w:cstheme="minorHAnsi"/>
          <w:lang w:val="pl-PL"/>
        </w:rPr>
        <w:t xml:space="preserve"> są</w:t>
      </w:r>
      <w:r w:rsidRPr="00A32360">
        <w:rPr>
          <w:rFonts w:asciiTheme="minorHAnsi" w:hAnsiTheme="minorHAnsi" w:cstheme="minorHAnsi"/>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A30971" w:rsidRPr="00A32360" w:rsidTr="00F430F6">
        <w:tc>
          <w:tcPr>
            <w:tcW w:w="8636" w:type="dxa"/>
            <w:tcBorders>
              <w:top w:val="nil"/>
              <w:left w:val="nil"/>
              <w:bottom w:val="nil"/>
              <w:right w:val="nil"/>
            </w:tcBorders>
          </w:tcPr>
          <w:p w:rsidR="00A30971" w:rsidRPr="00A32360" w:rsidRDefault="001D55E2" w:rsidP="009C079A">
            <w:pPr>
              <w:rPr>
                <w:rFonts w:asciiTheme="minorHAnsi" w:hAnsiTheme="minorHAnsi" w:cstheme="minorHAnsi"/>
                <w:lang w:val="pt-BR"/>
              </w:rPr>
            </w:pPr>
            <w:bookmarkStart w:id="36" w:name="_Toc258314250"/>
            <w:r w:rsidRPr="00A32360">
              <w:rPr>
                <w:rFonts w:asciiTheme="minorHAnsi" w:hAnsiTheme="minorHAnsi" w:cstheme="minorHAnsi"/>
              </w:rPr>
              <w:t>w zakresie formalnym:</w:t>
            </w:r>
            <w:r w:rsidR="00E0526B">
              <w:rPr>
                <w:rFonts w:asciiTheme="minorHAnsi" w:hAnsiTheme="minorHAnsi" w:cstheme="minorHAnsi"/>
              </w:rPr>
              <w:t xml:space="preserve"> </w:t>
            </w:r>
            <w:r w:rsidR="00A30971" w:rsidRPr="00A32360">
              <w:rPr>
                <w:rFonts w:asciiTheme="minorHAnsi" w:hAnsiTheme="minorHAnsi" w:cstheme="minorHAnsi"/>
                <w:lang w:val="pt-BR"/>
              </w:rPr>
              <w:t xml:space="preserve">  Anita Brunowicz e-mail: </w:t>
            </w:r>
            <w:hyperlink r:id="rId9" w:history="1">
              <w:r w:rsidR="00E0526B" w:rsidRPr="00966E22">
                <w:rPr>
                  <w:rStyle w:val="Hipercze"/>
                  <w:rFonts w:ascii="Calibri" w:hAnsi="Calibri"/>
                </w:rPr>
                <w:t>zampubl@umg.edu.pl</w:t>
              </w:r>
            </w:hyperlink>
            <w:r w:rsidR="00E0526B">
              <w:rPr>
                <w:rFonts w:ascii="Calibri" w:hAnsi="Calibri"/>
              </w:rPr>
              <w:t xml:space="preserve"> </w:t>
            </w:r>
          </w:p>
        </w:tc>
      </w:tr>
      <w:tr w:rsidR="00A30971" w:rsidRPr="00A32360" w:rsidTr="00F430F6">
        <w:tc>
          <w:tcPr>
            <w:tcW w:w="8636" w:type="dxa"/>
            <w:tcBorders>
              <w:top w:val="nil"/>
              <w:left w:val="nil"/>
              <w:bottom w:val="nil"/>
              <w:right w:val="nil"/>
            </w:tcBorders>
          </w:tcPr>
          <w:p w:rsidR="00A30971" w:rsidRPr="00A32360" w:rsidRDefault="001D55E2" w:rsidP="009C079A">
            <w:pPr>
              <w:rPr>
                <w:rFonts w:asciiTheme="minorHAnsi" w:hAnsiTheme="minorHAnsi" w:cstheme="minorHAnsi"/>
                <w:lang w:val="pt-BR"/>
              </w:rPr>
            </w:pPr>
            <w:r w:rsidRPr="00A32360">
              <w:rPr>
                <w:rFonts w:asciiTheme="minorHAnsi" w:hAnsiTheme="minorHAnsi" w:cstheme="minorHAnsi"/>
              </w:rPr>
              <w:t>w zakresie merytorycznym:</w:t>
            </w:r>
            <w:r w:rsidR="00A30971" w:rsidRPr="00A32360">
              <w:rPr>
                <w:rFonts w:asciiTheme="minorHAnsi" w:hAnsiTheme="minorHAnsi" w:cstheme="minorHAnsi"/>
                <w:lang w:val="pt-BR"/>
              </w:rPr>
              <w:t xml:space="preserve">  Arkadiusz Stec -   e-mail:</w:t>
            </w:r>
            <w:r w:rsidR="00A30971" w:rsidRPr="00A32360">
              <w:rPr>
                <w:rFonts w:asciiTheme="minorHAnsi" w:hAnsiTheme="minorHAnsi" w:cstheme="minorHAnsi"/>
                <w:color w:val="1F4E79"/>
                <w:u w:val="single"/>
                <w:lang w:val="pt-BR"/>
              </w:rPr>
              <w:t xml:space="preserve"> </w:t>
            </w:r>
            <w:hyperlink r:id="rId10" w:history="1">
              <w:r w:rsidR="00E0526B" w:rsidRPr="00966E22">
                <w:rPr>
                  <w:rStyle w:val="Hipercze"/>
                  <w:rFonts w:ascii="Calibri" w:hAnsi="Calibri"/>
                </w:rPr>
                <w:t>zampubl@umg.edu.pl</w:t>
              </w:r>
            </w:hyperlink>
            <w:r w:rsidR="00E0526B">
              <w:rPr>
                <w:rFonts w:ascii="Calibri" w:hAnsi="Calibri"/>
              </w:rPr>
              <w:t xml:space="preserve"> </w:t>
            </w:r>
          </w:p>
        </w:tc>
      </w:tr>
    </w:tbl>
    <w:p w:rsidR="001D55E2" w:rsidRPr="00A32360" w:rsidRDefault="001D55E2" w:rsidP="009C079A">
      <w:pPr>
        <w:pStyle w:val="Nagwek1"/>
        <w:rPr>
          <w:rFonts w:asciiTheme="minorHAnsi" w:hAnsiTheme="minorHAnsi" w:cstheme="minorHAnsi"/>
          <w:bCs w:val="0"/>
        </w:rPr>
      </w:pPr>
      <w:r w:rsidRPr="00A32360">
        <w:rPr>
          <w:rFonts w:asciiTheme="minorHAnsi" w:hAnsiTheme="minorHAnsi" w:cstheme="minorHAnsi"/>
          <w:bCs w:val="0"/>
        </w:rPr>
        <w:lastRenderedPageBreak/>
        <w:t>OPIS SPO</w:t>
      </w:r>
      <w:bookmarkStart w:id="37" w:name="_Hlk37938975"/>
      <w:r w:rsidRPr="00A32360">
        <w:rPr>
          <w:rFonts w:asciiTheme="minorHAnsi" w:hAnsiTheme="minorHAnsi" w:cstheme="minorHAnsi"/>
          <w:bCs w:val="0"/>
        </w:rPr>
        <w:t>SOBU UDZIELANIA WYJAŚNIEŃ TREŚCI SWZ</w:t>
      </w:r>
      <w:bookmarkEnd w:id="37"/>
    </w:p>
    <w:p w:rsidR="001D55E2" w:rsidRPr="00A32360" w:rsidRDefault="001D55E2" w:rsidP="009C079A">
      <w:pPr>
        <w:pStyle w:val="Nagwek2"/>
        <w:rPr>
          <w:rFonts w:asciiTheme="minorHAnsi" w:hAnsiTheme="minorHAnsi" w:cstheme="minorHAnsi"/>
        </w:rPr>
      </w:pPr>
      <w:bookmarkStart w:id="38" w:name="_Hlk37783375"/>
      <w:bookmarkStart w:id="39" w:name="_Hlk37938993"/>
      <w:r w:rsidRPr="00A32360">
        <w:rPr>
          <w:rFonts w:asciiTheme="minorHAnsi" w:hAnsiTheme="minorHAnsi" w:cstheme="minorHAnsi"/>
        </w:rPr>
        <w:t>Wykonawca może zwrócić się do Zamawiającego z wnioskiem o wyjaśnienie treści SWZ, przekazanym za pośrednictwem Platformy (karta ”Zapytania/Wyjaśnienia)</w:t>
      </w:r>
      <w:r w:rsidRPr="00A32360">
        <w:rPr>
          <w:rFonts w:asciiTheme="minorHAnsi" w:hAnsiTheme="minorHAnsi" w:cstheme="minorHAnsi"/>
          <w:color w:val="auto"/>
        </w:rPr>
        <w:t>.</w:t>
      </w:r>
      <w:bookmarkStart w:id="40" w:name="_Hlk37783409"/>
      <w:bookmarkEnd w:id="38"/>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 xml:space="preserve">Zamawiający udzieli wyjaśnień niezwłocznie, jednak nie później niż na </w:t>
      </w:r>
      <w:r w:rsidR="00485F0D" w:rsidRPr="00A32360">
        <w:rPr>
          <w:rFonts w:asciiTheme="minorHAnsi" w:hAnsiTheme="minorHAnsi" w:cstheme="minorHAnsi"/>
          <w:lang w:val="pl-PL"/>
        </w:rPr>
        <w:t>6</w:t>
      </w:r>
      <w:r w:rsidRPr="00A32360">
        <w:rPr>
          <w:rFonts w:asciiTheme="minorHAnsi" w:hAnsiTheme="minorHAnsi" w:cstheme="minorHAnsi"/>
        </w:rPr>
        <w:t xml:space="preserve"> dni przed upływem terminu składania ofert, pod warunkiem, że wniosek o wyjaśnienie treści SWZ wpłynął do Zamawiającego nie później niż na </w:t>
      </w:r>
      <w:r w:rsidR="00485F0D" w:rsidRPr="00A32360">
        <w:rPr>
          <w:rFonts w:asciiTheme="minorHAnsi" w:hAnsiTheme="minorHAnsi" w:cstheme="minorHAnsi"/>
          <w:lang w:val="pl-PL"/>
        </w:rPr>
        <w:t>1</w:t>
      </w:r>
      <w:r w:rsidRPr="00A32360">
        <w:rPr>
          <w:rFonts w:asciiTheme="minorHAnsi" w:hAnsiTheme="minorHAnsi" w:cstheme="minorHAnsi"/>
        </w:rPr>
        <w:t>4 dni przed upływem terminu składania ofert.</w:t>
      </w:r>
      <w:bookmarkEnd w:id="40"/>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Jeżeli wniosek o wyjaśnienie treści SWZ nie wpłynie w terminie, o którym mowa w</w:t>
      </w:r>
      <w:r w:rsidRPr="00A32360">
        <w:rPr>
          <w:rFonts w:asciiTheme="minorHAnsi" w:hAnsiTheme="minorHAnsi" w:cstheme="minorHAnsi"/>
          <w:lang w:val="pl-PL"/>
        </w:rPr>
        <w:t xml:space="preserve"> punkcie powyżej, </w:t>
      </w:r>
      <w:r w:rsidRPr="00A32360">
        <w:rPr>
          <w:rFonts w:asciiTheme="minorHAnsi" w:hAnsiTheme="minorHAnsi" w:cstheme="minorHAnsi"/>
        </w:rPr>
        <w:t>Zamawiający nie ma obowiązku udzielania wyjaśnień SWZ.</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Przedłużenie terminu składania ofert, nie wpływa na bieg terminu składania wniosku o wyjaśnienie treści SWZ.</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Treść zapytań wraz z wyjaśnieniami Zamawiający udostępni na stronie internetowej prowadzonego postępowania, bez ujawniania źródła zapytania.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 xml:space="preserve">W </w:t>
      </w:r>
      <w:bookmarkEnd w:id="39"/>
      <w:r w:rsidRPr="00A32360">
        <w:rPr>
          <w:rFonts w:asciiTheme="minorHAnsi" w:hAnsiTheme="minorHAnsi" w:cstheme="minorHAnsi"/>
        </w:rPr>
        <w:t>uzasadnionych przypadkach Zamawiający może przed upływem terminu składania ofert zmienić treść SWZ. Dokonaną zmianę treści SWZ Zamawiający udostępni na stronie internetowej prowadzonego postępowania</w:t>
      </w:r>
      <w:r w:rsidRPr="00A32360">
        <w:rPr>
          <w:rFonts w:asciiTheme="minorHAnsi" w:hAnsiTheme="minorHAnsi" w:cstheme="minorHAnsi"/>
          <w:lang w:val="pl-PL"/>
        </w:rPr>
        <w:t>.</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t>Wymagania dotycz</w:t>
      </w:r>
      <w:r w:rsidRPr="00A32360">
        <w:rPr>
          <w:rFonts w:asciiTheme="minorHAnsi" w:eastAsia="TimesNewRoman" w:hAnsiTheme="minorHAnsi" w:cstheme="minorHAnsi"/>
        </w:rPr>
        <w:t>ą</w:t>
      </w:r>
      <w:r w:rsidRPr="00A32360">
        <w:rPr>
          <w:rFonts w:asciiTheme="minorHAnsi" w:hAnsiTheme="minorHAnsi" w:cstheme="minorHAnsi"/>
        </w:rPr>
        <w:t>ce wadium</w:t>
      </w:r>
      <w:bookmarkEnd w:id="36"/>
    </w:p>
    <w:p w:rsidR="00A30971" w:rsidRPr="00E0526B" w:rsidRDefault="00A30971" w:rsidP="009C079A">
      <w:pPr>
        <w:pStyle w:val="Nagwek2"/>
        <w:rPr>
          <w:rFonts w:asciiTheme="minorHAnsi" w:hAnsiTheme="minorHAnsi" w:cstheme="minorHAnsi"/>
          <w:b/>
        </w:rPr>
      </w:pPr>
      <w:r w:rsidRPr="00A32360">
        <w:rPr>
          <w:rFonts w:asciiTheme="minorHAnsi" w:hAnsiTheme="minorHAnsi" w:cstheme="minorHAnsi"/>
          <w:lang w:val="pl-PL"/>
        </w:rPr>
        <w:t xml:space="preserve">Wykonawca zobowiązany jest do wniesienia wadium </w:t>
      </w:r>
      <w:r w:rsidRPr="00A32360">
        <w:rPr>
          <w:rFonts w:asciiTheme="minorHAnsi" w:hAnsiTheme="minorHAnsi" w:cstheme="minorHAnsi"/>
        </w:rPr>
        <w:t xml:space="preserve">w wysokości: </w:t>
      </w:r>
      <w:r w:rsidRPr="00A32360">
        <w:rPr>
          <w:rFonts w:asciiTheme="minorHAnsi" w:hAnsiTheme="minorHAnsi" w:cstheme="minorHAnsi"/>
          <w:b/>
        </w:rPr>
        <w:t>1 250 000.00 PLN</w:t>
      </w:r>
      <w:r w:rsidRPr="00A32360">
        <w:rPr>
          <w:rFonts w:asciiTheme="minorHAnsi" w:hAnsiTheme="minorHAnsi" w:cstheme="minorHAnsi"/>
        </w:rPr>
        <w:t xml:space="preserve"> (słownie:  jeden milion dwieście pięćdziesiąt tysięcy 00/100 PLN).</w:t>
      </w:r>
      <w:r w:rsidR="00E0526B">
        <w:rPr>
          <w:rFonts w:asciiTheme="minorHAnsi" w:hAnsiTheme="minorHAnsi" w:cstheme="minorHAnsi"/>
          <w:b/>
          <w:lang w:val="pl-PL"/>
        </w:rPr>
        <w:t xml:space="preserve"> </w:t>
      </w:r>
      <w:r w:rsidRPr="00E0526B">
        <w:rPr>
          <w:rFonts w:asciiTheme="minorHAnsi" w:hAnsiTheme="minorHAnsi" w:cstheme="minorHAnsi"/>
        </w:rPr>
        <w:t xml:space="preserve">Wadium </w:t>
      </w:r>
      <w:r w:rsidRPr="00E0526B">
        <w:rPr>
          <w:rFonts w:asciiTheme="minorHAnsi" w:hAnsiTheme="minorHAnsi" w:cstheme="minorHAnsi"/>
          <w:lang w:val="pl-PL"/>
        </w:rPr>
        <w:t xml:space="preserve">musi zostać wniesione przed upływem terminu składania ofert, tj. </w:t>
      </w:r>
      <w:r w:rsidRPr="00E0526B">
        <w:rPr>
          <w:rFonts w:asciiTheme="minorHAnsi" w:hAnsiTheme="minorHAnsi" w:cstheme="minorHAnsi"/>
        </w:rPr>
        <w:t xml:space="preserve">do dnia </w:t>
      </w:r>
      <w:r w:rsidRPr="00E0526B">
        <w:rPr>
          <w:rFonts w:asciiTheme="minorHAnsi" w:hAnsiTheme="minorHAnsi" w:cstheme="minorHAnsi"/>
          <w:b/>
        </w:rPr>
        <w:t>2026-0</w:t>
      </w:r>
      <w:r w:rsidR="00D61817">
        <w:rPr>
          <w:rFonts w:asciiTheme="minorHAnsi" w:hAnsiTheme="minorHAnsi" w:cstheme="minorHAnsi"/>
          <w:b/>
          <w:lang w:val="pl-PL"/>
        </w:rPr>
        <w:t>5</w:t>
      </w:r>
      <w:r w:rsidRPr="00E0526B">
        <w:rPr>
          <w:rFonts w:asciiTheme="minorHAnsi" w:hAnsiTheme="minorHAnsi" w:cstheme="minorHAnsi"/>
          <w:b/>
        </w:rPr>
        <w:t>-</w:t>
      </w:r>
      <w:r w:rsidR="00D61817">
        <w:rPr>
          <w:rFonts w:asciiTheme="minorHAnsi" w:hAnsiTheme="minorHAnsi" w:cstheme="minorHAnsi"/>
          <w:b/>
          <w:lang w:val="pl-PL"/>
        </w:rPr>
        <w:t>27</w:t>
      </w:r>
      <w:r w:rsidRPr="00E0526B">
        <w:rPr>
          <w:rFonts w:asciiTheme="minorHAnsi" w:hAnsiTheme="minorHAnsi" w:cstheme="minorHAnsi"/>
          <w:b/>
        </w:rPr>
        <w:t xml:space="preserve"> do godz. 09:00</w:t>
      </w:r>
      <w:r w:rsidRPr="00E0526B">
        <w:rPr>
          <w:rFonts w:asciiTheme="minorHAnsi" w:hAnsiTheme="minorHAnsi" w:cstheme="minorHAnsi"/>
          <w:lang w:val="pl-PL"/>
        </w:rPr>
        <w:t>, według wyboru Wykonawcy w jednej lub kilku następujących formach:</w:t>
      </w:r>
    </w:p>
    <w:p w:rsidR="00A30971" w:rsidRPr="00A32360" w:rsidRDefault="00A30971" w:rsidP="009C079A">
      <w:pPr>
        <w:pStyle w:val="Nagwek2"/>
        <w:numPr>
          <w:ilvl w:val="0"/>
          <w:numId w:val="37"/>
        </w:numPr>
        <w:spacing w:before="60" w:after="0"/>
        <w:rPr>
          <w:rFonts w:asciiTheme="minorHAnsi" w:hAnsiTheme="minorHAnsi" w:cstheme="minorHAnsi"/>
        </w:rPr>
      </w:pPr>
      <w:r w:rsidRPr="00A32360">
        <w:rPr>
          <w:rFonts w:asciiTheme="minorHAnsi" w:hAnsiTheme="minorHAnsi" w:cstheme="minorHAnsi"/>
          <w:lang w:val="pl-PL"/>
        </w:rPr>
        <w:t>pieniądzu;</w:t>
      </w:r>
    </w:p>
    <w:p w:rsidR="00A30971" w:rsidRPr="00A32360" w:rsidRDefault="00A30971" w:rsidP="009C079A">
      <w:pPr>
        <w:pStyle w:val="Nagwek2"/>
        <w:numPr>
          <w:ilvl w:val="0"/>
          <w:numId w:val="37"/>
        </w:numPr>
        <w:spacing w:before="60" w:after="0"/>
        <w:rPr>
          <w:rFonts w:asciiTheme="minorHAnsi" w:hAnsiTheme="minorHAnsi" w:cstheme="minorHAnsi"/>
        </w:rPr>
      </w:pPr>
      <w:r w:rsidRPr="00A32360">
        <w:rPr>
          <w:rFonts w:asciiTheme="minorHAnsi" w:hAnsiTheme="minorHAnsi" w:cstheme="minorHAnsi"/>
          <w:lang w:val="pl-PL"/>
        </w:rPr>
        <w:t>gwarancjach bankowych;</w:t>
      </w:r>
    </w:p>
    <w:p w:rsidR="00A30971" w:rsidRPr="00A32360" w:rsidRDefault="00A30971" w:rsidP="009C079A">
      <w:pPr>
        <w:pStyle w:val="Nagwek2"/>
        <w:numPr>
          <w:ilvl w:val="0"/>
          <w:numId w:val="37"/>
        </w:numPr>
        <w:spacing w:before="60" w:after="0"/>
        <w:rPr>
          <w:rFonts w:asciiTheme="minorHAnsi" w:hAnsiTheme="minorHAnsi" w:cstheme="minorHAnsi"/>
        </w:rPr>
      </w:pPr>
      <w:r w:rsidRPr="00A32360">
        <w:rPr>
          <w:rFonts w:asciiTheme="minorHAnsi" w:hAnsiTheme="minorHAnsi" w:cstheme="minorHAnsi"/>
          <w:lang w:val="pl-PL"/>
        </w:rPr>
        <w:t>gwarancjach ubezpieczeniowych;</w:t>
      </w:r>
    </w:p>
    <w:p w:rsidR="00A30971" w:rsidRPr="00A32360" w:rsidRDefault="00A30971" w:rsidP="009C079A">
      <w:pPr>
        <w:pStyle w:val="Nagwek2"/>
        <w:numPr>
          <w:ilvl w:val="0"/>
          <w:numId w:val="37"/>
        </w:numPr>
        <w:spacing w:before="60" w:after="0"/>
        <w:rPr>
          <w:rFonts w:asciiTheme="minorHAnsi" w:hAnsiTheme="minorHAnsi" w:cstheme="minorHAnsi"/>
        </w:rPr>
      </w:pPr>
      <w:r w:rsidRPr="00A32360">
        <w:rPr>
          <w:rFonts w:asciiTheme="minorHAnsi" w:hAnsiTheme="minorHAnsi" w:cstheme="minorHAnsi"/>
          <w:lang w:val="pl-PL"/>
        </w:rPr>
        <w:t>poręczeniach udzielanych przez podmioty, o których mowa w art. 6b ust. 5 pkt 2 ustawy z dnia 9 listopada 2000 r. o utworzeniu Polskiej Agencji Rozwoju Przedsiębiorczości (</w:t>
      </w:r>
      <w:proofErr w:type="spellStart"/>
      <w:r w:rsidRPr="00A32360">
        <w:rPr>
          <w:rFonts w:asciiTheme="minorHAnsi" w:hAnsiTheme="minorHAnsi" w:cstheme="minorHAnsi"/>
          <w:lang w:val="pl-PL"/>
        </w:rPr>
        <w:t>t.j</w:t>
      </w:r>
      <w:proofErr w:type="spellEnd"/>
      <w:r w:rsidRPr="00A32360">
        <w:rPr>
          <w:rFonts w:asciiTheme="minorHAnsi" w:hAnsiTheme="minorHAnsi" w:cstheme="minorHAnsi"/>
          <w:lang w:val="pl-PL"/>
        </w:rPr>
        <w:t>. Dz.U. z 2025r. poz. 98).</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 xml:space="preserve">Wadium </w:t>
      </w:r>
      <w:r w:rsidRPr="00A32360">
        <w:rPr>
          <w:rFonts w:asciiTheme="minorHAnsi" w:hAnsiTheme="minorHAnsi" w:cstheme="minorHAnsi"/>
        </w:rPr>
        <w:t xml:space="preserve">musi obejmować pełen okres związania ofertą tj. do dnia </w:t>
      </w:r>
      <w:r w:rsidRPr="00E0526B">
        <w:rPr>
          <w:rFonts w:asciiTheme="minorHAnsi" w:hAnsiTheme="minorHAnsi" w:cstheme="minorHAnsi"/>
          <w:b/>
        </w:rPr>
        <w:t>2026-09-2</w:t>
      </w:r>
      <w:r w:rsidR="00D61817">
        <w:rPr>
          <w:rFonts w:asciiTheme="minorHAnsi" w:hAnsiTheme="minorHAnsi" w:cstheme="minorHAnsi"/>
          <w:b/>
          <w:lang w:val="pl-PL"/>
        </w:rPr>
        <w:t>3</w:t>
      </w:r>
      <w:r w:rsidRPr="00A32360">
        <w:rPr>
          <w:rFonts w:asciiTheme="minorHAnsi" w:hAnsiTheme="minorHAnsi" w:cstheme="minorHAnsi"/>
        </w:rPr>
        <w:t>.</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 xml:space="preserve">Wadium </w:t>
      </w:r>
      <w:r w:rsidRPr="00A32360">
        <w:rPr>
          <w:rFonts w:asciiTheme="minorHAnsi" w:hAnsiTheme="minorHAnsi" w:cstheme="minorHAnsi"/>
        </w:rPr>
        <w:t>wnoszone w pieniądzu należy wpłacić przelewem na rachunek bankowy Zamawiającego: mBank SA 23 1140 1153 0000 2235 4300 1092 (w tytule przelewu zaleca się wpisać nazwę i sygnaturę postępowania). Wadium musi wpłynąć na wskazany rachunek bankowy najpóźniej przed upływem terminu składania ofert (decyduje data wpływu na rachunek bankowy Zamawiającego).</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Wadium wnoszone w formie poręczeń lub gwarancji należy załączyć do oferty w oryginale w postaci dokumentu elektronicznego podpisanego kwalifikowanym podpisem elektronicznym przez wystawcę poręczenia lub gwarancji oraz powinno zawierać:</w:t>
      </w:r>
    </w:p>
    <w:p w:rsidR="00A30971" w:rsidRPr="00A32360" w:rsidRDefault="00A30971" w:rsidP="009C079A">
      <w:pPr>
        <w:pStyle w:val="Nagwek2"/>
        <w:numPr>
          <w:ilvl w:val="0"/>
          <w:numId w:val="13"/>
        </w:numPr>
        <w:spacing w:before="60" w:after="0"/>
        <w:ind w:left="1037" w:hanging="357"/>
        <w:rPr>
          <w:rFonts w:asciiTheme="minorHAnsi" w:hAnsiTheme="minorHAnsi" w:cstheme="minorHAnsi"/>
        </w:rPr>
      </w:pPr>
      <w:r w:rsidRPr="00A32360">
        <w:rPr>
          <w:rFonts w:asciiTheme="minorHAnsi" w:hAnsiTheme="minorHAnsi" w:cstheme="minorHAnsi"/>
          <w:lang w:val="pl-PL"/>
        </w:rPr>
        <w:t xml:space="preserve">wskazanie </w:t>
      </w:r>
      <w:r w:rsidRPr="00A32360">
        <w:rPr>
          <w:rFonts w:asciiTheme="minorHAnsi" w:hAnsiTheme="minorHAnsi" w:cstheme="minorHAnsi"/>
        </w:rPr>
        <w:t>Beneficjenta poręczenia lub gwarancji, którym musi być Uniwersytet Morski w Gdyni, ul. Morska 81-87 , 81-225 Gdynia</w:t>
      </w:r>
      <w:r w:rsidRPr="00A32360">
        <w:rPr>
          <w:rFonts w:asciiTheme="minorHAnsi" w:hAnsiTheme="minorHAnsi" w:cstheme="minorHAnsi"/>
          <w:lang w:val="pl-PL"/>
        </w:rPr>
        <w:t>;</w:t>
      </w:r>
    </w:p>
    <w:p w:rsidR="00A30971" w:rsidRPr="00A32360" w:rsidRDefault="00A30971" w:rsidP="009C079A">
      <w:pPr>
        <w:pStyle w:val="Nagwek2"/>
        <w:numPr>
          <w:ilvl w:val="0"/>
          <w:numId w:val="13"/>
        </w:numPr>
        <w:spacing w:before="60" w:after="0"/>
        <w:ind w:left="1037" w:hanging="357"/>
        <w:rPr>
          <w:rFonts w:asciiTheme="minorHAnsi" w:hAnsiTheme="minorHAnsi" w:cstheme="minorHAnsi"/>
        </w:rPr>
      </w:pPr>
      <w:r w:rsidRPr="00A32360">
        <w:rPr>
          <w:rFonts w:asciiTheme="minorHAnsi" w:hAnsiTheme="minorHAnsi" w:cstheme="minorHAnsi"/>
          <w:lang w:val="pl-PL"/>
        </w:rPr>
        <w:t>nazwę i adres siedziby Wykonawcy;</w:t>
      </w:r>
    </w:p>
    <w:p w:rsidR="00A30971" w:rsidRPr="00A32360" w:rsidRDefault="00A30971" w:rsidP="009C079A">
      <w:pPr>
        <w:pStyle w:val="Nagwek2"/>
        <w:numPr>
          <w:ilvl w:val="0"/>
          <w:numId w:val="13"/>
        </w:numPr>
        <w:spacing w:before="60" w:after="0"/>
        <w:ind w:left="1037" w:hanging="357"/>
        <w:rPr>
          <w:rFonts w:asciiTheme="minorHAnsi" w:hAnsiTheme="minorHAnsi" w:cstheme="minorHAnsi"/>
        </w:rPr>
      </w:pPr>
      <w:r w:rsidRPr="00A32360">
        <w:rPr>
          <w:rFonts w:asciiTheme="minorHAnsi" w:hAnsiTheme="minorHAnsi" w:cstheme="minorHAnsi"/>
          <w:lang w:val="pl-PL"/>
        </w:rPr>
        <w:lastRenderedPageBreak/>
        <w:t>kwotę i termin ważności gwarancji/poręczenia;</w:t>
      </w:r>
    </w:p>
    <w:p w:rsidR="00A30971" w:rsidRPr="00A32360" w:rsidRDefault="00A30971" w:rsidP="009C079A">
      <w:pPr>
        <w:pStyle w:val="Nagwek2"/>
        <w:numPr>
          <w:ilvl w:val="0"/>
          <w:numId w:val="13"/>
        </w:numPr>
        <w:spacing w:before="60" w:after="0"/>
        <w:ind w:left="1037" w:hanging="357"/>
        <w:rPr>
          <w:rFonts w:asciiTheme="minorHAnsi" w:hAnsiTheme="minorHAnsi" w:cstheme="minorHAnsi"/>
        </w:rPr>
      </w:pPr>
      <w:r w:rsidRPr="00A32360">
        <w:rPr>
          <w:rFonts w:asciiTheme="minorHAnsi" w:hAnsiTheme="minorHAnsi" w:cstheme="minorHAnsi"/>
          <w:lang w:val="pl-PL"/>
        </w:rPr>
        <w:t>bezwarunkowe zobowiązanie wystawcy poręczenia lub gwarancji do zapłaty kwoty wadium, na pierwsze pisemne żądanie Zamawiającego, w sytuacjach określonych w art. 98 ust. 6 ustawy Pzp.</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 xml:space="preserve">Zamawiający zwróci wadium na zasadach określonych w art. </w:t>
      </w:r>
      <w:r w:rsidRPr="00A32360">
        <w:rPr>
          <w:rFonts w:asciiTheme="minorHAnsi" w:hAnsiTheme="minorHAnsi" w:cstheme="minorHAnsi"/>
          <w:lang w:val="pl-PL"/>
        </w:rPr>
        <w:t>98 ust. 1-5</w:t>
      </w:r>
      <w:r w:rsidRPr="00A32360">
        <w:rPr>
          <w:rFonts w:asciiTheme="minorHAnsi" w:hAnsiTheme="minorHAnsi" w:cstheme="minorHAnsi"/>
        </w:rPr>
        <w:t xml:space="preserve"> ustawy Pzp. </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W przypadku, gdy Wykonawca nie wniósł wadium lub wniósł w sposób nieprawidłowy lub nie utrzymywał wadium nieprzerwanie do upływu terminu związania ofertą lub złożył wniosek o zwrot wadium, w przypadku o którym mowa w art. 98 ust. 2 pkt 3 ustawy Pzp, Zamawiający odrzuci ofertę Wykonawcy na podstawie art. 226 ust. 1 pkt 14 ustawy Pzp</w:t>
      </w:r>
      <w:r w:rsidRPr="00A32360">
        <w:rPr>
          <w:rFonts w:asciiTheme="minorHAnsi" w:hAnsiTheme="minorHAnsi" w:cstheme="minorHAnsi"/>
        </w:rPr>
        <w:t>.</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Zamawiający zatrzyma wadium wraz z odsetkami, a w przypadku wadium wniesionego w formie gwarancji lub poręczenia, wystąpi odpowiednio do gwaranta lub poręczyciela z żądaniem zapłaty wadium, w przypadkach określonych w art. 98 ust. 6 ustawy Pzp.</w:t>
      </w:r>
    </w:p>
    <w:p w:rsidR="001D55E2" w:rsidRPr="00A32360" w:rsidRDefault="001D55E2" w:rsidP="009C079A">
      <w:pPr>
        <w:pStyle w:val="Nagwek1"/>
        <w:rPr>
          <w:rFonts w:asciiTheme="minorHAnsi" w:hAnsiTheme="minorHAnsi" w:cstheme="minorHAnsi"/>
        </w:rPr>
      </w:pPr>
      <w:bookmarkStart w:id="41" w:name="_Toc258314251"/>
      <w:r w:rsidRPr="00A32360">
        <w:rPr>
          <w:rFonts w:asciiTheme="minorHAnsi" w:hAnsiTheme="minorHAnsi" w:cstheme="minorHAnsi"/>
        </w:rPr>
        <w:t>Termin zwi</w:t>
      </w:r>
      <w:r w:rsidRPr="00A32360">
        <w:rPr>
          <w:rFonts w:asciiTheme="minorHAnsi" w:eastAsia="TimesNewRoman" w:hAnsiTheme="minorHAnsi" w:cstheme="minorHAnsi"/>
        </w:rPr>
        <w:t>ą</w:t>
      </w:r>
      <w:r w:rsidRPr="00A32360">
        <w:rPr>
          <w:rFonts w:asciiTheme="minorHAnsi" w:hAnsiTheme="minorHAnsi" w:cstheme="minorHAnsi"/>
        </w:rPr>
        <w:t>zania ofert</w:t>
      </w:r>
      <w:r w:rsidRPr="00A32360">
        <w:rPr>
          <w:rFonts w:asciiTheme="minorHAnsi" w:eastAsia="TimesNewRoman" w:hAnsiTheme="minorHAnsi" w:cstheme="minorHAnsi"/>
        </w:rPr>
        <w:t>ą</w:t>
      </w:r>
      <w:bookmarkEnd w:id="41"/>
    </w:p>
    <w:p w:rsidR="001D55E2" w:rsidRPr="000D4083" w:rsidRDefault="001D55E2" w:rsidP="009C079A">
      <w:pPr>
        <w:pStyle w:val="Nagwek2"/>
        <w:rPr>
          <w:rFonts w:asciiTheme="minorHAnsi" w:hAnsiTheme="minorHAnsi" w:cstheme="minorHAnsi"/>
        </w:rPr>
      </w:pPr>
      <w:r w:rsidRPr="000D4083">
        <w:rPr>
          <w:rFonts w:asciiTheme="minorHAnsi" w:hAnsiTheme="minorHAnsi" w:cstheme="minorHAnsi"/>
        </w:rPr>
        <w:t xml:space="preserve">Wykonawca pozostaje związany ofertą do dnia </w:t>
      </w:r>
      <w:r w:rsidR="00A30971" w:rsidRPr="000D4083">
        <w:rPr>
          <w:rFonts w:asciiTheme="minorHAnsi" w:hAnsiTheme="minorHAnsi" w:cstheme="minorHAnsi"/>
          <w:b/>
        </w:rPr>
        <w:t>2026-09-2</w:t>
      </w:r>
      <w:r w:rsidR="00D61817" w:rsidRPr="000D4083">
        <w:rPr>
          <w:rFonts w:asciiTheme="minorHAnsi" w:hAnsiTheme="minorHAnsi" w:cstheme="minorHAnsi"/>
          <w:b/>
          <w:lang w:val="pl-PL"/>
        </w:rPr>
        <w:t>3</w:t>
      </w:r>
      <w:r w:rsidRPr="000D4083">
        <w:rPr>
          <w:rFonts w:asciiTheme="minorHAnsi" w:hAnsiTheme="minorHAnsi" w:cstheme="minorHAnsi"/>
        </w:rPr>
        <w:t>.</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Bieg terminu związania ofertą rozpoczyna się wraz z upływem terminu składania ofert.</w:t>
      </w:r>
    </w:p>
    <w:p w:rsidR="00A30971" w:rsidRPr="00A32360" w:rsidRDefault="001D55E2" w:rsidP="009C079A">
      <w:pPr>
        <w:pStyle w:val="Nagwek2"/>
        <w:rPr>
          <w:rFonts w:asciiTheme="minorHAnsi" w:hAnsiTheme="minorHAnsi" w:cstheme="minorHAnsi"/>
        </w:rPr>
      </w:pPr>
      <w:r w:rsidRPr="00A32360">
        <w:rPr>
          <w:rFonts w:asciiTheme="minorHAnsi" w:hAnsiTheme="minorHAnsi" w:cstheme="minorHAnsi"/>
        </w:rPr>
        <w:t>W przypadku</w:t>
      </w:r>
      <w:r w:rsidRPr="00A32360">
        <w:rPr>
          <w:rFonts w:asciiTheme="minorHAnsi" w:hAnsiTheme="minorHAnsi" w:cstheme="minorHAnsi"/>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A32360">
        <w:rPr>
          <w:rFonts w:asciiTheme="minorHAnsi" w:hAnsiTheme="minorHAnsi" w:cstheme="minorHAnsi"/>
        </w:rPr>
        <w:t xml:space="preserve"> </w:t>
      </w:r>
      <w:r w:rsidR="004B1DE9" w:rsidRPr="00A32360">
        <w:rPr>
          <w:rFonts w:asciiTheme="minorHAnsi" w:hAnsiTheme="minorHAnsi" w:cstheme="minorHAnsi"/>
          <w:lang w:val="pl-PL"/>
        </w:rPr>
        <w:t>6</w:t>
      </w:r>
      <w:r w:rsidRPr="00A32360">
        <w:rPr>
          <w:rFonts w:asciiTheme="minorHAnsi" w:hAnsiTheme="minorHAnsi" w:cstheme="minorHAnsi"/>
          <w:lang w:val="pl-PL"/>
        </w:rPr>
        <w:t xml:space="preserve">0 dni. </w:t>
      </w:r>
    </w:p>
    <w:p w:rsidR="00A30971" w:rsidRPr="00A32360" w:rsidRDefault="00A30971" w:rsidP="009C079A">
      <w:pPr>
        <w:pStyle w:val="Nagwek2"/>
        <w:rPr>
          <w:rFonts w:asciiTheme="minorHAnsi" w:hAnsiTheme="minorHAnsi" w:cstheme="minorHAnsi"/>
        </w:rPr>
      </w:pPr>
      <w:r w:rsidRPr="00A32360">
        <w:rPr>
          <w:rFonts w:asciiTheme="minorHAnsi" w:eastAsia="TimesNewRoman" w:hAnsiTheme="minorHAnsi" w:cstheme="minorHAnsi"/>
          <w:lang w:val="pl-PL"/>
        </w:rPr>
        <w:t>Przedłużenie terminu związania ofertą , następuje wraz z przedłużeniem okresu ważności wadium albo, jeżeli nie jest to możliwe, z wniesieniem nowego wadium na przedłużony okres związania ofertą.</w:t>
      </w:r>
    </w:p>
    <w:p w:rsidR="001D55E2" w:rsidRPr="00A32360" w:rsidRDefault="001D55E2" w:rsidP="009C079A">
      <w:pPr>
        <w:pStyle w:val="Nagwek1"/>
        <w:rPr>
          <w:rFonts w:asciiTheme="minorHAnsi" w:hAnsiTheme="minorHAnsi" w:cstheme="minorHAnsi"/>
        </w:rPr>
      </w:pPr>
      <w:bookmarkStart w:id="42" w:name="_Toc258314252"/>
      <w:r w:rsidRPr="00A32360">
        <w:rPr>
          <w:rFonts w:asciiTheme="minorHAnsi" w:hAnsiTheme="minorHAnsi" w:cstheme="minorHAnsi"/>
        </w:rPr>
        <w:t>Opis sposobu przygotowywania ofert</w:t>
      </w:r>
      <w:bookmarkEnd w:id="42"/>
      <w:r w:rsidR="00D76044" w:rsidRPr="00A32360">
        <w:rPr>
          <w:rFonts w:asciiTheme="minorHAnsi" w:hAnsiTheme="minorHAnsi" w:cstheme="minorHAnsi"/>
        </w:rPr>
        <w:t>Y</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Wykonawca może złożyć tylko jedną ofertę.</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Tre</w:t>
      </w:r>
      <w:r w:rsidRPr="00A32360">
        <w:rPr>
          <w:rFonts w:asciiTheme="minorHAnsi" w:eastAsia="TimesNewRoman" w:hAnsiTheme="minorHAnsi" w:cstheme="minorHAnsi"/>
        </w:rPr>
        <w:t xml:space="preserve">ść </w:t>
      </w:r>
      <w:r w:rsidRPr="00A32360">
        <w:rPr>
          <w:rFonts w:asciiTheme="minorHAnsi" w:hAnsiTheme="minorHAnsi" w:cstheme="minorHAnsi"/>
        </w:rPr>
        <w:t xml:space="preserve">oferty musi być zgodna z wymaganiami Zamawiającego określonymi w niniejszej </w:t>
      </w:r>
      <w:r w:rsidRPr="00A32360">
        <w:rPr>
          <w:rFonts w:asciiTheme="minorHAnsi" w:hAnsiTheme="minorHAnsi" w:cstheme="minorHAnsi"/>
          <w:lang w:val="pl-PL"/>
        </w:rPr>
        <w:t>SWZ</w:t>
      </w:r>
      <w:r w:rsidRPr="00A32360">
        <w:rPr>
          <w:rFonts w:asciiTheme="minorHAnsi" w:hAnsiTheme="minorHAnsi" w:cstheme="minorHAnsi"/>
        </w:rPr>
        <w:t>.</w:t>
      </w:r>
    </w:p>
    <w:p w:rsidR="001D55E2" w:rsidRPr="00A32360" w:rsidRDefault="001D55E2" w:rsidP="009C079A">
      <w:pPr>
        <w:pStyle w:val="Nagwek2"/>
        <w:spacing w:after="0"/>
        <w:rPr>
          <w:rFonts w:asciiTheme="minorHAnsi" w:hAnsiTheme="minorHAnsi" w:cstheme="minorHAnsi"/>
          <w:color w:val="auto"/>
        </w:rPr>
      </w:pPr>
      <w:bookmarkStart w:id="43" w:name="_Hlk37866068"/>
      <w:r w:rsidRPr="00A32360">
        <w:rPr>
          <w:rFonts w:asciiTheme="minorHAnsi" w:hAnsiTheme="minorHAnsi" w:cstheme="minorHAnsi"/>
          <w:color w:val="auto"/>
        </w:rPr>
        <w:t>Oferta oraz pozostałe oświadczenia i dokumenty, dla których Zamawiający określił wzory w formie formularzy, powinny być sporządzone zgodnie z tymi wzorami</w:t>
      </w:r>
      <w:bookmarkEnd w:id="43"/>
      <w:r w:rsidRPr="00A32360">
        <w:rPr>
          <w:rFonts w:asciiTheme="minorHAnsi" w:hAnsiTheme="minorHAnsi" w:cstheme="minorHAnsi"/>
          <w:color w:val="auto"/>
          <w:lang w:val="pl-PL"/>
        </w:rPr>
        <w:t>.</w:t>
      </w:r>
    </w:p>
    <w:p w:rsidR="005004A3" w:rsidRPr="00A32360" w:rsidRDefault="005004A3" w:rsidP="009C079A">
      <w:pPr>
        <w:pStyle w:val="Nagwek2"/>
        <w:numPr>
          <w:ilvl w:val="0"/>
          <w:numId w:val="0"/>
        </w:numPr>
        <w:spacing w:before="0" w:after="0"/>
        <w:ind w:left="680" w:hanging="680"/>
        <w:rPr>
          <w:rFonts w:asciiTheme="minorHAnsi" w:hAnsiTheme="minorHAnsi" w:cstheme="minorHAnsi"/>
          <w:color w:val="auto"/>
        </w:rPr>
      </w:pPr>
    </w:p>
    <w:p w:rsidR="00D76044" w:rsidRPr="00A32360" w:rsidRDefault="00D76044" w:rsidP="009C079A">
      <w:pPr>
        <w:pStyle w:val="Nagwek2"/>
        <w:spacing w:before="0"/>
        <w:rPr>
          <w:rFonts w:asciiTheme="minorHAnsi" w:hAnsiTheme="minorHAnsi" w:cstheme="minorHAnsi"/>
          <w:color w:val="auto"/>
        </w:rPr>
      </w:pPr>
      <w:bookmarkStart w:id="44" w:name="_Hlk37839542"/>
      <w:bookmarkStart w:id="45" w:name="_Hlk37866106"/>
      <w:r w:rsidRPr="00A32360">
        <w:rPr>
          <w:rFonts w:asciiTheme="minorHAnsi" w:hAnsiTheme="minorHAnsi" w:cstheme="minorHAnsi"/>
          <w:color w:val="auto"/>
        </w:rPr>
        <w:t>Ofert</w:t>
      </w:r>
      <w:r w:rsidRPr="00A32360">
        <w:rPr>
          <w:rFonts w:asciiTheme="minorHAnsi" w:hAnsiTheme="minorHAnsi" w:cstheme="minorHAnsi"/>
          <w:color w:val="auto"/>
          <w:lang w:val="pl-PL"/>
        </w:rPr>
        <w:t>a wraz z załącznikami, stanowiącymi jej integralną część, powinna być sporządzona w języku polskim, podpisana kwalifikowanym podpisem elektronicznym i złożona pod rygorem nieważności w formie elektronicznej, za pośrednictwem Platformy.</w:t>
      </w:r>
      <w:bookmarkEnd w:id="44"/>
      <w:bookmarkEnd w:id="45"/>
    </w:p>
    <w:p w:rsidR="00D76044" w:rsidRPr="00A32360" w:rsidRDefault="00D76044" w:rsidP="009C079A">
      <w:pPr>
        <w:numPr>
          <w:ilvl w:val="1"/>
          <w:numId w:val="1"/>
        </w:numPr>
        <w:spacing w:before="120" w:after="60"/>
        <w:jc w:val="both"/>
        <w:outlineLvl w:val="1"/>
        <w:rPr>
          <w:rFonts w:asciiTheme="minorHAnsi" w:hAnsiTheme="minorHAnsi" w:cstheme="minorHAnsi"/>
          <w:bCs/>
          <w:iCs/>
          <w:lang w:eastAsia="x-none"/>
        </w:rPr>
      </w:pPr>
      <w:bookmarkStart w:id="46" w:name="_Hlk37939197"/>
      <w:r w:rsidRPr="00A32360">
        <w:rPr>
          <w:rFonts w:asciiTheme="minorHAnsi" w:hAnsiTheme="minorHAnsi" w:cstheme="minorHAnsi"/>
          <w:bCs/>
          <w:iCs/>
          <w:lang w:eastAsia="x-none"/>
        </w:rPr>
        <w:t>Zamawiający informuje, iż zgodnie z art. 18 ust. 3 ustawy Pzp, nie ujawnia się informacji stanowiących tajemnicę przedsiębiorstwa, w rozumieniu przepisów ustawy z dnia 16 kwietnia 1993 r. o zwalczaniu nieuczciwej konkurencji (</w:t>
      </w:r>
      <w:proofErr w:type="spellStart"/>
      <w:r w:rsidRPr="00A32360">
        <w:rPr>
          <w:rFonts w:asciiTheme="minorHAnsi" w:hAnsiTheme="minorHAnsi" w:cstheme="minorHAnsi"/>
          <w:bCs/>
          <w:iCs/>
          <w:lang w:eastAsia="x-none"/>
        </w:rPr>
        <w:t>t.j</w:t>
      </w:r>
      <w:proofErr w:type="spellEnd"/>
      <w:r w:rsidRPr="00A32360">
        <w:rPr>
          <w:rFonts w:asciiTheme="minorHAnsi" w:hAnsiTheme="minorHAnsi" w:cstheme="minorHAnsi"/>
          <w:bCs/>
          <w:iCs/>
          <w:lang w:eastAsia="x-none"/>
        </w:rPr>
        <w:t>. Dz.U. z 2022r. poz. 1233), zwanej dalej ”ustawą o zwalczaniu nieuczciwej konkurencji” jeżeli Wykonawca</w:t>
      </w:r>
      <w:bookmarkEnd w:id="46"/>
      <w:r w:rsidRPr="00A32360">
        <w:rPr>
          <w:rFonts w:asciiTheme="minorHAnsi" w:hAnsiTheme="minorHAnsi" w:cstheme="minorHAnsi"/>
          <w:bCs/>
          <w:iCs/>
          <w:lang w:eastAsia="x-none"/>
        </w:rPr>
        <w:t>:</w:t>
      </w:r>
    </w:p>
    <w:p w:rsidR="00D76044" w:rsidRPr="00A32360" w:rsidRDefault="00D76044" w:rsidP="009C079A">
      <w:pPr>
        <w:numPr>
          <w:ilvl w:val="0"/>
          <w:numId w:val="24"/>
        </w:numPr>
        <w:tabs>
          <w:tab w:val="left" w:pos="708"/>
        </w:tabs>
        <w:spacing w:before="60"/>
        <w:ind w:left="1037" w:hanging="357"/>
        <w:jc w:val="both"/>
        <w:outlineLvl w:val="1"/>
        <w:rPr>
          <w:rFonts w:asciiTheme="minorHAnsi" w:hAnsiTheme="minorHAnsi" w:cstheme="minorHAnsi"/>
          <w:bCs/>
          <w:iCs/>
          <w:lang w:eastAsia="x-none"/>
        </w:rPr>
      </w:pPr>
      <w:r w:rsidRPr="00A32360">
        <w:rPr>
          <w:rFonts w:asciiTheme="minorHAnsi" w:hAnsiTheme="minorHAnsi" w:cstheme="minorHAnsi"/>
          <w:bCs/>
          <w:iCs/>
          <w:lang w:eastAsia="x-none"/>
        </w:rPr>
        <w:t>wraz z przekazaniem takich informacji, zastrzegł, że nie mogą być one udostępniane;</w:t>
      </w:r>
    </w:p>
    <w:p w:rsidR="00D76044" w:rsidRPr="00A32360" w:rsidRDefault="00D76044" w:rsidP="009C079A">
      <w:pPr>
        <w:numPr>
          <w:ilvl w:val="0"/>
          <w:numId w:val="24"/>
        </w:numPr>
        <w:tabs>
          <w:tab w:val="left" w:pos="708"/>
        </w:tabs>
        <w:spacing w:before="60"/>
        <w:ind w:left="1037" w:hanging="357"/>
        <w:jc w:val="both"/>
        <w:outlineLvl w:val="1"/>
        <w:rPr>
          <w:rFonts w:asciiTheme="minorHAnsi" w:hAnsiTheme="minorHAnsi" w:cstheme="minorHAnsi"/>
          <w:bCs/>
          <w:iCs/>
          <w:lang w:eastAsia="x-none"/>
        </w:rPr>
      </w:pPr>
      <w:r w:rsidRPr="00A32360">
        <w:rPr>
          <w:rFonts w:asciiTheme="minorHAnsi" w:hAnsiTheme="minorHAnsi" w:cstheme="minorHAnsi"/>
          <w:bCs/>
          <w:iCs/>
          <w:lang w:eastAsia="x-none"/>
        </w:rPr>
        <w:t>wykazał, załączając stosowne uzasadnienie, iż zastrzeżone informacje stanowią tajemnicę przedsiębiorstwa.</w:t>
      </w:r>
      <w:bookmarkStart w:id="47" w:name="_Hlk37939296"/>
    </w:p>
    <w:p w:rsidR="00D76044" w:rsidRPr="00A32360" w:rsidRDefault="00D76044" w:rsidP="009C079A">
      <w:pPr>
        <w:tabs>
          <w:tab w:val="left" w:pos="708"/>
        </w:tabs>
        <w:spacing w:before="120" w:after="60"/>
        <w:ind w:left="680"/>
        <w:jc w:val="both"/>
        <w:outlineLvl w:val="1"/>
        <w:rPr>
          <w:rFonts w:asciiTheme="minorHAnsi" w:hAnsiTheme="minorHAnsi" w:cstheme="minorHAnsi"/>
          <w:bCs/>
          <w:iCs/>
          <w:lang w:eastAsia="x-none"/>
        </w:rPr>
      </w:pPr>
      <w:r w:rsidRPr="00A32360">
        <w:rPr>
          <w:rFonts w:asciiTheme="minorHAnsi" w:hAnsiTheme="minorHAnsi" w:cstheme="minorHAnsi"/>
          <w:bCs/>
          <w:iCs/>
          <w:lang w:eastAsia="x-none"/>
        </w:rPr>
        <w:lastRenderedPageBreak/>
        <w:t>Zaleca się, aby uzasadnienie, o którym mowa powyżej było sformułowane w sposób umożliwiający jego udostępnienie pozostałym uczestnikom postępowania.</w:t>
      </w:r>
    </w:p>
    <w:p w:rsidR="00D76044" w:rsidRPr="00A32360" w:rsidRDefault="00D76044" w:rsidP="009C079A">
      <w:pPr>
        <w:pStyle w:val="Nagwek2"/>
        <w:numPr>
          <w:ilvl w:val="0"/>
          <w:numId w:val="0"/>
        </w:numPr>
        <w:ind w:left="680"/>
        <w:rPr>
          <w:rFonts w:asciiTheme="minorHAnsi" w:hAnsiTheme="minorHAnsi" w:cstheme="minorHAnsi"/>
          <w:color w:val="auto"/>
        </w:rPr>
      </w:pPr>
      <w:bookmarkStart w:id="48" w:name="_Hlk38143710"/>
      <w:r w:rsidRPr="00A32360">
        <w:rPr>
          <w:rFonts w:asciiTheme="minorHAnsi" w:hAnsiTheme="minorHAnsi" w:cstheme="minorHAnsi"/>
          <w:bCs w:val="0"/>
          <w:iCs w:val="0"/>
          <w:color w:val="auto"/>
          <w:lang w:val="pl-PL" w:eastAsia="pl-PL"/>
        </w:rPr>
        <w:t>Wykonawca nie może zastrzec informacji, o których mowa w art. 222 ust. 5 ustawy Pzp</w:t>
      </w:r>
      <w:bookmarkEnd w:id="47"/>
      <w:bookmarkEnd w:id="48"/>
      <w:r w:rsidRPr="00A32360">
        <w:rPr>
          <w:rFonts w:asciiTheme="minorHAnsi" w:hAnsiTheme="minorHAnsi" w:cstheme="minorHAnsi"/>
          <w:bCs w:val="0"/>
          <w:iCs w:val="0"/>
          <w:color w:val="auto"/>
          <w:lang w:val="pl-PL" w:eastAsia="pl-PL"/>
        </w:rPr>
        <w:t>. W sytuacji, gdy wykonawca zastrzeże w ofercie informacje, które nie stanowią tajemnicy przedsiębiorstwa lub są jawne na podstawie przepisów ustawy Pzp lub odrębnych przepisów, informacje te będą podlegały odtajnieniu</w:t>
      </w:r>
      <w:r w:rsidRPr="00A32360">
        <w:rPr>
          <w:rFonts w:asciiTheme="minorHAnsi" w:hAnsiTheme="minorHAnsi" w:cstheme="minorHAnsi"/>
          <w:color w:val="auto"/>
        </w:rPr>
        <w:t>.</w:t>
      </w:r>
    </w:p>
    <w:p w:rsidR="00D76044" w:rsidRPr="00A32360" w:rsidRDefault="00D76044" w:rsidP="009C079A">
      <w:pPr>
        <w:pStyle w:val="Nagwek2"/>
        <w:rPr>
          <w:rFonts w:asciiTheme="minorHAnsi" w:hAnsiTheme="minorHAnsi" w:cstheme="minorHAnsi"/>
          <w:color w:val="auto"/>
        </w:rPr>
      </w:pPr>
      <w:bookmarkStart w:id="49" w:name="_Hlk37928068"/>
      <w:r w:rsidRPr="00A32360">
        <w:rPr>
          <w:rFonts w:asciiTheme="minorHAnsi" w:hAnsiTheme="minorHAnsi" w:cstheme="minorHAnsi"/>
          <w:color w:val="auto"/>
        </w:rPr>
        <w:t>Opis sposobu przygotowania oferty składanej w formie elektronicznej</w:t>
      </w:r>
      <w:bookmarkEnd w:id="49"/>
      <w:r w:rsidRPr="00A32360">
        <w:rPr>
          <w:rFonts w:asciiTheme="minorHAnsi" w:hAnsiTheme="minorHAnsi" w:cstheme="minorHAnsi"/>
          <w:color w:val="auto"/>
          <w:lang w:val="pl-PL"/>
        </w:rPr>
        <w:t>:</w:t>
      </w:r>
    </w:p>
    <w:p w:rsidR="00D76044" w:rsidRPr="00A32360" w:rsidRDefault="00D76044" w:rsidP="009C079A">
      <w:pPr>
        <w:pStyle w:val="Nagwek2"/>
        <w:numPr>
          <w:ilvl w:val="0"/>
          <w:numId w:val="8"/>
        </w:numPr>
        <w:spacing w:before="60" w:after="0"/>
        <w:rPr>
          <w:rFonts w:asciiTheme="minorHAnsi" w:hAnsiTheme="minorHAnsi" w:cstheme="minorHAnsi"/>
          <w:color w:val="auto"/>
        </w:rPr>
      </w:pPr>
      <w:bookmarkStart w:id="50" w:name="_Hlk37866429"/>
      <w:r w:rsidRPr="00A32360">
        <w:rPr>
          <w:rFonts w:asciiTheme="minorHAnsi" w:hAnsiTheme="minorHAnsi" w:cstheme="minorHAnsi"/>
          <w:color w:val="auto"/>
        </w:rPr>
        <w:t xml:space="preserve">Wykonawca, chcąc przystąpić do udziału w postępowaniu, loguje się na Platformie, następnie w menu ”Ogłoszenia” wyszukuje niniejsze postępowanie, otwiera je klikając w jego temat i na karcie ”Informacje ogólne” korzysta z funkcji </w:t>
      </w:r>
      <w:r w:rsidRPr="00A32360">
        <w:rPr>
          <w:rFonts w:asciiTheme="minorHAnsi" w:hAnsiTheme="minorHAnsi" w:cstheme="minorHAnsi"/>
          <w:b/>
          <w:bCs w:val="0"/>
          <w:i/>
          <w:iCs w:val="0"/>
          <w:color w:val="auto"/>
        </w:rPr>
        <w:t>Zgłoś udział w postępowaniu</w:t>
      </w:r>
      <w:bookmarkEnd w:id="50"/>
      <w:r w:rsidRPr="00A32360">
        <w:rPr>
          <w:rFonts w:asciiTheme="minorHAnsi" w:hAnsiTheme="minorHAnsi" w:cstheme="minorHAnsi"/>
          <w:color w:val="auto"/>
          <w:lang w:val="pl-PL"/>
        </w:rPr>
        <w:t>;</w:t>
      </w:r>
      <w:bookmarkStart w:id="51" w:name="_Hlk37866441"/>
    </w:p>
    <w:p w:rsidR="00D76044" w:rsidRPr="00A32360" w:rsidRDefault="00D76044" w:rsidP="009C079A">
      <w:pPr>
        <w:pStyle w:val="Nagwek2"/>
        <w:numPr>
          <w:ilvl w:val="0"/>
          <w:numId w:val="8"/>
        </w:numPr>
        <w:spacing w:before="60" w:after="0"/>
        <w:rPr>
          <w:rFonts w:asciiTheme="minorHAnsi" w:hAnsiTheme="minorHAnsi" w:cstheme="minorHAnsi"/>
          <w:color w:val="auto"/>
        </w:rPr>
      </w:pPr>
      <w:bookmarkStart w:id="52" w:name="_Hlk37939646"/>
      <w:bookmarkStart w:id="53" w:name="_Hlk37866474"/>
      <w:bookmarkEnd w:id="51"/>
      <w:r w:rsidRPr="00A32360">
        <w:rPr>
          <w:rFonts w:asciiTheme="minorHAnsi" w:eastAsia="Calibri" w:hAnsiTheme="minorHAnsi" w:cstheme="minorHAnsi"/>
          <w:color w:val="auto"/>
        </w:rPr>
        <w:t xml:space="preserve">w przypadku, gdy Wykonawca nie posiada konta na Platformie, należy skorzystać z funkcji </w:t>
      </w:r>
      <w:r w:rsidRPr="00A32360">
        <w:rPr>
          <w:rFonts w:asciiTheme="minorHAnsi" w:eastAsia="Calibri" w:hAnsiTheme="minorHAnsi" w:cstheme="minorHAnsi"/>
          <w:b/>
          <w:bCs w:val="0"/>
          <w:i/>
          <w:iCs w:val="0"/>
          <w:color w:val="auto"/>
        </w:rPr>
        <w:t>Zarejestruj</w:t>
      </w:r>
      <w:r w:rsidRPr="00A32360">
        <w:rPr>
          <w:rFonts w:asciiTheme="minorHAnsi" w:eastAsia="Calibri" w:hAnsiTheme="minorHAnsi" w:cstheme="minorHAnsi"/>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A32360">
        <w:rPr>
          <w:rFonts w:asciiTheme="minorHAnsi" w:eastAsia="Calibri" w:hAnsiTheme="minorHAnsi" w:cstheme="minorHAnsi"/>
          <w:color w:val="auto"/>
          <w:lang w:val="pl-PL"/>
        </w:rPr>
        <w:t>;</w:t>
      </w:r>
    </w:p>
    <w:p w:rsidR="00D76044" w:rsidRPr="00A32360" w:rsidRDefault="00D76044" w:rsidP="009C079A">
      <w:pPr>
        <w:pStyle w:val="Nagwek2"/>
        <w:numPr>
          <w:ilvl w:val="0"/>
          <w:numId w:val="8"/>
        </w:numPr>
        <w:spacing w:before="60" w:after="0"/>
        <w:rPr>
          <w:rFonts w:asciiTheme="minorHAnsi" w:hAnsiTheme="minorHAnsi" w:cstheme="minorHAnsi"/>
          <w:color w:val="auto"/>
        </w:rPr>
      </w:pPr>
      <w:r w:rsidRPr="00A32360">
        <w:rPr>
          <w:rFonts w:asciiTheme="minorHAnsi" w:eastAsia="Calibri" w:hAnsiTheme="minorHAnsi" w:cstheme="minorHAnsi"/>
          <w:color w:val="auto"/>
        </w:rPr>
        <w:t xml:space="preserve">oferta </w:t>
      </w:r>
      <w:bookmarkEnd w:id="52"/>
      <w:r w:rsidRPr="00A32360">
        <w:rPr>
          <w:rFonts w:asciiTheme="minorHAnsi" w:eastAsia="Calibri" w:hAnsiTheme="minorHAnsi" w:cstheme="minorHAnsi"/>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4" w:name="_Hlk37939678"/>
    </w:p>
    <w:p w:rsidR="00D76044" w:rsidRPr="00A32360" w:rsidRDefault="00D76044" w:rsidP="009C079A">
      <w:pPr>
        <w:pStyle w:val="Nagwek2"/>
        <w:numPr>
          <w:ilvl w:val="0"/>
          <w:numId w:val="8"/>
        </w:numPr>
        <w:spacing w:before="60" w:after="0"/>
        <w:rPr>
          <w:rFonts w:asciiTheme="minorHAnsi" w:hAnsiTheme="minorHAnsi" w:cstheme="minorHAnsi"/>
          <w:color w:val="auto"/>
        </w:rPr>
      </w:pPr>
      <w:r w:rsidRPr="00A32360">
        <w:rPr>
          <w:rFonts w:asciiTheme="minorHAnsi" w:eastAsia="Calibri" w:hAnsiTheme="minorHAnsi" w:cstheme="minorHAnsi"/>
          <w:color w:val="auto"/>
        </w:rPr>
        <w:t xml:space="preserve">jeżeli </w:t>
      </w:r>
      <w:bookmarkEnd w:id="53"/>
      <w:bookmarkEnd w:id="54"/>
      <w:r w:rsidRPr="00A32360">
        <w:rPr>
          <w:rFonts w:asciiTheme="minorHAnsi" w:eastAsia="Calibri" w:hAnsiTheme="minorHAnsi" w:cstheme="minorHAnsi"/>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A32360">
        <w:rPr>
          <w:rFonts w:asciiTheme="minorHAnsi" w:eastAsia="Calibri" w:hAnsiTheme="minorHAnsi" w:cstheme="minorHAnsi"/>
          <w:color w:val="auto"/>
          <w:lang w:val="pl-PL"/>
        </w:rPr>
        <w:t xml:space="preserve"> oryginale, w postaci dokumentu </w:t>
      </w:r>
      <w:r w:rsidRPr="00A32360">
        <w:rPr>
          <w:rFonts w:asciiTheme="minorHAnsi" w:eastAsia="Calibri" w:hAnsiTheme="minorHAnsi" w:cstheme="minorHAnsi"/>
          <w:color w:val="auto"/>
        </w:rPr>
        <w:t>elektroniczne</w:t>
      </w:r>
      <w:r w:rsidRPr="00A32360">
        <w:rPr>
          <w:rFonts w:asciiTheme="minorHAnsi" w:eastAsia="Calibri" w:hAnsiTheme="minorHAnsi" w:cstheme="minorHAnsi"/>
          <w:color w:val="auto"/>
          <w:lang w:val="pl-PL"/>
        </w:rPr>
        <w:t>go podpisanego kwalifikowanym podpisem elektronicznym</w:t>
      </w:r>
      <w:r w:rsidRPr="00A32360">
        <w:rPr>
          <w:rFonts w:asciiTheme="minorHAnsi" w:eastAsia="Calibri" w:hAnsiTheme="minorHAnsi" w:cstheme="minorHAnsi"/>
          <w:color w:val="auto"/>
        </w:rPr>
        <w:t xml:space="preserve"> albo w elektronicznej kopii dokumentu poświadczonej notarialnie za zgodność z oryginałem </w:t>
      </w:r>
      <w:r w:rsidRPr="00A32360">
        <w:rPr>
          <w:rFonts w:asciiTheme="minorHAnsi" w:eastAsia="Calibri" w:hAnsiTheme="minorHAnsi" w:cstheme="minorHAnsi"/>
          <w:color w:val="auto"/>
          <w:lang w:val="pl-PL"/>
        </w:rPr>
        <w:t xml:space="preserve">przez notariusza </w:t>
      </w:r>
      <w:r w:rsidRPr="00A32360">
        <w:rPr>
          <w:rFonts w:asciiTheme="minorHAnsi" w:eastAsia="Calibri" w:hAnsiTheme="minorHAnsi" w:cstheme="minorHAnsi"/>
          <w:color w:val="auto"/>
        </w:rPr>
        <w:t>przy użyciu kwalifikowanego podpisu elektronicznego;</w:t>
      </w:r>
      <w:bookmarkStart w:id="55" w:name="_Hlk37940112"/>
    </w:p>
    <w:p w:rsidR="00D76044" w:rsidRPr="00A32360" w:rsidRDefault="00D76044" w:rsidP="009C079A">
      <w:pPr>
        <w:pStyle w:val="Nagwek2"/>
        <w:numPr>
          <w:ilvl w:val="0"/>
          <w:numId w:val="8"/>
        </w:numPr>
        <w:spacing w:before="60" w:after="0"/>
        <w:rPr>
          <w:rFonts w:asciiTheme="minorHAnsi" w:hAnsiTheme="minorHAnsi" w:cstheme="minorHAnsi"/>
          <w:color w:val="auto"/>
        </w:rPr>
      </w:pPr>
      <w:r w:rsidRPr="00A32360">
        <w:rPr>
          <w:rFonts w:asciiTheme="minorHAnsi" w:eastAsia="Calibri" w:hAnsiTheme="minorHAnsi" w:cstheme="minorHAnsi"/>
          <w:color w:val="auto"/>
        </w:rPr>
        <w:t xml:space="preserve">oferta powinna zostać załączona na Platformie, na karcie ”Oferta/Załączniki”, w tabeli ”Oferta”, za pomocą opcji </w:t>
      </w:r>
      <w:r w:rsidRPr="00A32360">
        <w:rPr>
          <w:rFonts w:asciiTheme="minorHAnsi" w:eastAsia="Calibri" w:hAnsiTheme="minorHAnsi" w:cstheme="minorHAnsi"/>
          <w:b/>
          <w:bCs w:val="0"/>
          <w:i/>
          <w:iCs w:val="0"/>
          <w:color w:val="auto"/>
        </w:rPr>
        <w:t xml:space="preserve">Załącz </w:t>
      </w:r>
      <w:r w:rsidR="000E2D17" w:rsidRPr="00A32360">
        <w:rPr>
          <w:rFonts w:asciiTheme="minorHAnsi" w:eastAsia="Calibri" w:hAnsiTheme="minorHAnsi" w:cstheme="minorHAnsi"/>
          <w:b/>
          <w:bCs w:val="0"/>
          <w:i/>
          <w:iCs w:val="0"/>
          <w:color w:val="auto"/>
        </w:rPr>
        <w:t>ofertę</w:t>
      </w:r>
      <w:r w:rsidRPr="00A32360">
        <w:rPr>
          <w:rFonts w:asciiTheme="minorHAnsi" w:eastAsia="Calibri" w:hAnsiTheme="minorHAnsi" w:cstheme="minorHAnsi"/>
          <w:color w:val="auto"/>
        </w:rPr>
        <w:t xml:space="preserve">, następnie </w:t>
      </w:r>
      <w:r w:rsidRPr="00A32360">
        <w:rPr>
          <w:rFonts w:asciiTheme="minorHAnsi" w:eastAsia="Calibri" w:hAnsiTheme="minorHAnsi" w:cstheme="minorHAnsi"/>
          <w:b/>
          <w:bCs w:val="0"/>
          <w:color w:val="auto"/>
        </w:rPr>
        <w:t>Wybierz plik</w:t>
      </w:r>
      <w:r w:rsidRPr="00A32360">
        <w:rPr>
          <w:rFonts w:asciiTheme="minorHAnsi" w:eastAsia="Calibri" w:hAnsiTheme="minorHAnsi" w:cstheme="minorHAnsi"/>
          <w:color w:val="auto"/>
        </w:rPr>
        <w:t xml:space="preserve"> i użycie przycisku </w:t>
      </w:r>
      <w:r w:rsidRPr="00A32360">
        <w:rPr>
          <w:rFonts w:asciiTheme="minorHAnsi" w:eastAsia="Calibri" w:hAnsiTheme="minorHAnsi" w:cstheme="minorHAnsi"/>
          <w:b/>
          <w:bCs w:val="0"/>
          <w:i/>
          <w:iCs w:val="0"/>
          <w:color w:val="auto"/>
        </w:rPr>
        <w:t>Załącz</w:t>
      </w:r>
      <w:r w:rsidRPr="00A32360">
        <w:rPr>
          <w:rFonts w:asciiTheme="minorHAnsi" w:eastAsia="Calibri" w:hAnsiTheme="minorHAnsi" w:cstheme="minorHAnsi"/>
          <w:color w:val="auto"/>
        </w:rPr>
        <w:t>;</w:t>
      </w:r>
    </w:p>
    <w:p w:rsidR="005004A3" w:rsidRPr="00A32360" w:rsidRDefault="005004A3" w:rsidP="009C079A">
      <w:pPr>
        <w:pStyle w:val="Nagwek2"/>
        <w:numPr>
          <w:ilvl w:val="0"/>
          <w:numId w:val="0"/>
        </w:numPr>
        <w:spacing w:before="0" w:after="0"/>
        <w:ind w:left="680"/>
        <w:rPr>
          <w:rFonts w:asciiTheme="minorHAnsi" w:hAnsiTheme="minorHAnsi" w:cstheme="minorHAnsi"/>
          <w:color w:val="auto"/>
        </w:rPr>
      </w:pPr>
    </w:p>
    <w:p w:rsidR="00D76044" w:rsidRPr="00A32360" w:rsidRDefault="00D76044" w:rsidP="009C079A">
      <w:pPr>
        <w:pStyle w:val="Nagwek2"/>
        <w:numPr>
          <w:ilvl w:val="0"/>
          <w:numId w:val="8"/>
        </w:numPr>
        <w:spacing w:before="0" w:after="0"/>
        <w:rPr>
          <w:rFonts w:asciiTheme="minorHAnsi" w:hAnsiTheme="minorHAnsi" w:cstheme="minorHAnsi"/>
          <w:color w:val="auto"/>
        </w:rPr>
      </w:pPr>
      <w:r w:rsidRPr="00A32360">
        <w:rPr>
          <w:rFonts w:asciiTheme="minorHAnsi" w:eastAsia="Calibri" w:hAnsiTheme="minorHAnsi" w:cstheme="minorHAnsi"/>
          <w:color w:val="auto"/>
        </w:rPr>
        <w:t xml:space="preserve">załączniki do oferty powinny zostać załączone na Platformie, na karcie ”Oferta/Załączniki”, w tabeli ”Załączniki”, za pomocą opcji </w:t>
      </w:r>
      <w:r w:rsidRPr="00A32360">
        <w:rPr>
          <w:rFonts w:asciiTheme="minorHAnsi" w:eastAsia="Calibri" w:hAnsiTheme="minorHAnsi" w:cstheme="minorHAnsi"/>
          <w:b/>
          <w:bCs w:val="0"/>
          <w:i/>
          <w:iCs w:val="0"/>
          <w:color w:val="auto"/>
        </w:rPr>
        <w:t>Załącz plik</w:t>
      </w:r>
      <w:r w:rsidRPr="00A32360">
        <w:rPr>
          <w:rFonts w:asciiTheme="minorHAnsi" w:eastAsia="Calibri" w:hAnsiTheme="minorHAnsi" w:cstheme="minorHAnsi"/>
          <w:color w:val="auto"/>
        </w:rPr>
        <w:t xml:space="preserve">, następnie </w:t>
      </w:r>
      <w:r w:rsidRPr="00A32360">
        <w:rPr>
          <w:rFonts w:asciiTheme="minorHAnsi" w:eastAsia="Calibri" w:hAnsiTheme="minorHAnsi" w:cstheme="minorHAnsi"/>
          <w:b/>
          <w:bCs w:val="0"/>
          <w:color w:val="auto"/>
        </w:rPr>
        <w:t>Wybierz plik</w:t>
      </w:r>
      <w:r w:rsidRPr="00A32360">
        <w:rPr>
          <w:rFonts w:asciiTheme="minorHAnsi" w:eastAsia="Calibri" w:hAnsiTheme="minorHAnsi" w:cstheme="minorHAnsi"/>
          <w:color w:val="auto"/>
        </w:rPr>
        <w:t xml:space="preserve"> i użycie przycisku </w:t>
      </w:r>
      <w:r w:rsidRPr="00A32360">
        <w:rPr>
          <w:rFonts w:asciiTheme="minorHAnsi" w:eastAsia="Calibri" w:hAnsiTheme="minorHAnsi" w:cstheme="minorHAnsi"/>
          <w:b/>
          <w:bCs w:val="0"/>
          <w:i/>
          <w:iCs w:val="0"/>
          <w:color w:val="auto"/>
        </w:rPr>
        <w:t>Załącz</w:t>
      </w:r>
      <w:r w:rsidRPr="00A32360">
        <w:rPr>
          <w:rFonts w:asciiTheme="minorHAnsi" w:eastAsia="Calibri" w:hAnsiTheme="minorHAnsi" w:cstheme="minorHAnsi"/>
          <w:i/>
          <w:iCs w:val="0"/>
          <w:color w:val="auto"/>
        </w:rPr>
        <w:t xml:space="preserve"> </w:t>
      </w:r>
      <w:r w:rsidRPr="00A32360">
        <w:rPr>
          <w:rFonts w:asciiTheme="minorHAnsi" w:eastAsia="Calibri" w:hAnsiTheme="minorHAnsi" w:cstheme="minorHAnsi"/>
          <w:color w:val="auto"/>
        </w:rPr>
        <w:t>(każdy z załączników należy dodać oddzielnie)</w:t>
      </w:r>
      <w:bookmarkStart w:id="56" w:name="_Hlk37940020"/>
      <w:bookmarkStart w:id="57" w:name="_Hlk37866628"/>
      <w:r w:rsidRPr="00A32360">
        <w:rPr>
          <w:rFonts w:asciiTheme="minorHAnsi" w:eastAsia="Calibri" w:hAnsiTheme="minorHAnsi" w:cstheme="minorHAnsi"/>
          <w:color w:val="auto"/>
        </w:rPr>
        <w:t>;</w:t>
      </w:r>
    </w:p>
    <w:p w:rsidR="00D76044" w:rsidRPr="00A32360" w:rsidRDefault="00D76044" w:rsidP="009C079A">
      <w:pPr>
        <w:pStyle w:val="Nagwek2"/>
        <w:numPr>
          <w:ilvl w:val="0"/>
          <w:numId w:val="8"/>
        </w:numPr>
        <w:spacing w:before="60" w:after="0"/>
        <w:rPr>
          <w:rFonts w:asciiTheme="minorHAnsi" w:hAnsiTheme="minorHAnsi" w:cstheme="minorHAnsi"/>
          <w:color w:val="auto"/>
        </w:rPr>
      </w:pPr>
      <w:r w:rsidRPr="00A32360">
        <w:rPr>
          <w:rFonts w:asciiTheme="minorHAnsi" w:eastAsia="Calibri" w:hAnsiTheme="minorHAnsi" w:cstheme="minorHAnsi"/>
          <w:color w:val="auto"/>
        </w:rPr>
        <w:t xml:space="preserve">wszelkie </w:t>
      </w:r>
      <w:bookmarkEnd w:id="56"/>
      <w:r w:rsidRPr="00A32360">
        <w:rPr>
          <w:rFonts w:asciiTheme="minorHAnsi" w:eastAsia="Calibri" w:hAnsiTheme="minorHAnsi" w:cstheme="minorHAnsi"/>
          <w:color w:val="auto"/>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A32360">
        <w:rPr>
          <w:rFonts w:asciiTheme="minorHAnsi" w:eastAsia="Calibri" w:hAnsiTheme="minorHAnsi" w:cstheme="minorHAnsi"/>
          <w:b/>
          <w:i/>
          <w:color w:val="auto"/>
        </w:rPr>
        <w:t>Załącz plik</w:t>
      </w:r>
      <w:r w:rsidRPr="00A32360">
        <w:rPr>
          <w:rFonts w:asciiTheme="minorHAnsi" w:eastAsia="Calibri" w:hAnsiTheme="minorHAnsi" w:cstheme="minorHAnsi"/>
          <w:color w:val="auto"/>
        </w:rPr>
        <w:t xml:space="preserve">, następnie </w:t>
      </w:r>
      <w:r w:rsidRPr="00A32360">
        <w:rPr>
          <w:rFonts w:asciiTheme="minorHAnsi" w:eastAsia="Calibri" w:hAnsiTheme="minorHAnsi" w:cstheme="minorHAnsi"/>
          <w:b/>
          <w:color w:val="auto"/>
        </w:rPr>
        <w:t>Wybierz plik</w:t>
      </w:r>
      <w:r w:rsidRPr="00A32360">
        <w:rPr>
          <w:rFonts w:asciiTheme="minorHAnsi" w:eastAsia="Calibri" w:hAnsiTheme="minorHAnsi" w:cstheme="minorHAnsi"/>
          <w:color w:val="auto"/>
        </w:rPr>
        <w:t xml:space="preserve"> i użycie przycisku </w:t>
      </w:r>
      <w:r w:rsidRPr="00A32360">
        <w:rPr>
          <w:rFonts w:asciiTheme="minorHAnsi" w:eastAsia="Calibri" w:hAnsiTheme="minorHAnsi" w:cstheme="minorHAnsi"/>
          <w:b/>
          <w:i/>
          <w:color w:val="auto"/>
        </w:rPr>
        <w:t>Załącz</w:t>
      </w:r>
      <w:r w:rsidRPr="00A32360">
        <w:rPr>
          <w:rFonts w:asciiTheme="minorHAnsi" w:eastAsia="Calibri" w:hAnsiTheme="minorHAnsi" w:cstheme="minorHAnsi"/>
          <w:i/>
          <w:color w:val="auto"/>
        </w:rPr>
        <w:t>.</w:t>
      </w:r>
    </w:p>
    <w:p w:rsidR="00D76044" w:rsidRPr="00A32360" w:rsidRDefault="00D76044" w:rsidP="009C079A">
      <w:pPr>
        <w:spacing w:before="60" w:after="60"/>
        <w:ind w:left="1037"/>
        <w:jc w:val="both"/>
        <w:outlineLvl w:val="1"/>
        <w:rPr>
          <w:rFonts w:asciiTheme="minorHAnsi" w:eastAsia="Calibri" w:hAnsiTheme="minorHAnsi" w:cstheme="minorHAnsi"/>
          <w:bCs/>
          <w:iCs/>
          <w:lang w:eastAsia="x-none"/>
        </w:rPr>
      </w:pPr>
      <w:r w:rsidRPr="00A32360">
        <w:rPr>
          <w:rFonts w:asciiTheme="minorHAnsi" w:eastAsia="Calibri" w:hAnsiTheme="minorHAnsi" w:cstheme="minorHAnsi"/>
          <w:bCs/>
          <w:iCs/>
          <w:lang w:eastAsia="x-none"/>
        </w:rPr>
        <w:t>Zaleca się, aby plik z tajemnicą przedsiębiorstwa nie zawierał w swojej treści informacji jawnych (np. uzasadnienia zastrzeżenia)</w:t>
      </w:r>
      <w:bookmarkEnd w:id="57"/>
      <w:r w:rsidRPr="00A32360">
        <w:rPr>
          <w:rFonts w:asciiTheme="minorHAnsi" w:eastAsia="Calibri" w:hAnsiTheme="minorHAnsi" w:cstheme="minorHAnsi"/>
          <w:bCs/>
          <w:iCs/>
          <w:lang w:eastAsia="x-none"/>
        </w:rPr>
        <w:t>;</w:t>
      </w:r>
    </w:p>
    <w:p w:rsidR="00D76044" w:rsidRPr="00A32360" w:rsidRDefault="00D76044" w:rsidP="009C079A">
      <w:pPr>
        <w:numPr>
          <w:ilvl w:val="0"/>
          <w:numId w:val="8"/>
        </w:numPr>
        <w:spacing w:before="60" w:after="60"/>
        <w:jc w:val="both"/>
        <w:outlineLvl w:val="1"/>
        <w:rPr>
          <w:rFonts w:asciiTheme="minorHAnsi" w:eastAsia="Calibri" w:hAnsiTheme="minorHAnsi" w:cstheme="minorHAnsi"/>
          <w:bCs/>
          <w:iCs/>
          <w:lang w:eastAsia="x-none"/>
        </w:rPr>
      </w:pPr>
      <w:r w:rsidRPr="00A32360">
        <w:rPr>
          <w:rFonts w:asciiTheme="minorHAnsi" w:eastAsia="Calibri" w:hAnsiTheme="minorHAnsi" w:cstheme="minorHAnsi"/>
          <w:bCs/>
          <w:iCs/>
          <w:lang w:eastAsia="x-none"/>
        </w:rPr>
        <w:lastRenderedPageBreak/>
        <w:t>potwierdzeniem prawidłowo załączonego pliku jest automatyczne wygenerowanie przez Platformę komunikatu systemowego o treści ”Plik został poprawnie przesłany na platformę;</w:t>
      </w:r>
    </w:p>
    <w:p w:rsidR="00D76044" w:rsidRPr="00A32360" w:rsidRDefault="00D76044" w:rsidP="009C079A">
      <w:pPr>
        <w:numPr>
          <w:ilvl w:val="0"/>
          <w:numId w:val="8"/>
        </w:numPr>
        <w:spacing w:before="60" w:after="60"/>
        <w:jc w:val="both"/>
        <w:outlineLvl w:val="1"/>
        <w:rPr>
          <w:rFonts w:asciiTheme="minorHAnsi" w:eastAsia="Calibri" w:hAnsiTheme="minorHAnsi" w:cstheme="minorHAnsi"/>
          <w:bCs/>
          <w:iCs/>
          <w:lang w:eastAsia="x-none"/>
        </w:rPr>
      </w:pPr>
      <w:r w:rsidRPr="00A32360">
        <w:rPr>
          <w:rFonts w:asciiTheme="minorHAnsi" w:eastAsia="Calibri" w:hAnsiTheme="minorHAnsi" w:cstheme="minorHAnsi"/>
          <w:bCs/>
          <w:iCs/>
          <w:u w:val="single"/>
          <w:lang w:eastAsia="x-none"/>
        </w:rPr>
        <w:t xml:space="preserve">ostateczne złożenie oferty wraz z załącznikami Wykonawca musi potwierdzić klikając </w:t>
      </w:r>
      <w:r w:rsidRPr="00A32360">
        <w:rPr>
          <w:rFonts w:asciiTheme="minorHAnsi" w:eastAsia="Calibri" w:hAnsiTheme="minorHAnsi" w:cstheme="minorHAnsi"/>
          <w:u w:val="single"/>
        </w:rPr>
        <w:t>na karcie ”Oferta/Załączniki”</w:t>
      </w:r>
      <w:r w:rsidRPr="00A32360">
        <w:rPr>
          <w:rFonts w:asciiTheme="minorHAnsi" w:eastAsia="Calibri" w:hAnsiTheme="minorHAnsi" w:cstheme="minorHAnsi"/>
          <w:bCs/>
          <w:iCs/>
          <w:u w:val="single"/>
          <w:lang w:eastAsia="x-none"/>
        </w:rPr>
        <w:t xml:space="preserve"> w przycisk </w:t>
      </w:r>
      <w:r w:rsidRPr="00A32360">
        <w:rPr>
          <w:rFonts w:asciiTheme="minorHAnsi" w:eastAsia="Calibri" w:hAnsiTheme="minorHAnsi" w:cstheme="minorHAnsi"/>
          <w:b/>
          <w:i/>
          <w:color w:val="0070C0"/>
          <w:u w:val="single"/>
          <w:lang w:eastAsia="x-none"/>
        </w:rPr>
        <w:t>Złóż ofertę</w:t>
      </w:r>
      <w:r w:rsidRPr="00A32360">
        <w:rPr>
          <w:rFonts w:asciiTheme="minorHAnsi" w:eastAsia="Calibri" w:hAnsiTheme="minorHAnsi" w:cstheme="minorHAnsi"/>
          <w:bCs/>
          <w:iCs/>
          <w:lang w:eastAsia="x-none"/>
        </w:rPr>
        <w:t>;</w:t>
      </w:r>
    </w:p>
    <w:p w:rsidR="00D76044" w:rsidRPr="00A32360" w:rsidRDefault="00D76044" w:rsidP="009C079A">
      <w:pPr>
        <w:numPr>
          <w:ilvl w:val="0"/>
          <w:numId w:val="8"/>
        </w:numPr>
        <w:spacing w:before="60" w:after="60"/>
        <w:jc w:val="both"/>
        <w:outlineLvl w:val="1"/>
        <w:rPr>
          <w:rFonts w:asciiTheme="minorHAnsi" w:eastAsia="Calibri" w:hAnsiTheme="minorHAnsi" w:cstheme="minorHAnsi"/>
          <w:bCs/>
          <w:iCs/>
          <w:lang w:eastAsia="x-none"/>
        </w:rPr>
      </w:pPr>
      <w:r w:rsidRPr="00A32360">
        <w:rPr>
          <w:rFonts w:asciiTheme="minorHAnsi" w:eastAsia="Calibri" w:hAnsiTheme="minorHAnsi" w:cstheme="minorHAns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rsidR="00D76044" w:rsidRPr="00A32360" w:rsidRDefault="00D76044" w:rsidP="009C079A">
      <w:pPr>
        <w:pStyle w:val="Nagwek2"/>
        <w:rPr>
          <w:rFonts w:asciiTheme="minorHAnsi" w:hAnsiTheme="minorHAnsi" w:cstheme="minorHAnsi"/>
        </w:rPr>
      </w:pPr>
      <w:bookmarkStart w:id="58" w:name="_Hlk37866756"/>
      <w:r w:rsidRPr="00A32360">
        <w:rPr>
          <w:rFonts w:asciiTheme="minorHAnsi" w:hAnsiTheme="minorHAnsi" w:cstheme="minorHAnsi"/>
          <w:color w:val="auto"/>
        </w:rPr>
        <w:t xml:space="preserve">Do upływu terminu składania ofert, Wykonawca za pośrednictwem Platformy, może wprowadzić zmiany do złożonej oferty lub wycofać ofertę, używając opcji </w:t>
      </w:r>
      <w:r w:rsidRPr="00A32360">
        <w:rPr>
          <w:rFonts w:asciiTheme="minorHAnsi" w:hAnsiTheme="minorHAnsi" w:cstheme="minorHAnsi"/>
          <w:b/>
          <w:bCs w:val="0"/>
          <w:i/>
          <w:iCs w:val="0"/>
          <w:color w:val="auto"/>
        </w:rPr>
        <w:t>Wycofaj ofertę</w:t>
      </w:r>
      <w:r w:rsidRPr="00A32360">
        <w:rPr>
          <w:rFonts w:asciiTheme="minorHAnsi" w:hAnsiTheme="minorHAnsi" w:cstheme="minorHAnsi"/>
          <w:color w:val="auto"/>
        </w:rPr>
        <w:t xml:space="preserve"> (karta ”Oferta/Załączniki”). Po wycofaniu oferty Wykonawca może usunąć załączone pliki, zaznaczając pozycje do usunięcia i klikając w przycisk </w:t>
      </w:r>
      <w:r w:rsidRPr="00A32360">
        <w:rPr>
          <w:rFonts w:asciiTheme="minorHAnsi" w:hAnsiTheme="minorHAnsi" w:cstheme="minorHAnsi"/>
          <w:b/>
          <w:bCs w:val="0"/>
          <w:i/>
          <w:iCs w:val="0"/>
          <w:color w:val="auto"/>
        </w:rPr>
        <w:t>Usuń zaznaczone</w:t>
      </w:r>
      <w:r w:rsidRPr="00A32360">
        <w:rPr>
          <w:rFonts w:asciiTheme="minorHAnsi" w:hAnsiTheme="minorHAnsi" w:cstheme="minorHAnsi"/>
          <w:lang w:val="pl-PL"/>
        </w:rPr>
        <w:t>.</w:t>
      </w:r>
    </w:p>
    <w:p w:rsidR="00D76044" w:rsidRPr="00A32360" w:rsidRDefault="00D76044" w:rsidP="009C079A">
      <w:pPr>
        <w:pStyle w:val="Nagwek2"/>
        <w:rPr>
          <w:rFonts w:asciiTheme="minorHAnsi" w:hAnsiTheme="minorHAnsi" w:cstheme="minorHAnsi"/>
        </w:rPr>
      </w:pPr>
      <w:r w:rsidRPr="00A32360">
        <w:rPr>
          <w:rFonts w:asciiTheme="minorHAnsi" w:hAnsiTheme="minorHAnsi" w:cstheme="minorHAnsi"/>
        </w:rPr>
        <w:t xml:space="preserve">Szczegółowa instrukcja korzystania z Platformy znajduje się na stronie internetowej </w:t>
      </w:r>
      <w:hyperlink r:id="rId11" w:history="1">
        <w:r w:rsidRPr="00A32360">
          <w:rPr>
            <w:rFonts w:asciiTheme="minorHAnsi" w:eastAsia="Calibri" w:hAnsiTheme="minorHAnsi" w:cstheme="minorHAnsi"/>
            <w:color w:val="0070C0"/>
            <w:lang w:eastAsia="en-US"/>
          </w:rPr>
          <w:t>https://e-ProPublico.pl/</w:t>
        </w:r>
      </w:hyperlink>
      <w:r w:rsidRPr="00A32360">
        <w:rPr>
          <w:rFonts w:asciiTheme="minorHAnsi" w:hAnsiTheme="minorHAnsi" w:cstheme="minorHAnsi"/>
        </w:rPr>
        <w:t xml:space="preserve">, przycisk ” </w:t>
      </w:r>
      <w:r w:rsidRPr="00A32360">
        <w:rPr>
          <w:rFonts w:asciiTheme="minorHAnsi" w:hAnsiTheme="minorHAnsi" w:cstheme="minorHAnsi"/>
          <w:b/>
          <w:bCs w:val="0"/>
          <w:color w:val="0070C0"/>
        </w:rPr>
        <w:t xml:space="preserve">Instrukcja Wykonawcy  </w:t>
      </w:r>
      <w:r w:rsidRPr="00A32360">
        <w:rPr>
          <w:rFonts w:asciiTheme="minorHAnsi" w:hAnsiTheme="minorHAnsi" w:cstheme="minorHAnsi"/>
        </w:rPr>
        <w:t>”</w:t>
      </w:r>
      <w:r w:rsidRPr="00A32360">
        <w:rPr>
          <w:rFonts w:asciiTheme="minorHAnsi" w:hAnsiTheme="minorHAnsi" w:cstheme="minorHAnsi"/>
          <w:lang w:val="pl-PL"/>
        </w:rPr>
        <w:t>.</w:t>
      </w:r>
    </w:p>
    <w:bookmarkEnd w:id="58"/>
    <w:p w:rsidR="001D55E2" w:rsidRPr="00A32360" w:rsidRDefault="00D76044" w:rsidP="009C079A">
      <w:pPr>
        <w:pStyle w:val="Nagwek2"/>
        <w:rPr>
          <w:rFonts w:asciiTheme="minorHAnsi" w:hAnsiTheme="minorHAnsi" w:cstheme="minorHAnsi"/>
        </w:rPr>
      </w:pPr>
      <w:r w:rsidRPr="00A32360">
        <w:rPr>
          <w:rFonts w:asciiTheme="minorHAnsi" w:hAnsiTheme="minorHAnsi" w:cstheme="minorHAnsi"/>
        </w:rPr>
        <w:t>Zamawiający nie przewiduje zwrotu kosztów udziału w postępowaniu. Wykonawca ponosi wszelkie koszty związane z przygotowaniem i złożeniem oferty</w:t>
      </w:r>
      <w:r w:rsidR="001D55E2" w:rsidRPr="00A32360">
        <w:rPr>
          <w:rFonts w:asciiTheme="minorHAnsi" w:hAnsiTheme="minorHAnsi" w:cstheme="minorHAnsi"/>
          <w:lang w:val="pl-PL"/>
        </w:rPr>
        <w:t>.</w:t>
      </w:r>
    </w:p>
    <w:p w:rsidR="001D55E2" w:rsidRPr="00A32360" w:rsidRDefault="001D55E2" w:rsidP="009C079A">
      <w:pPr>
        <w:pStyle w:val="Nagwek1"/>
        <w:rPr>
          <w:rFonts w:asciiTheme="minorHAnsi" w:hAnsiTheme="minorHAnsi" w:cstheme="minorHAnsi"/>
        </w:rPr>
      </w:pPr>
      <w:bookmarkStart w:id="59" w:name="_Toc258314253"/>
      <w:r w:rsidRPr="00A32360">
        <w:rPr>
          <w:rFonts w:asciiTheme="minorHAnsi" w:hAnsiTheme="minorHAnsi" w:cstheme="minorHAnsi"/>
        </w:rPr>
        <w:t>Miejsce oraz termin składania i otwarcia ofert</w:t>
      </w:r>
      <w:bookmarkEnd w:id="59"/>
    </w:p>
    <w:p w:rsidR="001D55E2" w:rsidRPr="00A32360" w:rsidRDefault="001D55E2" w:rsidP="009C079A">
      <w:pPr>
        <w:pStyle w:val="Nagwek2"/>
        <w:numPr>
          <w:ilvl w:val="0"/>
          <w:numId w:val="0"/>
        </w:numPr>
        <w:ind w:left="431"/>
        <w:rPr>
          <w:rFonts w:asciiTheme="minorHAnsi" w:hAnsiTheme="minorHAnsi" w:cstheme="minorHAnsi"/>
        </w:rPr>
      </w:pPr>
      <w:bookmarkStart w:id="60" w:name="_Hlk37940485"/>
      <w:bookmarkStart w:id="61" w:name="_Hlk37857777"/>
      <w:r w:rsidRPr="00A32360">
        <w:rPr>
          <w:rFonts w:asciiTheme="minorHAnsi" w:hAnsiTheme="minorHAnsi" w:cstheme="minorHAnsi"/>
        </w:rPr>
        <w:t>Ofertę</w:t>
      </w:r>
      <w:r w:rsidRPr="00A32360">
        <w:rPr>
          <w:rFonts w:asciiTheme="minorHAnsi" w:hAnsiTheme="minorHAnsi" w:cstheme="minorHAnsi"/>
          <w:lang w:val="pl-PL"/>
        </w:rPr>
        <w:t>, wraz z załącznikami, należy złożyć za pośrednictwem Platformy w terminie do dnia</w:t>
      </w:r>
      <w:r w:rsidRPr="00A32360">
        <w:rPr>
          <w:rFonts w:asciiTheme="minorHAnsi" w:hAnsiTheme="minorHAnsi" w:cstheme="minorHAnsi"/>
        </w:rPr>
        <w:t xml:space="preserve"> </w:t>
      </w:r>
      <w:r w:rsidR="00A30971" w:rsidRPr="00A32360">
        <w:rPr>
          <w:rFonts w:asciiTheme="minorHAnsi" w:hAnsiTheme="minorHAnsi" w:cstheme="minorHAnsi"/>
          <w:b/>
        </w:rPr>
        <w:t>2026-0</w:t>
      </w:r>
      <w:r w:rsidR="00133618">
        <w:rPr>
          <w:rFonts w:asciiTheme="minorHAnsi" w:hAnsiTheme="minorHAnsi" w:cstheme="minorHAnsi"/>
          <w:b/>
          <w:lang w:val="pl-PL"/>
        </w:rPr>
        <w:t>5</w:t>
      </w:r>
      <w:r w:rsidR="00A30971" w:rsidRPr="00A32360">
        <w:rPr>
          <w:rFonts w:asciiTheme="minorHAnsi" w:hAnsiTheme="minorHAnsi" w:cstheme="minorHAnsi"/>
          <w:b/>
        </w:rPr>
        <w:t>-</w:t>
      </w:r>
      <w:r w:rsidR="00133618">
        <w:rPr>
          <w:rFonts w:asciiTheme="minorHAnsi" w:hAnsiTheme="minorHAnsi" w:cstheme="minorHAnsi"/>
          <w:b/>
          <w:lang w:val="pl-PL"/>
        </w:rPr>
        <w:t xml:space="preserve">27 </w:t>
      </w:r>
      <w:r w:rsidRPr="00A32360">
        <w:rPr>
          <w:rFonts w:asciiTheme="minorHAnsi" w:hAnsiTheme="minorHAnsi" w:cstheme="minorHAnsi"/>
        </w:rPr>
        <w:t xml:space="preserve">do godz. </w:t>
      </w:r>
      <w:bookmarkEnd w:id="60"/>
      <w:bookmarkEnd w:id="61"/>
      <w:r w:rsidR="00A30971" w:rsidRPr="00A32360">
        <w:rPr>
          <w:rFonts w:asciiTheme="minorHAnsi" w:hAnsiTheme="minorHAnsi" w:cstheme="minorHAnsi"/>
          <w:b/>
        </w:rPr>
        <w:t>09:00</w:t>
      </w:r>
      <w:r w:rsidRPr="00A32360">
        <w:rPr>
          <w:rFonts w:asciiTheme="minorHAnsi" w:hAnsiTheme="minorHAnsi" w:cstheme="minorHAnsi"/>
        </w:rPr>
        <w:t>.</w:t>
      </w:r>
    </w:p>
    <w:p w:rsidR="001D55E2" w:rsidRPr="00A32360" w:rsidRDefault="001D55E2" w:rsidP="009C079A">
      <w:pPr>
        <w:pStyle w:val="Nagwek1"/>
        <w:rPr>
          <w:rFonts w:asciiTheme="minorHAnsi" w:hAnsiTheme="minorHAnsi" w:cstheme="minorHAnsi"/>
          <w:lang w:val="pl-PL"/>
        </w:rPr>
      </w:pPr>
      <w:bookmarkStart w:id="62" w:name="_Toc258314254"/>
      <w:r w:rsidRPr="00A32360">
        <w:rPr>
          <w:rFonts w:asciiTheme="minorHAnsi" w:hAnsiTheme="minorHAnsi" w:cstheme="minorHAnsi"/>
          <w:lang w:val="pl-PL"/>
        </w:rPr>
        <w:t>termin otwarcia ofert</w:t>
      </w:r>
    </w:p>
    <w:p w:rsidR="001D55E2" w:rsidRPr="00A32360" w:rsidRDefault="001D55E2" w:rsidP="009C079A">
      <w:pPr>
        <w:pStyle w:val="Nagwek2"/>
        <w:rPr>
          <w:rFonts w:asciiTheme="minorHAnsi" w:hAnsiTheme="minorHAnsi" w:cstheme="minorHAnsi"/>
          <w:lang w:val="pl-PL"/>
        </w:rPr>
      </w:pPr>
      <w:r w:rsidRPr="00A32360">
        <w:rPr>
          <w:rFonts w:asciiTheme="minorHAnsi" w:hAnsiTheme="minorHAnsi" w:cstheme="minorHAnsi"/>
          <w:lang w:val="pl-PL"/>
        </w:rPr>
        <w:t xml:space="preserve">Otwarcie </w:t>
      </w:r>
      <w:r w:rsidRPr="00A32360">
        <w:rPr>
          <w:rFonts w:asciiTheme="minorHAnsi" w:hAnsiTheme="minorHAnsi" w:cstheme="minorHAnsi"/>
        </w:rPr>
        <w:t xml:space="preserve">ofert nastąpi w dniu: </w:t>
      </w:r>
      <w:r w:rsidR="00A30971" w:rsidRPr="00A32360">
        <w:rPr>
          <w:rFonts w:asciiTheme="minorHAnsi" w:hAnsiTheme="minorHAnsi" w:cstheme="minorHAnsi"/>
          <w:b/>
        </w:rPr>
        <w:t>2026-0</w:t>
      </w:r>
      <w:r w:rsidR="00133618">
        <w:rPr>
          <w:rFonts w:asciiTheme="minorHAnsi" w:hAnsiTheme="minorHAnsi" w:cstheme="minorHAnsi"/>
          <w:b/>
          <w:lang w:val="pl-PL"/>
        </w:rPr>
        <w:t>5</w:t>
      </w:r>
      <w:r w:rsidR="00A30971" w:rsidRPr="00A32360">
        <w:rPr>
          <w:rFonts w:asciiTheme="minorHAnsi" w:hAnsiTheme="minorHAnsi" w:cstheme="minorHAnsi"/>
          <w:b/>
        </w:rPr>
        <w:t>-</w:t>
      </w:r>
      <w:r w:rsidR="00133618">
        <w:rPr>
          <w:rFonts w:asciiTheme="minorHAnsi" w:hAnsiTheme="minorHAnsi" w:cstheme="minorHAnsi"/>
          <w:b/>
          <w:lang w:val="pl-PL"/>
        </w:rPr>
        <w:t>27</w:t>
      </w:r>
      <w:r w:rsidRPr="00A32360">
        <w:rPr>
          <w:rFonts w:asciiTheme="minorHAnsi" w:hAnsiTheme="minorHAnsi" w:cstheme="minorHAnsi"/>
        </w:rPr>
        <w:t xml:space="preserve"> o godz. </w:t>
      </w:r>
      <w:r w:rsidR="00A30971" w:rsidRPr="00A32360">
        <w:rPr>
          <w:rFonts w:asciiTheme="minorHAnsi" w:hAnsiTheme="minorHAnsi" w:cstheme="minorHAnsi"/>
          <w:b/>
        </w:rPr>
        <w:t>09:00</w:t>
      </w:r>
      <w:r w:rsidRPr="00A32360">
        <w:rPr>
          <w:rFonts w:asciiTheme="minorHAnsi" w:hAnsiTheme="minorHAnsi" w:cstheme="minorHAnsi"/>
        </w:rPr>
        <w:t>, za pośrednictwem Platformy, na karcie ”Oferta/Załączniki”, poprzez ich odszyfrowanie, które jest jednoznaczne</w:t>
      </w:r>
      <w:r w:rsidRPr="00A32360">
        <w:rPr>
          <w:rFonts w:asciiTheme="minorHAnsi" w:hAnsiTheme="minorHAnsi" w:cstheme="minorHAnsi"/>
          <w:lang w:val="pl-PL"/>
        </w:rPr>
        <w:t xml:space="preserve"> z ich upublicznieniem.</w:t>
      </w:r>
    </w:p>
    <w:p w:rsidR="001D55E2" w:rsidRPr="00A32360" w:rsidRDefault="001D55E2" w:rsidP="009C079A">
      <w:pPr>
        <w:pStyle w:val="Nagwek2"/>
        <w:rPr>
          <w:rFonts w:asciiTheme="minorHAnsi" w:hAnsiTheme="minorHAnsi" w:cstheme="minorHAnsi"/>
          <w:lang w:val="pl-PL"/>
        </w:rPr>
      </w:pPr>
      <w:r w:rsidRPr="00A32360">
        <w:rPr>
          <w:rFonts w:asciiTheme="minorHAnsi" w:hAnsiTheme="minorHAnsi" w:cstheme="minorHAnsi"/>
          <w:lang w:val="pl-PL"/>
        </w:rPr>
        <w:t>Zamawiający, najpóźniej przed otwarciem ofert, udostępni na stronie prowadzonego postępowania informację o kwocie, jaką zamierza przeznaczyć na sfinansowanie zamówienia.</w:t>
      </w:r>
    </w:p>
    <w:p w:rsidR="001D55E2" w:rsidRPr="00A32360" w:rsidRDefault="001D55E2" w:rsidP="009C079A">
      <w:pPr>
        <w:pStyle w:val="Nagwek2"/>
        <w:rPr>
          <w:rFonts w:asciiTheme="minorHAnsi" w:hAnsiTheme="minorHAnsi" w:cstheme="minorHAnsi"/>
          <w:lang w:val="pl-PL"/>
        </w:rPr>
      </w:pPr>
      <w:r w:rsidRPr="00A32360">
        <w:rPr>
          <w:rFonts w:asciiTheme="minorHAnsi" w:hAnsiTheme="minorHAnsi" w:cstheme="minorHAnsi"/>
          <w:lang w:val="pl-PL"/>
        </w:rPr>
        <w:t>Niezwłocznie po otwarciu ofert, Zamawiający zamieści na stronie internetowej prowadzonego postępowania informacje o:</w:t>
      </w:r>
    </w:p>
    <w:p w:rsidR="001D55E2" w:rsidRPr="00A32360" w:rsidRDefault="001D55E2" w:rsidP="009C079A">
      <w:pPr>
        <w:pStyle w:val="Nagwek2"/>
        <w:numPr>
          <w:ilvl w:val="0"/>
          <w:numId w:val="14"/>
        </w:numPr>
        <w:spacing w:before="60" w:after="0"/>
        <w:ind w:left="1037" w:hanging="357"/>
        <w:rPr>
          <w:rFonts w:asciiTheme="minorHAnsi" w:hAnsiTheme="minorHAnsi" w:cstheme="minorHAnsi"/>
          <w:lang w:val="pl-PL"/>
        </w:rPr>
      </w:pPr>
      <w:r w:rsidRPr="00A32360">
        <w:rPr>
          <w:rFonts w:asciiTheme="minorHAnsi" w:hAnsiTheme="minorHAnsi" w:cstheme="minorHAnsi"/>
          <w:lang w:val="pl-PL"/>
        </w:rPr>
        <w:t>nazwach albo imionach i nazwiskach oraz siedzibach lub miejscach prowadzonej działalności gospodarczej bądź miejscach zamieszkania Wykonawców, których oferty zostały otwarte;</w:t>
      </w:r>
    </w:p>
    <w:p w:rsidR="001D55E2" w:rsidRPr="00A32360" w:rsidRDefault="001D55E2" w:rsidP="009C079A">
      <w:pPr>
        <w:pStyle w:val="Nagwek2"/>
        <w:numPr>
          <w:ilvl w:val="0"/>
          <w:numId w:val="14"/>
        </w:numPr>
        <w:spacing w:before="60" w:after="0"/>
        <w:ind w:left="1037" w:hanging="357"/>
        <w:rPr>
          <w:rFonts w:asciiTheme="minorHAnsi" w:hAnsiTheme="minorHAnsi" w:cstheme="minorHAnsi"/>
          <w:lang w:val="pl-PL"/>
        </w:rPr>
      </w:pPr>
      <w:r w:rsidRPr="00A32360">
        <w:rPr>
          <w:rFonts w:asciiTheme="minorHAnsi" w:hAnsiTheme="minorHAnsi" w:cstheme="minorHAnsi"/>
          <w:lang w:val="pl-PL"/>
        </w:rPr>
        <w:t>cenach lub kosztach zawartych w ofertach.</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t>Opis sposobu obliczenia ceny</w:t>
      </w:r>
      <w:bookmarkEnd w:id="62"/>
    </w:p>
    <w:p w:rsidR="00133618" w:rsidRPr="00133618" w:rsidRDefault="00133618" w:rsidP="00133618">
      <w:pPr>
        <w:pStyle w:val="Nagwek2"/>
        <w:rPr>
          <w:rFonts w:ascii="Calibri" w:hAnsi="Calibri" w:cs="Calibri"/>
        </w:rPr>
      </w:pPr>
      <w:r w:rsidRPr="00133618">
        <w:rPr>
          <w:rFonts w:ascii="Calibri" w:hAnsi="Calibri" w:cs="Calibri"/>
        </w:rPr>
        <w:t>Podana w ofercie cena jest ceną ryczałtową i musi być wyrażona w PLN. Cena musi uwzględniać wszystkie wymagania niniejszej SIWZ oraz obejmować wszelkie koszty, jakie poniesie Wykonawca z tytułu należytej oraz zgodnej z obowiązującymi przepisami realizacji przedmiotu zamówienia</w:t>
      </w:r>
    </w:p>
    <w:p w:rsidR="00133618" w:rsidRPr="00133618" w:rsidRDefault="00133618" w:rsidP="00133618">
      <w:pPr>
        <w:pStyle w:val="Nagwek2"/>
        <w:rPr>
          <w:rFonts w:ascii="Calibri" w:hAnsi="Calibri" w:cs="Calibri"/>
        </w:rPr>
      </w:pPr>
      <w:r w:rsidRPr="00133618">
        <w:rPr>
          <w:rFonts w:ascii="Calibri" w:hAnsi="Calibri" w:cs="Calibri"/>
        </w:rPr>
        <w:lastRenderedPageBreak/>
        <w:t xml:space="preserve">Cena oferty musi obejmować całkowity koszt wykonania zamówienia, w tym również wszelkie koszty towarzyszące wykonaniu zamówienia określone w SWZ i wzorze umowy, oraz ewentualnego nadzoru usunięcia wad i zapewnienia gwarancji jakości, również koszty bezpośrednie, koszty pośrednie, podatki zgodnie z obowiązującym prawem, inne podobnego rodzaju obciążenia, koszty organizacji robót budowlanych, ubezpieczenia Wykonawcy oraz wszelkie ryzyka i zysk Wykonawcy. </w:t>
      </w:r>
    </w:p>
    <w:p w:rsidR="00133618" w:rsidRPr="00133618" w:rsidRDefault="00133618" w:rsidP="00133618">
      <w:pPr>
        <w:pStyle w:val="Nagwek2"/>
        <w:rPr>
          <w:rFonts w:ascii="Calibri" w:hAnsi="Calibri" w:cs="Calibri"/>
        </w:rPr>
      </w:pPr>
      <w:r w:rsidRPr="00133618">
        <w:rPr>
          <w:rFonts w:ascii="Calibri" w:hAnsi="Calibri" w:cs="Calibri"/>
        </w:rPr>
        <w:t>Cena za wykonanie przedmiotu zamówienia stanowić będzie ryczałtowe i ostateczne wynagrodzenie wykonawcy za wykonanie przedmiotu zamówienia, niezależnie od rozmiaru robót budowlanych i innych świadczeń oraz ponoszonych przez Wykonawcę kosztów ich realizacji. Wykonawca nie będzie mógł żądać podwyższenia wynagrodzenia, chociażby na dzień zawarcia umowy nie można było przewidzieć rozmiaru lub kosztów tych robót i innych świadczeń.</w:t>
      </w:r>
    </w:p>
    <w:p w:rsidR="00133618" w:rsidRPr="00133618" w:rsidRDefault="00133618" w:rsidP="00133618">
      <w:pPr>
        <w:pStyle w:val="Nagwek2"/>
        <w:rPr>
          <w:rFonts w:ascii="Calibri" w:hAnsi="Calibri" w:cs="Calibri"/>
        </w:rPr>
      </w:pPr>
      <w:r w:rsidRPr="00133618">
        <w:rPr>
          <w:rFonts w:ascii="Calibri" w:hAnsi="Calibri" w:cs="Calibri"/>
        </w:rPr>
        <w:t>Cena będzie uwzględniała podatek od towarów  i usług  jeżeli na podstawie  odrębnych  przepisów podmiot zamówienia podlega takim obciążeniom, a w  zakresie dotyczącym wewnątrzwspólnotowego nabycia towarów Zamawiający doliczy do oferty podatek , który będzie miał obowiązek zapłacić zgodnie z obowiązującymi przepisami.</w:t>
      </w:r>
    </w:p>
    <w:p w:rsidR="00133618" w:rsidRPr="00133618" w:rsidRDefault="00133618" w:rsidP="00133618">
      <w:pPr>
        <w:pStyle w:val="Nagwek2"/>
        <w:rPr>
          <w:rFonts w:ascii="Calibri" w:hAnsi="Calibri" w:cs="Calibri"/>
        </w:rPr>
      </w:pPr>
      <w:r w:rsidRPr="00133618">
        <w:rPr>
          <w:rFonts w:ascii="Calibri" w:hAnsi="Calibri" w:cs="Calibri"/>
        </w:rPr>
        <w:t>Podstaw</w:t>
      </w:r>
      <w:r w:rsidR="00316CCA">
        <w:rPr>
          <w:rFonts w:ascii="Calibri" w:hAnsi="Calibri" w:cs="Calibri"/>
          <w:lang w:val="pl-PL"/>
        </w:rPr>
        <w:t>ę</w:t>
      </w:r>
      <w:r w:rsidRPr="00133618">
        <w:rPr>
          <w:rFonts w:ascii="Calibri" w:hAnsi="Calibri" w:cs="Calibri"/>
        </w:rPr>
        <w:t xml:space="preserve"> ustalenia ceny stanowi</w:t>
      </w:r>
      <w:r w:rsidR="00316CCA">
        <w:rPr>
          <w:rFonts w:ascii="Calibri" w:hAnsi="Calibri" w:cs="Calibri"/>
          <w:lang w:val="pl-PL"/>
        </w:rPr>
        <w:t xml:space="preserve"> opis przedmiotu zamówienia i dokumenty wskazane w pkt. 4.1.</w:t>
      </w:r>
    </w:p>
    <w:p w:rsidR="00133618" w:rsidRPr="00133618" w:rsidRDefault="00133618" w:rsidP="00133618">
      <w:pPr>
        <w:pStyle w:val="Nagwek2"/>
        <w:rPr>
          <w:rFonts w:ascii="Calibri" w:hAnsi="Calibri" w:cs="Calibri"/>
        </w:rPr>
      </w:pPr>
      <w:r w:rsidRPr="00133618">
        <w:rPr>
          <w:rFonts w:ascii="Calibri" w:hAnsi="Calibri" w:cs="Calibri"/>
        </w:rPr>
        <w:t>Wykonawca w formularzu oferty (zał. nr 1) wpisuje sumę wartości netto wraz ze stawką podatku od towarów i usług (VAT), wyliczoną wartość podatku VAT oraz  podaje słownie i cyfrowo cenę  brutto oferty. Cena oferty powinna być wyrażona w złotych polskich (PLN) z dokładnością do dwóch miejsc po przecinku.</w:t>
      </w:r>
    </w:p>
    <w:p w:rsidR="00133618" w:rsidRPr="00133618" w:rsidRDefault="00133618" w:rsidP="00133618">
      <w:pPr>
        <w:pStyle w:val="Nagwek2"/>
        <w:rPr>
          <w:rFonts w:ascii="Calibri" w:hAnsi="Calibri" w:cs="Calibri"/>
        </w:rPr>
      </w:pPr>
      <w:r w:rsidRPr="00133618">
        <w:rPr>
          <w:rFonts w:ascii="Calibri" w:hAnsi="Calibri" w:cs="Calibri"/>
        </w:rPr>
        <w:t>Cena powinna uwzględniać wszelkie dodatkowe elementy robót nieokreślone szczegółowo, ale niezbędne do wykonania przedmiotu zamówienia (umowy).</w:t>
      </w:r>
    </w:p>
    <w:p w:rsidR="00133618" w:rsidRPr="00133618" w:rsidRDefault="00133618" w:rsidP="00133618">
      <w:pPr>
        <w:pStyle w:val="Nagwek2"/>
        <w:rPr>
          <w:rFonts w:ascii="Calibri" w:hAnsi="Calibri" w:cs="Calibri"/>
        </w:rPr>
      </w:pPr>
      <w:r w:rsidRPr="00133618">
        <w:rPr>
          <w:rFonts w:ascii="Calibri" w:hAnsi="Calibri" w:cs="Calibri"/>
        </w:rPr>
        <w:t>Cena ma obejmować wszelkie ryzyko i nieprzewidziane okoliczności pojawiające się w trakcie prowadzenia robót budowlanych, wykonywania zamówienia.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Wykonawca zobowiązany jest zastosować stawkę VAT zgodnie z obowiązującymi przepisami ustawy z 11 marca 2004 r. o podatku od towarów i usług</w:t>
      </w:r>
      <w:r w:rsidR="00FD44D3" w:rsidRPr="00A32360">
        <w:rPr>
          <w:rFonts w:asciiTheme="minorHAnsi" w:hAnsiTheme="minorHAnsi" w:cstheme="minorHAnsi"/>
          <w:lang w:val="pl-PL"/>
        </w:rPr>
        <w:t xml:space="preserve"> (</w:t>
      </w:r>
      <w:proofErr w:type="spellStart"/>
      <w:r w:rsidR="00C459A0" w:rsidRPr="00A32360">
        <w:rPr>
          <w:rFonts w:asciiTheme="minorHAnsi" w:hAnsiTheme="minorHAnsi" w:cstheme="minorHAnsi"/>
          <w:lang w:val="pl-PL"/>
        </w:rPr>
        <w:t>t.j</w:t>
      </w:r>
      <w:proofErr w:type="spellEnd"/>
      <w:r w:rsidR="00C459A0" w:rsidRPr="00A32360">
        <w:rPr>
          <w:rFonts w:asciiTheme="minorHAnsi" w:hAnsiTheme="minorHAnsi" w:cstheme="minorHAnsi"/>
          <w:lang w:val="pl-PL"/>
        </w:rPr>
        <w:t>. Dz. U. z 2025 r. poz. 775</w:t>
      </w:r>
      <w:r w:rsidR="00FD44D3" w:rsidRPr="00A32360">
        <w:rPr>
          <w:rFonts w:asciiTheme="minorHAnsi" w:hAnsiTheme="minorHAnsi" w:cstheme="minorHAnsi"/>
          <w:lang w:val="pl-PL"/>
        </w:rPr>
        <w:t>)</w:t>
      </w:r>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Jeżeli złożona zostanie oferta, której wybór prowadziłby do powstania u Zamawiającego obowiązku podatkowego zgodnie z ustawą z 11 marca 2004 r. o podatku od towarów i usług</w:t>
      </w:r>
      <w:r w:rsidR="00FD44D3" w:rsidRPr="00A32360">
        <w:rPr>
          <w:rFonts w:asciiTheme="minorHAnsi" w:hAnsiTheme="minorHAnsi" w:cstheme="minorHAnsi"/>
          <w:lang w:val="pl-PL"/>
        </w:rPr>
        <w:t xml:space="preserve"> (</w:t>
      </w:r>
      <w:proofErr w:type="spellStart"/>
      <w:r w:rsidR="00C459A0" w:rsidRPr="00A32360">
        <w:rPr>
          <w:rFonts w:asciiTheme="minorHAnsi" w:hAnsiTheme="minorHAnsi" w:cstheme="minorHAnsi"/>
          <w:lang w:val="pl-PL"/>
        </w:rPr>
        <w:t>t.j</w:t>
      </w:r>
      <w:proofErr w:type="spellEnd"/>
      <w:r w:rsidR="00C459A0" w:rsidRPr="00A32360">
        <w:rPr>
          <w:rFonts w:asciiTheme="minorHAnsi" w:hAnsiTheme="minorHAnsi" w:cstheme="minorHAnsi"/>
          <w:lang w:val="pl-PL"/>
        </w:rPr>
        <w:t>. Dz. U. z 2025 r. poz. 775</w:t>
      </w:r>
      <w:r w:rsidR="00FD44D3" w:rsidRPr="00A32360">
        <w:rPr>
          <w:rFonts w:asciiTheme="minorHAnsi" w:hAnsiTheme="minorHAnsi" w:cstheme="minorHAnsi"/>
          <w:lang w:val="pl-PL"/>
        </w:rPr>
        <w:t>)</w:t>
      </w:r>
      <w:r w:rsidRPr="00A32360">
        <w:rPr>
          <w:rFonts w:asciiTheme="minorHAnsi" w:hAnsiTheme="minorHAnsi" w:cstheme="minorHAnsi"/>
        </w:rPr>
        <w:t>, dla celów zastosowania kryterium ceny Zamawiający doliczy do przedstawionej w tej ofercie ceny kwotę podatku od towarów i usług, którą miałby obowiązek rozliczyć.</w:t>
      </w:r>
    </w:p>
    <w:p w:rsidR="001D55E2" w:rsidRPr="00A32360" w:rsidRDefault="001D55E2" w:rsidP="009C079A">
      <w:pPr>
        <w:pStyle w:val="Nagwek2"/>
        <w:rPr>
          <w:rFonts w:asciiTheme="minorHAnsi" w:hAnsiTheme="minorHAnsi" w:cstheme="minorHAnsi"/>
        </w:rPr>
      </w:pPr>
      <w:bookmarkStart w:id="63" w:name="_Hlk61113033"/>
      <w:r w:rsidRPr="00A32360">
        <w:rPr>
          <w:rFonts w:asciiTheme="minorHAnsi" w:hAnsiTheme="minorHAnsi" w:cstheme="minorHAnsi"/>
          <w:lang w:val="pl-PL"/>
        </w:rPr>
        <w:t>Wykonawca</w:t>
      </w:r>
      <w:bookmarkEnd w:id="63"/>
      <w:r w:rsidRPr="00A32360">
        <w:rPr>
          <w:rFonts w:asciiTheme="minorHAnsi" w:hAnsiTheme="minorHAnsi" w:cstheme="minorHAnsi"/>
          <w:lang w:val="pl-PL"/>
        </w:rPr>
        <w:t xml:space="preserve"> składając ofertę zobowiązany jest:</w:t>
      </w:r>
    </w:p>
    <w:p w:rsidR="001D55E2" w:rsidRPr="00A32360" w:rsidRDefault="001D55E2" w:rsidP="009C079A">
      <w:pPr>
        <w:pStyle w:val="Nagwek2"/>
        <w:numPr>
          <w:ilvl w:val="0"/>
          <w:numId w:val="15"/>
        </w:numPr>
        <w:spacing w:before="60" w:after="0"/>
        <w:ind w:left="1037" w:hanging="357"/>
        <w:rPr>
          <w:rFonts w:asciiTheme="minorHAnsi" w:hAnsiTheme="minorHAnsi" w:cstheme="minorHAnsi"/>
        </w:rPr>
      </w:pPr>
      <w:r w:rsidRPr="00A32360">
        <w:rPr>
          <w:rFonts w:asciiTheme="minorHAnsi" w:hAnsiTheme="minorHAnsi" w:cstheme="minorHAnsi"/>
          <w:lang w:val="pl-PL"/>
        </w:rPr>
        <w:t>poinformować Zamawiającego, że wybór jego oferty będzie prowadził do powstania u Zamawiającego obowiązku podatkowego;</w:t>
      </w:r>
    </w:p>
    <w:p w:rsidR="001D55E2" w:rsidRPr="00A32360" w:rsidRDefault="001D55E2" w:rsidP="009C079A">
      <w:pPr>
        <w:pStyle w:val="Nagwek2"/>
        <w:numPr>
          <w:ilvl w:val="0"/>
          <w:numId w:val="15"/>
        </w:numPr>
        <w:spacing w:before="60" w:after="0"/>
        <w:ind w:left="1037" w:hanging="357"/>
        <w:rPr>
          <w:rFonts w:asciiTheme="minorHAnsi" w:hAnsiTheme="minorHAnsi" w:cstheme="minorHAnsi"/>
        </w:rPr>
      </w:pPr>
      <w:r w:rsidRPr="00A32360">
        <w:rPr>
          <w:rFonts w:asciiTheme="minorHAnsi" w:hAnsiTheme="minorHAnsi" w:cstheme="minorHAnsi"/>
          <w:lang w:val="pl-PL"/>
        </w:rPr>
        <w:t>wskazać nazwę (rodzaj) towaru lub usługi, których dostawa lub świadczenie będą prowadziły do powstania obowiązku podatkowego;</w:t>
      </w:r>
    </w:p>
    <w:p w:rsidR="001D55E2" w:rsidRPr="00A32360" w:rsidRDefault="001D55E2" w:rsidP="009C079A">
      <w:pPr>
        <w:pStyle w:val="Nagwek2"/>
        <w:numPr>
          <w:ilvl w:val="0"/>
          <w:numId w:val="15"/>
        </w:numPr>
        <w:spacing w:before="60" w:after="0"/>
        <w:ind w:left="1037" w:hanging="357"/>
        <w:rPr>
          <w:rFonts w:asciiTheme="minorHAnsi" w:hAnsiTheme="minorHAnsi" w:cstheme="minorHAnsi"/>
        </w:rPr>
      </w:pPr>
      <w:r w:rsidRPr="00A32360">
        <w:rPr>
          <w:rFonts w:asciiTheme="minorHAnsi" w:hAnsiTheme="minorHAnsi" w:cstheme="minorHAnsi"/>
          <w:lang w:val="pl-PL"/>
        </w:rPr>
        <w:t>wskazać wartości towaru lub usługi objętego obowiązkiem podatkowym Zamawiającego, bez kwoty podatku;</w:t>
      </w:r>
    </w:p>
    <w:p w:rsidR="001D55E2" w:rsidRPr="00A32360" w:rsidRDefault="001D55E2" w:rsidP="009C079A">
      <w:pPr>
        <w:pStyle w:val="Nagwek2"/>
        <w:numPr>
          <w:ilvl w:val="0"/>
          <w:numId w:val="15"/>
        </w:numPr>
        <w:spacing w:before="60" w:after="0"/>
        <w:ind w:left="1037" w:hanging="357"/>
        <w:rPr>
          <w:rFonts w:asciiTheme="minorHAnsi" w:hAnsiTheme="minorHAnsi" w:cstheme="minorHAnsi"/>
        </w:rPr>
      </w:pPr>
      <w:r w:rsidRPr="00A32360">
        <w:rPr>
          <w:rFonts w:asciiTheme="minorHAnsi" w:hAnsiTheme="minorHAnsi" w:cstheme="minorHAnsi"/>
          <w:lang w:val="pl-PL"/>
        </w:rPr>
        <w:lastRenderedPageBreak/>
        <w:t>wskazać stawkę podatku od towarów i usług, która zgodnie z wiedzą Wykonawcy, będzie miała zastosowanie.</w:t>
      </w:r>
    </w:p>
    <w:p w:rsidR="001D55E2" w:rsidRPr="00A32360" w:rsidRDefault="001D55E2" w:rsidP="009C079A">
      <w:pPr>
        <w:pStyle w:val="Nagwek1"/>
        <w:rPr>
          <w:rFonts w:asciiTheme="minorHAnsi" w:hAnsiTheme="minorHAnsi" w:cstheme="minorHAnsi"/>
        </w:rPr>
      </w:pPr>
      <w:bookmarkStart w:id="64" w:name="_Toc258314255"/>
      <w:r w:rsidRPr="00A32360">
        <w:rPr>
          <w:rFonts w:asciiTheme="minorHAnsi" w:hAnsiTheme="minorHAnsi" w:cstheme="minorHAnsi"/>
        </w:rPr>
        <w:t>Opis kryteriów</w:t>
      </w:r>
      <w:r w:rsidRPr="00A32360">
        <w:rPr>
          <w:rFonts w:asciiTheme="minorHAnsi" w:hAnsiTheme="minorHAnsi" w:cstheme="minorHAnsi"/>
          <w:lang w:val="pl-PL"/>
        </w:rPr>
        <w:t xml:space="preserve"> oceny ofert,</w:t>
      </w:r>
      <w:r w:rsidRPr="00A32360">
        <w:rPr>
          <w:rFonts w:asciiTheme="minorHAnsi" w:hAnsiTheme="minorHAnsi" w:cstheme="minorHAnsi"/>
        </w:rPr>
        <w:t xml:space="preserve"> wraz z podaniem </w:t>
      </w:r>
      <w:r w:rsidRPr="00A32360">
        <w:rPr>
          <w:rFonts w:asciiTheme="minorHAnsi" w:hAnsiTheme="minorHAnsi" w:cstheme="minorHAnsi"/>
          <w:lang w:val="pl-PL"/>
        </w:rPr>
        <w:t>wag</w:t>
      </w:r>
      <w:r w:rsidRPr="00A32360">
        <w:rPr>
          <w:rFonts w:asciiTheme="minorHAnsi" w:hAnsiTheme="minorHAnsi" w:cstheme="minorHAnsi"/>
        </w:rPr>
        <w:t xml:space="preserve"> tych kryteriów i sposobu oceny ofert</w:t>
      </w:r>
      <w:bookmarkEnd w:id="64"/>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133618" w:rsidTr="00CC2FF4">
        <w:tc>
          <w:tcPr>
            <w:tcW w:w="851" w:type="dxa"/>
            <w:shd w:val="clear" w:color="auto" w:fill="F2F2F2"/>
          </w:tcPr>
          <w:p w:rsidR="001D55E2" w:rsidRPr="00133618" w:rsidRDefault="001D55E2" w:rsidP="00133618">
            <w:pPr>
              <w:jc w:val="center"/>
              <w:rPr>
                <w:rFonts w:asciiTheme="minorHAnsi" w:hAnsiTheme="minorHAnsi" w:cstheme="minorHAnsi"/>
                <w:b/>
              </w:rPr>
            </w:pPr>
            <w:r w:rsidRPr="00133618">
              <w:rPr>
                <w:rFonts w:asciiTheme="minorHAnsi" w:hAnsiTheme="minorHAnsi" w:cstheme="minorHAnsi"/>
                <w:b/>
              </w:rPr>
              <w:t>Nr</w:t>
            </w:r>
          </w:p>
        </w:tc>
        <w:tc>
          <w:tcPr>
            <w:tcW w:w="4961" w:type="dxa"/>
            <w:shd w:val="clear" w:color="auto" w:fill="F2F2F2"/>
          </w:tcPr>
          <w:p w:rsidR="001D55E2" w:rsidRPr="00133618" w:rsidRDefault="001D55E2" w:rsidP="00133618">
            <w:pPr>
              <w:jc w:val="both"/>
              <w:rPr>
                <w:rFonts w:asciiTheme="minorHAnsi" w:hAnsiTheme="minorHAnsi" w:cstheme="minorHAnsi"/>
                <w:b/>
              </w:rPr>
            </w:pPr>
            <w:r w:rsidRPr="00133618">
              <w:rPr>
                <w:rFonts w:asciiTheme="minorHAnsi" w:hAnsiTheme="minorHAnsi" w:cstheme="minorHAnsi"/>
                <w:b/>
              </w:rPr>
              <w:t xml:space="preserve">Nazwa kryterium </w:t>
            </w:r>
          </w:p>
        </w:tc>
        <w:tc>
          <w:tcPr>
            <w:tcW w:w="2693" w:type="dxa"/>
            <w:shd w:val="clear" w:color="auto" w:fill="F2F2F2"/>
          </w:tcPr>
          <w:p w:rsidR="001D55E2" w:rsidRPr="00133618" w:rsidRDefault="001D55E2" w:rsidP="00133618">
            <w:pPr>
              <w:jc w:val="both"/>
              <w:rPr>
                <w:rFonts w:asciiTheme="minorHAnsi" w:hAnsiTheme="minorHAnsi" w:cstheme="minorHAnsi"/>
                <w:b/>
              </w:rPr>
            </w:pPr>
            <w:r w:rsidRPr="00133618">
              <w:rPr>
                <w:rFonts w:asciiTheme="minorHAnsi" w:hAnsiTheme="minorHAnsi" w:cstheme="minorHAnsi"/>
                <w:b/>
              </w:rPr>
              <w:t>Waga</w:t>
            </w:r>
          </w:p>
        </w:tc>
      </w:tr>
      <w:tr w:rsidR="00A30971" w:rsidRPr="00133618" w:rsidTr="00F430F6">
        <w:tc>
          <w:tcPr>
            <w:tcW w:w="851" w:type="dxa"/>
          </w:tcPr>
          <w:p w:rsidR="00A30971" w:rsidRPr="00133618" w:rsidRDefault="00A30971" w:rsidP="00133618">
            <w:pPr>
              <w:jc w:val="center"/>
              <w:rPr>
                <w:rFonts w:asciiTheme="minorHAnsi" w:hAnsiTheme="minorHAnsi" w:cstheme="minorHAnsi"/>
              </w:rPr>
            </w:pPr>
            <w:r w:rsidRPr="00133618">
              <w:rPr>
                <w:rFonts w:asciiTheme="minorHAnsi" w:hAnsiTheme="minorHAnsi" w:cstheme="minorHAnsi"/>
              </w:rPr>
              <w:t>1</w:t>
            </w:r>
          </w:p>
        </w:tc>
        <w:tc>
          <w:tcPr>
            <w:tcW w:w="4961" w:type="dxa"/>
          </w:tcPr>
          <w:p w:rsidR="00A30971" w:rsidRPr="00133618" w:rsidRDefault="00A30971" w:rsidP="00133618">
            <w:pPr>
              <w:jc w:val="both"/>
              <w:rPr>
                <w:rFonts w:asciiTheme="minorHAnsi" w:hAnsiTheme="minorHAnsi" w:cstheme="minorHAnsi"/>
              </w:rPr>
            </w:pPr>
            <w:r w:rsidRPr="00133618">
              <w:rPr>
                <w:rFonts w:asciiTheme="minorHAnsi" w:hAnsiTheme="minorHAnsi" w:cstheme="minorHAnsi"/>
              </w:rPr>
              <w:t>Cena</w:t>
            </w:r>
          </w:p>
        </w:tc>
        <w:tc>
          <w:tcPr>
            <w:tcW w:w="2693" w:type="dxa"/>
          </w:tcPr>
          <w:p w:rsidR="00A30971" w:rsidRPr="00133618" w:rsidRDefault="00A30971" w:rsidP="00133618">
            <w:pPr>
              <w:jc w:val="both"/>
              <w:rPr>
                <w:rFonts w:asciiTheme="minorHAnsi" w:hAnsiTheme="minorHAnsi" w:cstheme="minorHAnsi"/>
              </w:rPr>
            </w:pPr>
            <w:r w:rsidRPr="00133618">
              <w:rPr>
                <w:rFonts w:asciiTheme="minorHAnsi" w:hAnsiTheme="minorHAnsi" w:cstheme="minorHAnsi"/>
              </w:rPr>
              <w:t>60 %</w:t>
            </w:r>
          </w:p>
        </w:tc>
      </w:tr>
      <w:tr w:rsidR="00A30971" w:rsidRPr="00133618" w:rsidTr="00F430F6">
        <w:tc>
          <w:tcPr>
            <w:tcW w:w="851" w:type="dxa"/>
          </w:tcPr>
          <w:p w:rsidR="00A30971" w:rsidRPr="00133618" w:rsidRDefault="00A30971" w:rsidP="00133618">
            <w:pPr>
              <w:jc w:val="center"/>
              <w:rPr>
                <w:rFonts w:asciiTheme="minorHAnsi" w:hAnsiTheme="minorHAnsi" w:cstheme="minorHAnsi"/>
              </w:rPr>
            </w:pPr>
            <w:r w:rsidRPr="00133618">
              <w:rPr>
                <w:rFonts w:asciiTheme="minorHAnsi" w:hAnsiTheme="minorHAnsi" w:cstheme="minorHAnsi"/>
              </w:rPr>
              <w:t>2</w:t>
            </w:r>
          </w:p>
        </w:tc>
        <w:tc>
          <w:tcPr>
            <w:tcW w:w="4961" w:type="dxa"/>
          </w:tcPr>
          <w:p w:rsidR="00A30971" w:rsidRPr="00133618" w:rsidRDefault="00A30971" w:rsidP="00133618">
            <w:pPr>
              <w:jc w:val="both"/>
              <w:rPr>
                <w:rFonts w:asciiTheme="minorHAnsi" w:hAnsiTheme="minorHAnsi" w:cstheme="minorHAnsi"/>
              </w:rPr>
            </w:pPr>
            <w:r w:rsidRPr="00133618">
              <w:rPr>
                <w:rFonts w:asciiTheme="minorHAnsi" w:hAnsiTheme="minorHAnsi" w:cstheme="minorHAnsi"/>
              </w:rPr>
              <w:t>Zwiększenie minimalnej gwarancji</w:t>
            </w:r>
          </w:p>
        </w:tc>
        <w:tc>
          <w:tcPr>
            <w:tcW w:w="2693" w:type="dxa"/>
          </w:tcPr>
          <w:p w:rsidR="00A30971" w:rsidRPr="00133618" w:rsidRDefault="00A30971" w:rsidP="00133618">
            <w:pPr>
              <w:jc w:val="both"/>
              <w:rPr>
                <w:rFonts w:asciiTheme="minorHAnsi" w:hAnsiTheme="minorHAnsi" w:cstheme="minorHAnsi"/>
              </w:rPr>
            </w:pPr>
            <w:r w:rsidRPr="00133618">
              <w:rPr>
                <w:rFonts w:asciiTheme="minorHAnsi" w:hAnsiTheme="minorHAnsi" w:cstheme="minorHAnsi"/>
              </w:rPr>
              <w:t>40 %</w:t>
            </w:r>
          </w:p>
        </w:tc>
      </w:tr>
    </w:tbl>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6804"/>
      </w:tblGrid>
      <w:tr w:rsidR="001D55E2" w:rsidRPr="00A32360" w:rsidTr="00E0526B">
        <w:tc>
          <w:tcPr>
            <w:tcW w:w="1701" w:type="dxa"/>
            <w:shd w:val="clear" w:color="auto" w:fill="F2F2F2"/>
          </w:tcPr>
          <w:p w:rsidR="001D55E2" w:rsidRPr="00A32360" w:rsidRDefault="001D55E2" w:rsidP="00133618">
            <w:pPr>
              <w:jc w:val="both"/>
              <w:rPr>
                <w:rFonts w:asciiTheme="minorHAnsi" w:hAnsiTheme="minorHAnsi" w:cstheme="minorHAnsi"/>
                <w:b/>
              </w:rPr>
            </w:pPr>
            <w:r w:rsidRPr="00A32360">
              <w:rPr>
                <w:rFonts w:asciiTheme="minorHAnsi" w:hAnsiTheme="minorHAnsi" w:cstheme="minorHAnsi"/>
                <w:b/>
              </w:rPr>
              <w:t>Nr kryterium</w:t>
            </w:r>
          </w:p>
        </w:tc>
        <w:tc>
          <w:tcPr>
            <w:tcW w:w="6804" w:type="dxa"/>
            <w:shd w:val="clear" w:color="auto" w:fill="F2F2F2"/>
          </w:tcPr>
          <w:p w:rsidR="001D55E2" w:rsidRPr="00A32360" w:rsidRDefault="001D55E2" w:rsidP="00133618">
            <w:pPr>
              <w:jc w:val="both"/>
              <w:rPr>
                <w:rFonts w:asciiTheme="minorHAnsi" w:hAnsiTheme="minorHAnsi" w:cstheme="minorHAnsi"/>
                <w:b/>
              </w:rPr>
            </w:pPr>
            <w:r w:rsidRPr="00A32360">
              <w:rPr>
                <w:rFonts w:asciiTheme="minorHAnsi" w:hAnsiTheme="minorHAnsi" w:cstheme="minorHAnsi"/>
                <w:b/>
              </w:rPr>
              <w:t>Wzór</w:t>
            </w:r>
          </w:p>
        </w:tc>
      </w:tr>
      <w:tr w:rsidR="00A30971" w:rsidRPr="00A32360" w:rsidTr="00E0526B">
        <w:tc>
          <w:tcPr>
            <w:tcW w:w="1701" w:type="dxa"/>
          </w:tcPr>
          <w:p w:rsidR="00A30971" w:rsidRPr="00A32360" w:rsidRDefault="00A30971" w:rsidP="00133618">
            <w:pPr>
              <w:jc w:val="both"/>
              <w:rPr>
                <w:rFonts w:asciiTheme="minorHAnsi" w:hAnsiTheme="minorHAnsi" w:cstheme="minorHAnsi"/>
                <w:b/>
              </w:rPr>
            </w:pPr>
            <w:r w:rsidRPr="00A32360">
              <w:rPr>
                <w:rFonts w:asciiTheme="minorHAnsi" w:hAnsiTheme="minorHAnsi" w:cstheme="minorHAnsi"/>
              </w:rPr>
              <w:t>1</w:t>
            </w:r>
          </w:p>
        </w:tc>
        <w:tc>
          <w:tcPr>
            <w:tcW w:w="6804" w:type="dxa"/>
          </w:tcPr>
          <w:p w:rsidR="00A30971" w:rsidRPr="00A32360" w:rsidRDefault="00A30971" w:rsidP="00133618">
            <w:pPr>
              <w:pStyle w:val="Tekstpodstawowy"/>
              <w:spacing w:after="0"/>
              <w:rPr>
                <w:rFonts w:asciiTheme="minorHAnsi" w:hAnsiTheme="minorHAnsi" w:cstheme="minorHAnsi"/>
                <w:b/>
                <w:bCs/>
              </w:rPr>
            </w:pPr>
            <w:r w:rsidRPr="00A32360">
              <w:rPr>
                <w:rFonts w:asciiTheme="minorHAnsi" w:hAnsiTheme="minorHAnsi" w:cstheme="minorHAnsi"/>
                <w:b/>
                <w:bCs/>
              </w:rPr>
              <w:t>Cena</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Liczba punktów = ( Cmin/Cof ) * 100 * waga</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gdzie:</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 Cmin - najniższa cena spośród wszystkich ofert</w:t>
            </w:r>
          </w:p>
          <w:p w:rsidR="00A30971" w:rsidRPr="00A32360" w:rsidRDefault="00A30971" w:rsidP="00133618">
            <w:pPr>
              <w:jc w:val="both"/>
              <w:rPr>
                <w:rFonts w:asciiTheme="minorHAnsi" w:hAnsiTheme="minorHAnsi" w:cstheme="minorHAnsi"/>
                <w:b/>
              </w:rPr>
            </w:pPr>
            <w:r w:rsidRPr="00A32360">
              <w:rPr>
                <w:rFonts w:asciiTheme="minorHAnsi" w:hAnsiTheme="minorHAnsi" w:cstheme="minorHAnsi"/>
              </w:rPr>
              <w:t>- Cof -  cena podana w ofercie</w:t>
            </w:r>
          </w:p>
        </w:tc>
      </w:tr>
      <w:tr w:rsidR="00A30971" w:rsidRPr="00A32360" w:rsidTr="00E0526B">
        <w:tc>
          <w:tcPr>
            <w:tcW w:w="1701" w:type="dxa"/>
          </w:tcPr>
          <w:p w:rsidR="00A30971" w:rsidRPr="00A32360" w:rsidRDefault="00A30971" w:rsidP="00133618">
            <w:pPr>
              <w:jc w:val="both"/>
              <w:rPr>
                <w:rFonts w:asciiTheme="minorHAnsi" w:hAnsiTheme="minorHAnsi" w:cstheme="minorHAnsi"/>
                <w:b/>
              </w:rPr>
            </w:pPr>
            <w:r w:rsidRPr="00A32360">
              <w:rPr>
                <w:rFonts w:asciiTheme="minorHAnsi" w:hAnsiTheme="minorHAnsi" w:cstheme="minorHAnsi"/>
              </w:rPr>
              <w:t>2</w:t>
            </w:r>
          </w:p>
        </w:tc>
        <w:tc>
          <w:tcPr>
            <w:tcW w:w="6804" w:type="dxa"/>
          </w:tcPr>
          <w:p w:rsidR="00A30971" w:rsidRPr="00A32360" w:rsidRDefault="00A30971" w:rsidP="00133618">
            <w:pPr>
              <w:pStyle w:val="Tekstpodstawowy"/>
              <w:spacing w:after="0"/>
              <w:rPr>
                <w:rFonts w:asciiTheme="minorHAnsi" w:hAnsiTheme="minorHAnsi" w:cstheme="minorHAnsi"/>
                <w:b/>
                <w:bCs/>
              </w:rPr>
            </w:pPr>
            <w:r w:rsidRPr="00A32360">
              <w:rPr>
                <w:rFonts w:asciiTheme="minorHAnsi" w:hAnsiTheme="minorHAnsi" w:cstheme="minorHAnsi"/>
                <w:b/>
                <w:bCs/>
              </w:rPr>
              <w:t>Zwiększenie minimalnej gwarancji</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Okres gwarancji  (zwiększony w zależności od deklaracji złożonej przez Wykonawcę w ofercie):</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za 36 miesięcy - 0 pkt. (minimalna gwarancja)</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 xml:space="preserve">za 48 miesiące - 20 pkt. </w:t>
            </w:r>
          </w:p>
          <w:p w:rsidR="00A30971" w:rsidRPr="00A32360" w:rsidRDefault="00A30971" w:rsidP="00133618">
            <w:pPr>
              <w:jc w:val="both"/>
              <w:rPr>
                <w:rFonts w:asciiTheme="minorHAnsi" w:hAnsiTheme="minorHAnsi" w:cstheme="minorHAnsi"/>
              </w:rPr>
            </w:pPr>
            <w:r w:rsidRPr="00A32360">
              <w:rPr>
                <w:rFonts w:asciiTheme="minorHAnsi" w:hAnsiTheme="minorHAnsi" w:cstheme="minorHAnsi"/>
              </w:rPr>
              <w:t>za 60 miesiące i więcej - 40 pkt.</w:t>
            </w:r>
          </w:p>
          <w:p w:rsidR="00A30971" w:rsidRPr="00A32360" w:rsidRDefault="00A30971" w:rsidP="00133618">
            <w:pPr>
              <w:jc w:val="both"/>
              <w:rPr>
                <w:rFonts w:asciiTheme="minorHAnsi" w:hAnsiTheme="minorHAnsi" w:cstheme="minorHAnsi"/>
                <w:b/>
              </w:rPr>
            </w:pPr>
            <w:r w:rsidRPr="00A32360">
              <w:rPr>
                <w:rFonts w:asciiTheme="minorHAnsi" w:hAnsiTheme="minorHAnsi" w:cstheme="minorHAnsi"/>
              </w:rPr>
              <w:t>W przypadku braku wpisania w ofercie przez Wykonawcę okresu gwarancji Zamawiający przyjmie wartość minimalna 36 m-cy.</w:t>
            </w:r>
          </w:p>
        </w:tc>
      </w:tr>
    </w:tbl>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Suma punktów uzyskanych za wszystkie kryteria oceny stanowić będzie końcową ocenę danej oferty.</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Zamawiaj</w:t>
      </w:r>
      <w:r w:rsidRPr="00A32360">
        <w:rPr>
          <w:rFonts w:asciiTheme="minorHAnsi" w:eastAsia="TimesNewRoman" w:hAnsiTheme="minorHAnsi" w:cstheme="minorHAnsi"/>
        </w:rPr>
        <w:t>ą</w:t>
      </w:r>
      <w:r w:rsidRPr="00A32360">
        <w:rPr>
          <w:rFonts w:asciiTheme="minorHAnsi" w:hAnsiTheme="minorHAnsi" w:cstheme="minorHAnsi"/>
        </w:rPr>
        <w:t>cy poprawi w ofercie:</w:t>
      </w:r>
    </w:p>
    <w:p w:rsidR="001D55E2" w:rsidRPr="00A32360" w:rsidRDefault="001D55E2" w:rsidP="009C079A">
      <w:pPr>
        <w:pStyle w:val="Nagwek2"/>
        <w:numPr>
          <w:ilvl w:val="0"/>
          <w:numId w:val="3"/>
        </w:numPr>
        <w:spacing w:before="60" w:after="0"/>
        <w:ind w:left="1037" w:hanging="357"/>
        <w:rPr>
          <w:rFonts w:asciiTheme="minorHAnsi" w:hAnsiTheme="minorHAnsi" w:cstheme="minorHAnsi"/>
        </w:rPr>
      </w:pPr>
      <w:r w:rsidRPr="00A32360">
        <w:rPr>
          <w:rFonts w:asciiTheme="minorHAnsi" w:hAnsiTheme="minorHAnsi" w:cstheme="minorHAnsi"/>
        </w:rPr>
        <w:t>oczywiste omyłki pisarskie,</w:t>
      </w:r>
    </w:p>
    <w:p w:rsidR="001D55E2" w:rsidRPr="00A32360" w:rsidRDefault="001D55E2" w:rsidP="009C079A">
      <w:pPr>
        <w:pStyle w:val="Nagwek2"/>
        <w:numPr>
          <w:ilvl w:val="0"/>
          <w:numId w:val="3"/>
        </w:numPr>
        <w:spacing w:before="60" w:after="0"/>
        <w:ind w:left="1037" w:hanging="357"/>
        <w:rPr>
          <w:rFonts w:asciiTheme="minorHAnsi" w:hAnsiTheme="minorHAnsi" w:cstheme="minorHAnsi"/>
        </w:rPr>
      </w:pPr>
      <w:r w:rsidRPr="00A32360">
        <w:rPr>
          <w:rFonts w:asciiTheme="minorHAnsi" w:hAnsiTheme="minorHAnsi" w:cstheme="minorHAnsi"/>
        </w:rPr>
        <w:t>oczywiste omyłki rachunkowe, z uwzgl</w:t>
      </w:r>
      <w:r w:rsidRPr="00A32360">
        <w:rPr>
          <w:rFonts w:asciiTheme="minorHAnsi" w:eastAsia="TimesNewRoman" w:hAnsiTheme="minorHAnsi" w:cstheme="minorHAnsi"/>
        </w:rPr>
        <w:t>ę</w:t>
      </w:r>
      <w:r w:rsidRPr="00A32360">
        <w:rPr>
          <w:rFonts w:asciiTheme="minorHAnsi" w:hAnsiTheme="minorHAnsi" w:cstheme="minorHAnsi"/>
        </w:rPr>
        <w:t>dnieniem konsekwencji rachunkowych dokonanych poprawek,</w:t>
      </w:r>
    </w:p>
    <w:p w:rsidR="001D55E2" w:rsidRPr="00A32360" w:rsidRDefault="001D55E2" w:rsidP="009C079A">
      <w:pPr>
        <w:pStyle w:val="Nagwek2"/>
        <w:numPr>
          <w:ilvl w:val="0"/>
          <w:numId w:val="3"/>
        </w:numPr>
        <w:spacing w:before="60" w:after="0"/>
        <w:ind w:left="1037" w:hanging="357"/>
        <w:rPr>
          <w:rFonts w:asciiTheme="minorHAnsi" w:hAnsiTheme="minorHAnsi" w:cstheme="minorHAnsi"/>
        </w:rPr>
      </w:pPr>
      <w:r w:rsidRPr="00A32360">
        <w:rPr>
          <w:rFonts w:asciiTheme="minorHAnsi" w:hAnsiTheme="minorHAnsi" w:cstheme="minorHAnsi"/>
        </w:rPr>
        <w:t xml:space="preserve">inne omyłki polegające na niezgodności oferty z dokumentami zamówienia, niepowodujące istotnych zmian w treści oferty </w:t>
      </w:r>
    </w:p>
    <w:p w:rsidR="001D55E2" w:rsidRPr="00A32360" w:rsidRDefault="001D55E2" w:rsidP="009C079A">
      <w:pPr>
        <w:pStyle w:val="Nagwek2"/>
        <w:numPr>
          <w:ilvl w:val="0"/>
          <w:numId w:val="0"/>
        </w:numPr>
        <w:spacing w:before="60" w:after="0"/>
        <w:ind w:left="680"/>
        <w:rPr>
          <w:rFonts w:asciiTheme="minorHAnsi" w:hAnsiTheme="minorHAnsi" w:cstheme="minorHAnsi"/>
        </w:rPr>
      </w:pPr>
      <w:r w:rsidRPr="00A32360">
        <w:rPr>
          <w:rFonts w:asciiTheme="minorHAnsi" w:hAnsiTheme="minorHAnsi" w:cstheme="minorHAnsi"/>
        </w:rPr>
        <w:t>- niezwłocznie zawiadamiaj</w:t>
      </w:r>
      <w:r w:rsidRPr="00A32360">
        <w:rPr>
          <w:rFonts w:asciiTheme="minorHAnsi" w:eastAsia="TimesNewRoman" w:hAnsiTheme="minorHAnsi" w:cstheme="minorHAnsi"/>
        </w:rPr>
        <w:t>ą</w:t>
      </w:r>
      <w:r w:rsidRPr="00A32360">
        <w:rPr>
          <w:rFonts w:asciiTheme="minorHAnsi" w:hAnsiTheme="minorHAnsi" w:cstheme="minorHAnsi"/>
        </w:rPr>
        <w:t>c o tym Wykonawc</w:t>
      </w:r>
      <w:r w:rsidRPr="00A32360">
        <w:rPr>
          <w:rFonts w:asciiTheme="minorHAnsi" w:eastAsia="TimesNewRoman" w:hAnsiTheme="minorHAnsi" w:cstheme="minorHAnsi"/>
        </w:rPr>
        <w:t>ę</w:t>
      </w:r>
      <w:r w:rsidRPr="00A32360">
        <w:rPr>
          <w:rFonts w:asciiTheme="minorHAnsi" w:hAnsiTheme="minorHAnsi" w:cstheme="minorHAnsi"/>
        </w:rPr>
        <w:t>, którego oferta została poprawiona.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J</w:t>
      </w:r>
      <w:proofErr w:type="spellStart"/>
      <w:r w:rsidRPr="00A32360">
        <w:rPr>
          <w:rFonts w:asciiTheme="minorHAnsi" w:hAnsiTheme="minorHAnsi" w:cstheme="minorHAnsi"/>
        </w:rPr>
        <w:t>eżeli</w:t>
      </w:r>
      <w:proofErr w:type="spellEnd"/>
      <w:r w:rsidRPr="00A32360">
        <w:rPr>
          <w:rFonts w:asciiTheme="minorHAnsi" w:hAnsiTheme="minorHAnsi" w:cstheme="minorHAnsi"/>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Obowiązek wykazania, że oferta nie zawiera rażąco niskiej ceny spoczywa na Wykonawcy.</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lastRenderedPageBreak/>
        <w:t>Zamawiający odrzuci ofertę Wykonawcy, który nie złożył wyjaśnień lub jeżeli dokonana ocena wyjaśnień wraz z dostarczonymi dowodami potwierdzi, że oferta zawiera rażąco niską cenę w stosunku do przedmiotu zamówienia.</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Zamawiający odrzuci ofertę Wykonawcy, który nie udzielił wyjaśnień w wyznaczonym terminie, lub jeżeli złożone wyjaśnienia wraz z dowodami nie uzasadniają rażąco niskiej ceny tej oferty</w:t>
      </w:r>
      <w:r w:rsidRPr="00A32360">
        <w:rPr>
          <w:rFonts w:asciiTheme="minorHAnsi" w:hAnsiTheme="minorHAnsi" w:cstheme="minorHAnsi"/>
          <w:lang w:val="pl-PL"/>
        </w:rPr>
        <w:t>.</w:t>
      </w:r>
    </w:p>
    <w:p w:rsidR="001D55E2" w:rsidRPr="00A32360" w:rsidRDefault="001D55E2" w:rsidP="009C079A">
      <w:pPr>
        <w:pStyle w:val="Nagwek1"/>
        <w:rPr>
          <w:rFonts w:asciiTheme="minorHAnsi" w:hAnsiTheme="minorHAnsi" w:cstheme="minorHAnsi"/>
        </w:rPr>
      </w:pPr>
      <w:bookmarkStart w:id="65" w:name="_Toc258314256"/>
      <w:r w:rsidRPr="00A32360">
        <w:rPr>
          <w:rFonts w:asciiTheme="minorHAnsi" w:hAnsiTheme="minorHAnsi" w:cstheme="minorHAnsi"/>
        </w:rPr>
        <w:t>UDZIELENIE ZAMÓWIENIA</w:t>
      </w:r>
      <w:bookmarkEnd w:id="65"/>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Zamawiający udzieli zamówienia Wykonawcy, którego oferta odpowiada wszystkim wymaganiom określonym w niniejszej SWZ i została oceniona jako najkorzystniejsza w oparciu o podane w niej kryteria oceny ofert.</w:t>
      </w:r>
    </w:p>
    <w:p w:rsidR="001D55E2" w:rsidRPr="000D4083" w:rsidRDefault="001D55E2" w:rsidP="009C079A">
      <w:pPr>
        <w:pStyle w:val="Nagwek2"/>
        <w:rPr>
          <w:rFonts w:asciiTheme="minorHAnsi" w:hAnsiTheme="minorHAnsi" w:cstheme="minorHAnsi"/>
          <w:b/>
        </w:rPr>
      </w:pPr>
      <w:r w:rsidRPr="00A32360">
        <w:rPr>
          <w:rFonts w:asciiTheme="minorHAnsi" w:hAnsiTheme="minorHAnsi" w:cstheme="minorHAnsi"/>
        </w:rPr>
        <w:tab/>
      </w:r>
      <w:r w:rsidRPr="000D4083">
        <w:rPr>
          <w:rFonts w:asciiTheme="minorHAnsi" w:hAnsiTheme="minorHAnsi" w:cstheme="minorHAnsi"/>
        </w:rPr>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009C079A" w:rsidRPr="000D4083">
        <w:rPr>
          <w:rFonts w:asciiTheme="minorHAnsi" w:hAnsiTheme="minorHAnsi" w:cstheme="minorHAnsi"/>
          <w:lang w:val="pl-PL"/>
        </w:rPr>
        <w:t>:</w:t>
      </w:r>
    </w:p>
    <w:p w:rsidR="009C079A" w:rsidRPr="000D4083" w:rsidRDefault="00B803AF" w:rsidP="009C079A">
      <w:pPr>
        <w:pStyle w:val="Nagwek2"/>
        <w:numPr>
          <w:ilvl w:val="0"/>
          <w:numId w:val="0"/>
        </w:numPr>
        <w:ind w:left="680"/>
        <w:rPr>
          <w:rFonts w:asciiTheme="minorHAnsi" w:hAnsiTheme="minorHAnsi" w:cstheme="minorHAnsi"/>
          <w:lang w:val="pl-PL"/>
        </w:rPr>
      </w:pPr>
      <w:hyperlink r:id="rId12" w:history="1">
        <w:r w:rsidR="000D4083" w:rsidRPr="00762C32">
          <w:rPr>
            <w:rStyle w:val="Hipercze"/>
            <w:rFonts w:ascii="Calibri" w:hAnsi="Calibri" w:cs="Calibri"/>
          </w:rPr>
          <w:t>https://e-propublico.pl/Ogloszenia/Details/af62d12e-acbc-40e0-a9dd-200e31320cb1</w:t>
        </w:r>
      </w:hyperlink>
      <w:r w:rsidR="000D4083">
        <w:rPr>
          <w:rFonts w:ascii="Calibri" w:hAnsi="Calibri" w:cs="Calibri"/>
          <w:lang w:val="pl-PL"/>
        </w:rPr>
        <w:t xml:space="preserve"> </w:t>
      </w:r>
    </w:p>
    <w:p w:rsidR="001D55E2" w:rsidRPr="00A32360" w:rsidRDefault="001D55E2" w:rsidP="009C079A">
      <w:pPr>
        <w:pStyle w:val="Nagwek2"/>
        <w:rPr>
          <w:rFonts w:asciiTheme="minorHAnsi" w:hAnsiTheme="minorHAnsi" w:cstheme="minorHAnsi"/>
          <w:color w:val="auto"/>
        </w:rPr>
      </w:pPr>
      <w:r w:rsidRPr="00A32360">
        <w:rPr>
          <w:rFonts w:asciiTheme="minorHAnsi" w:hAnsiTheme="minorHAnsi" w:cstheme="minorHAnsi"/>
        </w:rPr>
        <w:t>Jeżeli Wykonawca, którego oferta została wybrana jako najkorzystniejsza, uchyla się od zawarcia umowy w sprawie zamówienia publicznego</w:t>
      </w:r>
      <w:r w:rsidR="00A30971" w:rsidRPr="00A32360">
        <w:rPr>
          <w:rFonts w:asciiTheme="minorHAnsi" w:hAnsiTheme="minorHAnsi" w:cstheme="minorHAnsi"/>
        </w:rPr>
        <w:t xml:space="preserve"> lub nie wnosi wymaganego zabezpieczenia należytego wykonania umowy</w:t>
      </w:r>
      <w:r w:rsidRPr="00A32360">
        <w:rPr>
          <w:rFonts w:asciiTheme="minorHAnsi" w:hAnsiTheme="minorHAnsi" w:cstheme="minorHAnsi"/>
        </w:rPr>
        <w:t>, Zamawiający może dokonać ponownego badania i oceny ofert</w:t>
      </w:r>
      <w:r w:rsidRPr="00A32360">
        <w:rPr>
          <w:rFonts w:asciiTheme="minorHAnsi" w:hAnsiTheme="minorHAnsi" w:cstheme="minorHAnsi"/>
          <w:lang w:val="pl-PL"/>
        </w:rPr>
        <w:t>,</w:t>
      </w:r>
      <w:r w:rsidRPr="00A32360">
        <w:rPr>
          <w:rFonts w:asciiTheme="minorHAnsi" w:hAnsiTheme="minorHAnsi" w:cstheme="minorHAnsi"/>
        </w:rPr>
        <w:t xml:space="preserve"> spośród ofert pozostałych w postępowaniu Wykonawców albo unieważnić postępowanie.</w:t>
      </w:r>
    </w:p>
    <w:p w:rsidR="001D55E2" w:rsidRPr="00A32360" w:rsidRDefault="001D55E2" w:rsidP="009C079A">
      <w:pPr>
        <w:pStyle w:val="Nagwek1"/>
        <w:rPr>
          <w:rFonts w:asciiTheme="minorHAnsi" w:hAnsiTheme="minorHAnsi" w:cstheme="minorHAnsi"/>
        </w:rPr>
      </w:pPr>
      <w:bookmarkStart w:id="66" w:name="_Toc258314257"/>
      <w:r w:rsidRPr="00A32360">
        <w:rPr>
          <w:rFonts w:asciiTheme="minorHAnsi" w:hAnsiTheme="minorHAnsi" w:cstheme="minorHAnsi"/>
        </w:rPr>
        <w:t>Informacje o formalno</w:t>
      </w:r>
      <w:r w:rsidRPr="00A32360">
        <w:rPr>
          <w:rFonts w:asciiTheme="minorHAnsi" w:eastAsia="TimesNewRoman" w:hAnsiTheme="minorHAnsi" w:cstheme="minorHAnsi"/>
        </w:rPr>
        <w:t>ś</w:t>
      </w:r>
      <w:r w:rsidRPr="00A32360">
        <w:rPr>
          <w:rFonts w:asciiTheme="minorHAnsi" w:hAnsiTheme="minorHAnsi" w:cstheme="minorHAnsi"/>
        </w:rPr>
        <w:t>ciach, jakie</w:t>
      </w:r>
      <w:r w:rsidRPr="00A32360">
        <w:rPr>
          <w:rFonts w:asciiTheme="minorHAnsi" w:hAnsiTheme="minorHAnsi" w:cstheme="minorHAnsi"/>
          <w:lang w:val="pl-PL"/>
        </w:rPr>
        <w:t xml:space="preserve"> muszą zostać dopełnione </w:t>
      </w:r>
      <w:r w:rsidRPr="00A32360">
        <w:rPr>
          <w:rFonts w:asciiTheme="minorHAnsi" w:hAnsiTheme="minorHAnsi" w:cstheme="minorHAnsi"/>
        </w:rPr>
        <w:t>po wyborze oferty w celu zawarcia umowy w sprawie zamówienia publicznego</w:t>
      </w:r>
      <w:bookmarkEnd w:id="66"/>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 xml:space="preserve">Zamawiający zawrze umowę w sprawie zamówienia publicznego, w terminie i na zasadach określonych w art. </w:t>
      </w:r>
      <w:r w:rsidR="00E647F1" w:rsidRPr="00A32360">
        <w:rPr>
          <w:rFonts w:asciiTheme="minorHAnsi" w:hAnsiTheme="minorHAnsi" w:cstheme="minorHAnsi"/>
          <w:lang w:val="pl-PL"/>
        </w:rPr>
        <w:t>264</w:t>
      </w:r>
      <w:r w:rsidRPr="00A32360">
        <w:rPr>
          <w:rFonts w:asciiTheme="minorHAnsi" w:hAnsiTheme="minorHAnsi" w:cstheme="minorHAnsi"/>
        </w:rPr>
        <w:t xml:space="preserve"> ust. </w:t>
      </w:r>
      <w:r w:rsidR="00E647F1" w:rsidRPr="00A32360">
        <w:rPr>
          <w:rFonts w:asciiTheme="minorHAnsi" w:hAnsiTheme="minorHAnsi" w:cstheme="minorHAnsi"/>
          <w:lang w:val="pl-PL"/>
        </w:rPr>
        <w:t>1</w:t>
      </w:r>
      <w:r w:rsidRPr="00A32360">
        <w:rPr>
          <w:rFonts w:asciiTheme="minorHAnsi" w:hAnsiTheme="minorHAnsi" w:cstheme="minorHAnsi"/>
        </w:rPr>
        <w:t xml:space="preserve"> i </w:t>
      </w:r>
      <w:r w:rsidR="00E647F1" w:rsidRPr="00A32360">
        <w:rPr>
          <w:rFonts w:asciiTheme="minorHAnsi" w:hAnsiTheme="minorHAnsi" w:cstheme="minorHAnsi"/>
          <w:lang w:val="pl-PL"/>
        </w:rPr>
        <w:t>2</w:t>
      </w:r>
      <w:r w:rsidRPr="00A32360">
        <w:rPr>
          <w:rFonts w:asciiTheme="minorHAnsi" w:hAnsiTheme="minorHAnsi" w:cstheme="minorHAnsi"/>
        </w:rPr>
        <w:t xml:space="preserve"> ustawy Pzp.</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Zamawiający poinformuje Wykonawcę, któremu zostanie udzielone zamówienie, o miejscu i terminie zawarcia umowy</w:t>
      </w:r>
      <w:r w:rsidRPr="00A32360">
        <w:rPr>
          <w:rFonts w:asciiTheme="minorHAnsi" w:hAnsiTheme="minorHAnsi" w:cstheme="minorHAnsi"/>
        </w:rPr>
        <w:t>.</w:t>
      </w:r>
    </w:p>
    <w:p w:rsidR="001D55E2" w:rsidRPr="009C079A" w:rsidRDefault="001D55E2" w:rsidP="009C079A">
      <w:pPr>
        <w:pStyle w:val="Nagwek2"/>
        <w:rPr>
          <w:rFonts w:asciiTheme="minorHAnsi" w:hAnsiTheme="minorHAnsi" w:cstheme="minorHAnsi"/>
        </w:rPr>
      </w:pPr>
      <w:r w:rsidRPr="00A32360">
        <w:rPr>
          <w:rFonts w:asciiTheme="minorHAnsi" w:hAnsiTheme="minorHAnsi" w:cstheme="minorHAnsi"/>
          <w:lang w:val="pl-PL"/>
        </w:rPr>
        <w:t>Przed zawarciem umowy Wykonawca, na wezwanie Zamawiającego, zobowiązany jest do podania wszelkich informacji niezbędnych do wypełnienia treści umowy</w:t>
      </w:r>
      <w:r w:rsidR="009C079A">
        <w:rPr>
          <w:rFonts w:asciiTheme="minorHAnsi" w:hAnsiTheme="minorHAnsi" w:cstheme="minorHAnsi"/>
          <w:lang w:val="pl-PL"/>
        </w:rPr>
        <w:t xml:space="preserve"> oraz przedłożenia:</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 xml:space="preserve">wniesienia zabezpieczenia należytego wykonania umowy, </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złożenia harmonogramu rzeczowo – finansowego realizacji inwestycji (opracowanego przez Wykonawcę uzgodnionego i zatwierdzonego przez Zamawiającego)</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 xml:space="preserve">dostarczenia dokumentu potwierdzającego ubezpieczenie od odpowiedzialności cywilnej w zakresie prowadzonej działalności gospodarczej (polisę OC) w trakcie realizacji robót budowlanych na kwotę nie mniejszą niż </w:t>
      </w:r>
      <w:r w:rsidR="000D4083" w:rsidRPr="000D4083">
        <w:rPr>
          <w:rFonts w:ascii="Calibri" w:eastAsia="Calibri" w:hAnsi="Calibri" w:cs="Calibri"/>
          <w:bCs/>
          <w:iCs/>
          <w:lang w:eastAsia="x-none"/>
        </w:rPr>
        <w:t>5</w:t>
      </w:r>
      <w:r w:rsidRPr="000D4083">
        <w:rPr>
          <w:rFonts w:ascii="Calibri" w:eastAsia="Calibri" w:hAnsi="Calibri" w:cs="Calibri"/>
          <w:bCs/>
          <w:iCs/>
          <w:lang w:eastAsia="x-none"/>
        </w:rPr>
        <w:t>0 000 000 zł,</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przekazania kosztorysu ofertowego w formie uproszczonej,</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 xml:space="preserve">przekazania umowy regulującej współpracę Wykonawców wspólnie ubiegających się o udzielenie zamówienia, jeżeli oferta tych Wykonawców zostanie wybrana, dotyczy to również wspólników prowadzących działalność gospodarczą w formie spółki cywilnej, </w:t>
      </w:r>
    </w:p>
    <w:p w:rsidR="00133618"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lastRenderedPageBreak/>
        <w:t xml:space="preserve">dostarczenia pełnomocnictwa dla osób podpisujących umowę, jeśli ich umocowanie do podpisania umowy nie wynika z dokumentów załączonych do oferty, </w:t>
      </w:r>
    </w:p>
    <w:p w:rsidR="009C079A" w:rsidRPr="000D4083" w:rsidRDefault="00133618" w:rsidP="00133618">
      <w:pPr>
        <w:numPr>
          <w:ilvl w:val="0"/>
          <w:numId w:val="41"/>
        </w:numPr>
        <w:tabs>
          <w:tab w:val="left" w:pos="708"/>
        </w:tabs>
        <w:spacing w:before="120" w:after="60"/>
        <w:ind w:left="928"/>
        <w:jc w:val="both"/>
        <w:outlineLvl w:val="1"/>
        <w:rPr>
          <w:rFonts w:ascii="Calibri" w:eastAsia="Calibri" w:hAnsi="Calibri" w:cs="Calibri"/>
          <w:bCs/>
          <w:iCs/>
          <w:lang w:eastAsia="x-none"/>
        </w:rPr>
      </w:pPr>
      <w:r w:rsidRPr="000D4083">
        <w:rPr>
          <w:rFonts w:ascii="Calibri" w:eastAsia="Calibri" w:hAnsi="Calibri" w:cs="Calibri"/>
          <w:bCs/>
          <w:iCs/>
          <w:lang w:eastAsia="x-none"/>
        </w:rPr>
        <w:t>złożenia oświadczeń Kierowników budowy i Kierowników branżowych do PINB (dla miasta Gdyni) o podjęciu obowiązków wraz z kopią decyzji o nadaniu uprawnień budowlanych i  zaświadczeniem o wpisie na listę członków właściwej izby inżynierów</w:t>
      </w:r>
      <w:r w:rsidR="009C079A" w:rsidRPr="000D4083">
        <w:rPr>
          <w:rFonts w:ascii="Calibri" w:eastAsia="Calibri" w:hAnsi="Calibri" w:cs="Calibri"/>
          <w:bCs/>
          <w:iCs/>
          <w:lang w:eastAsia="x-none"/>
        </w:rPr>
        <w:t>.</w:t>
      </w:r>
    </w:p>
    <w:p w:rsidR="001D55E2" w:rsidRPr="00A32360" w:rsidRDefault="001D55E2" w:rsidP="009C079A">
      <w:pPr>
        <w:pStyle w:val="Nagwek2"/>
        <w:rPr>
          <w:rFonts w:asciiTheme="minorHAnsi" w:hAnsiTheme="minorHAnsi" w:cstheme="minorHAnsi"/>
        </w:rPr>
      </w:pPr>
      <w:r w:rsidRPr="000D4083">
        <w:rPr>
          <w:rFonts w:asciiTheme="minorHAnsi" w:hAnsiTheme="minorHAnsi" w:cstheme="minorHAnsi"/>
        </w:rPr>
        <w:t>W przypadku wyboru oferty Wykonawców wspólnie ubiegających się o udzielenie</w:t>
      </w:r>
      <w:r w:rsidRPr="00A32360">
        <w:rPr>
          <w:rFonts w:asciiTheme="minorHAnsi" w:hAnsiTheme="minorHAnsi" w:cstheme="minorHAnsi"/>
        </w:rPr>
        <w:t xml:space="preserve"> zamówienia, Wykonawcy ci, na wezwanie Zamawiającego, zobowiązani będą przed zawarciem umowy w sprawie zamówienia publicznego przedłożyć kopię umowy regulującej współpracę tych Wykonawców.</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A32360">
        <w:rPr>
          <w:rFonts w:asciiTheme="minorHAnsi" w:hAnsiTheme="minorHAnsi" w:cstheme="minorHAnsi"/>
          <w:lang w:val="pl-PL"/>
        </w:rPr>
        <w:t>.</w:t>
      </w:r>
    </w:p>
    <w:p w:rsidR="001D55E2" w:rsidRPr="00A32360" w:rsidRDefault="001D55E2" w:rsidP="009C079A">
      <w:pPr>
        <w:pStyle w:val="Nagwek1"/>
        <w:rPr>
          <w:rFonts w:asciiTheme="minorHAnsi" w:hAnsiTheme="minorHAnsi" w:cstheme="minorHAnsi"/>
        </w:rPr>
      </w:pPr>
      <w:bookmarkStart w:id="67" w:name="_Toc258314258"/>
      <w:r w:rsidRPr="00A32360">
        <w:rPr>
          <w:rFonts w:asciiTheme="minorHAnsi" w:hAnsiTheme="minorHAnsi" w:cstheme="minorHAnsi"/>
        </w:rPr>
        <w:t>Wymagania dotycz</w:t>
      </w:r>
      <w:r w:rsidRPr="00A32360">
        <w:rPr>
          <w:rFonts w:asciiTheme="minorHAnsi" w:eastAsia="TimesNewRoman" w:hAnsiTheme="minorHAnsi" w:cstheme="minorHAnsi"/>
        </w:rPr>
        <w:t>ą</w:t>
      </w:r>
      <w:r w:rsidRPr="00A32360">
        <w:rPr>
          <w:rFonts w:asciiTheme="minorHAnsi" w:hAnsiTheme="minorHAnsi" w:cstheme="minorHAnsi"/>
        </w:rPr>
        <w:t>ce zabezpieczenia nale</w:t>
      </w:r>
      <w:r w:rsidRPr="00A32360">
        <w:rPr>
          <w:rFonts w:asciiTheme="minorHAnsi" w:eastAsia="TimesNewRoman" w:hAnsiTheme="minorHAnsi" w:cstheme="minorHAnsi"/>
        </w:rPr>
        <w:t>ż</w:t>
      </w:r>
      <w:r w:rsidRPr="00A32360">
        <w:rPr>
          <w:rFonts w:asciiTheme="minorHAnsi" w:hAnsiTheme="minorHAnsi" w:cstheme="minorHAnsi"/>
        </w:rPr>
        <w:t>ytego wykonania umowy</w:t>
      </w:r>
      <w:bookmarkEnd w:id="67"/>
    </w:p>
    <w:p w:rsidR="00A30971" w:rsidRPr="00A32360" w:rsidRDefault="00A30971" w:rsidP="009C079A">
      <w:pPr>
        <w:numPr>
          <w:ilvl w:val="1"/>
          <w:numId w:val="1"/>
        </w:numPr>
        <w:tabs>
          <w:tab w:val="clear" w:pos="680"/>
          <w:tab w:val="num" w:pos="360"/>
        </w:tabs>
        <w:spacing w:before="120" w:after="60"/>
        <w:ind w:left="709" w:hanging="709"/>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 xml:space="preserve">Wykonawca zobowiązany jest przed zawarciem umowy wnieść zabezpieczenie należytego wykonania umowy w wysokości </w:t>
      </w:r>
      <w:r w:rsidRPr="00A32360">
        <w:rPr>
          <w:rFonts w:asciiTheme="minorHAnsi" w:hAnsiTheme="minorHAnsi" w:cstheme="minorHAnsi"/>
          <w:b/>
          <w:bCs/>
          <w:iCs/>
          <w:color w:val="000000"/>
          <w:lang w:val="x-none" w:eastAsia="x-none"/>
        </w:rPr>
        <w:t>5</w:t>
      </w:r>
      <w:r w:rsidRPr="00A32360">
        <w:rPr>
          <w:rFonts w:asciiTheme="minorHAnsi" w:hAnsiTheme="minorHAnsi" w:cstheme="minorHAnsi"/>
          <w:bCs/>
          <w:iCs/>
          <w:color w:val="000000"/>
          <w:lang w:val="x-none" w:eastAsia="x-none"/>
        </w:rPr>
        <w:t> % ceny brutto podanej w ofercie. Zabezpieczenie służy pokryciu roszczeń z tytułu niewykonania lub nienależytego wykonania umowy.</w:t>
      </w:r>
    </w:p>
    <w:p w:rsidR="00A30971" w:rsidRPr="00A32360" w:rsidRDefault="00A30971" w:rsidP="009C079A">
      <w:pPr>
        <w:numPr>
          <w:ilvl w:val="1"/>
          <w:numId w:val="1"/>
        </w:numPr>
        <w:tabs>
          <w:tab w:val="clear" w:pos="680"/>
          <w:tab w:val="num" w:pos="360"/>
        </w:tabs>
        <w:spacing w:before="120" w:after="60"/>
        <w:ind w:left="709" w:hanging="709"/>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lang w:val="x-none" w:eastAsia="x-none"/>
        </w:rPr>
        <w:t>Zabezpieczenie</w:t>
      </w:r>
      <w:r w:rsidRPr="00A32360">
        <w:rPr>
          <w:rFonts w:asciiTheme="minorHAnsi" w:hAnsiTheme="minorHAnsi" w:cstheme="minorHAnsi"/>
          <w:bCs/>
          <w:iCs/>
          <w:lang w:eastAsia="x-none"/>
        </w:rPr>
        <w:t>,</w:t>
      </w:r>
      <w:r w:rsidRPr="00A32360">
        <w:rPr>
          <w:rFonts w:asciiTheme="minorHAnsi" w:hAnsiTheme="minorHAnsi" w:cstheme="minorHAnsi"/>
          <w:bCs/>
          <w:iCs/>
          <w:color w:val="000000"/>
          <w:lang w:val="x-none" w:eastAsia="x-none"/>
        </w:rPr>
        <w:t xml:space="preserve"> zgodnie z art. 450 ust. 1 ustawy Pzp, może być wnoszone według wyboru Wykonawcy w jednej lub w kilku następujących formach:</w:t>
      </w:r>
    </w:p>
    <w:p w:rsidR="00A30971" w:rsidRPr="00A32360" w:rsidRDefault="00A30971" w:rsidP="009C079A">
      <w:pPr>
        <w:numPr>
          <w:ilvl w:val="0"/>
          <w:numId w:val="4"/>
        </w:numPr>
        <w:spacing w:before="60"/>
        <w:ind w:left="1066" w:hanging="357"/>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pieniądzu;</w:t>
      </w:r>
    </w:p>
    <w:p w:rsidR="00A30971" w:rsidRPr="00A32360" w:rsidRDefault="00A30971" w:rsidP="009C079A">
      <w:pPr>
        <w:numPr>
          <w:ilvl w:val="0"/>
          <w:numId w:val="4"/>
        </w:numPr>
        <w:spacing w:before="60"/>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poręczeniach bankowych lub poręczeniach spółdzielczej kasy oszczędnościowo-kredytowej, z tym że zobowiązanie kasy jest zawsze zobowiązaniem pieniężnym;</w:t>
      </w:r>
    </w:p>
    <w:p w:rsidR="00A30971" w:rsidRPr="00A32360" w:rsidRDefault="00A30971" w:rsidP="009C079A">
      <w:pPr>
        <w:numPr>
          <w:ilvl w:val="0"/>
          <w:numId w:val="4"/>
        </w:numPr>
        <w:spacing w:before="60"/>
        <w:ind w:left="1066" w:hanging="357"/>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gwarancjach bankowych;</w:t>
      </w:r>
    </w:p>
    <w:p w:rsidR="00A30971" w:rsidRPr="00A32360" w:rsidRDefault="00A30971" w:rsidP="009C079A">
      <w:pPr>
        <w:numPr>
          <w:ilvl w:val="0"/>
          <w:numId w:val="4"/>
        </w:numPr>
        <w:spacing w:before="60"/>
        <w:ind w:left="1066" w:hanging="357"/>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gwarancjach ubezpieczeniowych;</w:t>
      </w:r>
    </w:p>
    <w:p w:rsidR="00A30971" w:rsidRPr="00A32360" w:rsidRDefault="00A30971" w:rsidP="009C079A">
      <w:pPr>
        <w:numPr>
          <w:ilvl w:val="0"/>
          <w:numId w:val="4"/>
        </w:numPr>
        <w:spacing w:before="60"/>
        <w:ind w:left="1066" w:hanging="357"/>
        <w:jc w:val="both"/>
        <w:outlineLvl w:val="1"/>
        <w:rPr>
          <w:rFonts w:asciiTheme="minorHAnsi" w:hAnsiTheme="minorHAnsi" w:cstheme="minorHAnsi"/>
          <w:bCs/>
          <w:iCs/>
          <w:color w:val="000000"/>
          <w:lang w:val="x-none" w:eastAsia="x-none"/>
        </w:rPr>
      </w:pPr>
      <w:r w:rsidRPr="00A32360">
        <w:rPr>
          <w:rFonts w:asciiTheme="minorHAnsi" w:hAnsiTheme="minorHAnsi" w:cstheme="minorHAnsi"/>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A32360">
        <w:rPr>
          <w:rFonts w:asciiTheme="minorHAnsi" w:hAnsiTheme="minorHAnsi" w:cstheme="minorHAnsi"/>
          <w:bCs/>
          <w:iCs/>
          <w:color w:val="000000"/>
          <w:lang w:val="x-none" w:eastAsia="x-none"/>
        </w:rPr>
        <w:t>t.j</w:t>
      </w:r>
      <w:proofErr w:type="spellEnd"/>
      <w:r w:rsidRPr="00A32360">
        <w:rPr>
          <w:rFonts w:asciiTheme="minorHAnsi" w:hAnsiTheme="minorHAnsi" w:cstheme="minorHAnsi"/>
          <w:bCs/>
          <w:iCs/>
          <w:color w:val="000000"/>
          <w:lang w:val="x-none" w:eastAsia="x-none"/>
        </w:rPr>
        <w:t>. Dz.U. z 2025r. poz. 98).</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 xml:space="preserve">Zabezpieczenie wnoszone w pieniądzu Wykonawca wpłaca przelewem na rachunek bankowy wskazany przez Zamawiającego. </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W przypadku wniesienia wadium w pieniądzu Wykonawca może wyrazić zgodę na zaliczenie kwoty wadium na poczet zabezpieczenia.</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 xml:space="preserve">Zabezpieczenie </w:t>
      </w:r>
      <w:r w:rsidRPr="00A32360">
        <w:rPr>
          <w:rFonts w:asciiTheme="minorHAnsi" w:hAnsiTheme="minorHAnsi" w:cstheme="minorHAnsi"/>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8" w:name="_Hlk37249170"/>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 xml:space="preserve">Zabezpieczenie </w:t>
      </w:r>
      <w:r w:rsidRPr="00A32360">
        <w:rPr>
          <w:rFonts w:asciiTheme="minorHAnsi" w:hAnsiTheme="minorHAnsi" w:cstheme="minorHAnsi"/>
        </w:rPr>
        <w:t>wnoszone w formie innej niż w pieniądzu, powinno być dostarczone w oryginale Zamawiającemu oraz musi zawierać</w:t>
      </w:r>
      <w:r w:rsidRPr="00A32360">
        <w:rPr>
          <w:rFonts w:asciiTheme="minorHAnsi" w:hAnsiTheme="minorHAnsi" w:cstheme="minorHAnsi"/>
          <w:lang w:val="pl-PL"/>
        </w:rPr>
        <w:t>:</w:t>
      </w:r>
    </w:p>
    <w:p w:rsidR="00A30971" w:rsidRPr="00133618" w:rsidRDefault="00A30971" w:rsidP="00133618">
      <w:pPr>
        <w:pStyle w:val="Nagwek2"/>
        <w:numPr>
          <w:ilvl w:val="0"/>
          <w:numId w:val="42"/>
        </w:numPr>
        <w:spacing w:before="60" w:after="0"/>
        <w:ind w:left="1037" w:hanging="357"/>
        <w:rPr>
          <w:rFonts w:asciiTheme="minorHAnsi" w:hAnsiTheme="minorHAnsi" w:cstheme="minorHAnsi"/>
          <w:lang w:val="pl-PL"/>
        </w:rPr>
      </w:pPr>
      <w:r w:rsidRPr="00A32360">
        <w:rPr>
          <w:rFonts w:asciiTheme="minorHAnsi" w:hAnsiTheme="minorHAnsi" w:cstheme="minorHAnsi"/>
          <w:lang w:val="pl-PL"/>
        </w:rPr>
        <w:t>nazwę i adres siedziby Wykonawcy;</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lastRenderedPageBreak/>
        <w:t xml:space="preserve">wskazanie </w:t>
      </w:r>
      <w:r w:rsidRPr="00A32360">
        <w:rPr>
          <w:rFonts w:asciiTheme="minorHAnsi" w:hAnsiTheme="minorHAnsi" w:cstheme="minorHAnsi"/>
        </w:rPr>
        <w:t>Beneficjenta poręczenia lub gwarancji, którym musi być Uniwersytet Morski w Gdyni, ul. Morska 81-87 , 81-225 Gdynia</w:t>
      </w:r>
      <w:r w:rsidRPr="00A32360">
        <w:rPr>
          <w:rFonts w:asciiTheme="minorHAnsi" w:hAnsiTheme="minorHAnsi" w:cstheme="minorHAnsi"/>
          <w:lang w:val="pl-PL"/>
        </w:rPr>
        <w:t>;</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t>wskazanie podmiotu udzielającego gwarancji lub poręczenia;</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t>określenie wierzytelności, która ma być zabezpieczona gwarancją lub poręczeniem ;</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t>kwotę gwarancji/poręczenia;</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t>termin ważności gwarancji lub poręczenia, obejmujący cały okres wykonania zamówienia;</w:t>
      </w:r>
    </w:p>
    <w:p w:rsidR="00A30971" w:rsidRPr="00A32360" w:rsidRDefault="00A30971" w:rsidP="00133618">
      <w:pPr>
        <w:pStyle w:val="Nagwek2"/>
        <w:numPr>
          <w:ilvl w:val="0"/>
          <w:numId w:val="42"/>
        </w:numPr>
        <w:spacing w:before="60" w:after="0"/>
        <w:ind w:left="1037" w:hanging="357"/>
        <w:rPr>
          <w:rFonts w:asciiTheme="minorHAnsi" w:hAnsiTheme="minorHAnsi" w:cstheme="minorHAnsi"/>
        </w:rPr>
      </w:pPr>
      <w:r w:rsidRPr="00A32360">
        <w:rPr>
          <w:rFonts w:asciiTheme="minorHAnsi" w:hAnsiTheme="minorHAnsi" w:cstheme="minorHAnsi"/>
          <w:lang w:val="pl-PL"/>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rsidR="00A30971" w:rsidRPr="00A32360" w:rsidRDefault="00A30971" w:rsidP="009C079A">
      <w:pPr>
        <w:pStyle w:val="Nagwek2"/>
        <w:rPr>
          <w:rFonts w:asciiTheme="minorHAnsi" w:hAnsiTheme="minorHAnsi" w:cstheme="minorHAnsi"/>
          <w:lang w:val="pl-PL"/>
        </w:rPr>
      </w:pPr>
      <w:r w:rsidRPr="00A32360">
        <w:rPr>
          <w:rFonts w:asciiTheme="minorHAnsi" w:hAnsiTheme="minorHAnsi" w:cstheme="minorHAnsi"/>
          <w:lang w:val="pl-PL"/>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A30971" w:rsidRPr="00A32360" w:rsidRDefault="00A30971" w:rsidP="009C079A">
      <w:pPr>
        <w:pStyle w:val="Nagwek2"/>
        <w:rPr>
          <w:rFonts w:asciiTheme="minorHAnsi" w:hAnsiTheme="minorHAnsi" w:cstheme="minorHAnsi"/>
          <w:lang w:val="pl-PL"/>
        </w:rPr>
      </w:pPr>
      <w:r w:rsidRPr="00A32360">
        <w:rPr>
          <w:rFonts w:asciiTheme="minorHAnsi" w:hAnsiTheme="minorHAnsi" w:cstheme="minorHAnsi"/>
          <w:lang w:val="pl-PL"/>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W przypadku wnoszenia zabezpieczenia należytego wykonania umowy w formie innej niż w pieniądzu, przed podpisaniem umowy Wykonawca zobowiązany jest przedstawić do akceptacji Zamawiającemu treść dokumentu gwarancji lub poręczenia.</w:t>
      </w:r>
      <w:bookmarkEnd w:id="68"/>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rPr>
        <w:t xml:space="preserve">W trakcie realizacji umowy </w:t>
      </w:r>
      <w:r w:rsidRPr="00A32360">
        <w:rPr>
          <w:rFonts w:asciiTheme="minorHAnsi" w:hAnsiTheme="minorHAnsi" w:cstheme="minorHAnsi"/>
          <w:lang w:val="pl-PL"/>
        </w:rPr>
        <w:t>W</w:t>
      </w:r>
      <w:proofErr w:type="spellStart"/>
      <w:r w:rsidRPr="00A32360">
        <w:rPr>
          <w:rFonts w:asciiTheme="minorHAnsi" w:hAnsiTheme="minorHAnsi" w:cstheme="minorHAnsi"/>
        </w:rPr>
        <w:t>ykonawca</w:t>
      </w:r>
      <w:proofErr w:type="spellEnd"/>
      <w:r w:rsidRPr="00A32360">
        <w:rPr>
          <w:rFonts w:asciiTheme="minorHAnsi" w:hAnsiTheme="minorHAnsi" w:cstheme="minorHAnsi"/>
        </w:rPr>
        <w:t xml:space="preserve"> może dokonać zmiany formy zabezpieczenia na jedną lub kilka form, o których mowa w art. 450 ust. 1 ustawy Pzp. Zmiana formy zabezpieczenia jest dokonywana z zachowaniem ciągłości zabezpieczenia i bez zmniejszenia jego wysokości.</w:t>
      </w:r>
    </w:p>
    <w:p w:rsidR="00A30971" w:rsidRPr="00A32360" w:rsidRDefault="00A30971" w:rsidP="009C079A">
      <w:pPr>
        <w:pStyle w:val="Nagwek2"/>
        <w:rPr>
          <w:rFonts w:asciiTheme="minorHAnsi" w:hAnsiTheme="minorHAnsi" w:cstheme="minorHAnsi"/>
        </w:rPr>
      </w:pPr>
      <w:r w:rsidRPr="00A32360">
        <w:rPr>
          <w:rFonts w:asciiTheme="minorHAnsi" w:hAnsiTheme="minorHAnsi" w:cstheme="minorHAnsi"/>
          <w:lang w:val="pl-PL"/>
        </w:rPr>
        <w:t>Zamawiający zwróci zabezpieczenie w terminie 30 dni od dnia wykonania zamówienia i uznania przez Zamawiającego za należycie wykonane .</w:t>
      </w:r>
    </w:p>
    <w:p w:rsidR="001D55E2" w:rsidRPr="00A32360" w:rsidRDefault="00A30971" w:rsidP="009C079A">
      <w:pPr>
        <w:pStyle w:val="Nagwek2"/>
        <w:rPr>
          <w:rFonts w:asciiTheme="minorHAnsi" w:hAnsiTheme="minorHAnsi" w:cstheme="minorHAnsi"/>
        </w:rPr>
      </w:pPr>
      <w:r w:rsidRPr="00A32360">
        <w:rPr>
          <w:rFonts w:asciiTheme="minorHAnsi" w:hAnsiTheme="minorHAnsi" w:cstheme="minorHAnsi"/>
        </w:rPr>
        <w:t>Zamawiający może pozostawić na zabezpieczenie roszczeń z tytułu rękojmi za wady lub gwarancji kwotę nie przekraczającą 30% zabezpieczenia, która zostanie zwrócona nie później niż w 15 dniu po upływie okresu rękojmi za wady lub gwarancji</w:t>
      </w:r>
      <w:r w:rsidRPr="00A32360">
        <w:rPr>
          <w:rFonts w:asciiTheme="minorHAnsi" w:hAnsiTheme="minorHAnsi" w:cstheme="minorHAnsi"/>
          <w:szCs w:val="22"/>
        </w:rPr>
        <w:t>.</w:t>
      </w:r>
    </w:p>
    <w:p w:rsidR="001D55E2" w:rsidRPr="00A32360" w:rsidRDefault="001D55E2" w:rsidP="009C079A">
      <w:pPr>
        <w:pStyle w:val="Nagwek1"/>
        <w:rPr>
          <w:rFonts w:asciiTheme="minorHAnsi" w:hAnsiTheme="minorHAnsi" w:cstheme="minorHAnsi"/>
        </w:rPr>
      </w:pPr>
      <w:bookmarkStart w:id="69" w:name="_Toc258314259"/>
      <w:r w:rsidRPr="00A32360">
        <w:rPr>
          <w:rFonts w:asciiTheme="minorHAnsi" w:hAnsiTheme="minorHAnsi" w:cstheme="minorHAnsi"/>
          <w:lang w:val="pl-PL"/>
        </w:rPr>
        <w:t xml:space="preserve">projektowane postanowienia </w:t>
      </w:r>
      <w:r w:rsidRPr="00A32360">
        <w:rPr>
          <w:rFonts w:asciiTheme="minorHAnsi" w:hAnsiTheme="minorHAnsi" w:cstheme="minorHAnsi"/>
        </w:rPr>
        <w:t xml:space="preserve">umowy w sprawie zamówienia publicznego, </w:t>
      </w:r>
      <w:r w:rsidRPr="00A32360">
        <w:rPr>
          <w:rFonts w:asciiTheme="minorHAnsi" w:hAnsiTheme="minorHAnsi" w:cstheme="minorHAnsi"/>
          <w:lang w:val="pl-PL"/>
        </w:rPr>
        <w:t xml:space="preserve">które zostaną wprowadzone do umowy w </w:t>
      </w:r>
      <w:r w:rsidRPr="00A32360">
        <w:rPr>
          <w:rFonts w:asciiTheme="minorHAnsi" w:hAnsiTheme="minorHAnsi" w:cstheme="minorHAnsi"/>
        </w:rPr>
        <w:t>sprawie zamówienia publicznego</w:t>
      </w:r>
      <w:bookmarkEnd w:id="69"/>
    </w:p>
    <w:p w:rsidR="00133618" w:rsidRPr="000D4083" w:rsidRDefault="001D55E2" w:rsidP="00133618">
      <w:pPr>
        <w:pStyle w:val="Nagwek2"/>
        <w:rPr>
          <w:rFonts w:asciiTheme="minorHAnsi" w:hAnsiTheme="minorHAnsi" w:cstheme="minorHAnsi"/>
        </w:rPr>
      </w:pPr>
      <w:r w:rsidRPr="00A32360">
        <w:rPr>
          <w:rFonts w:asciiTheme="minorHAnsi" w:hAnsiTheme="minorHAnsi" w:cstheme="minorHAnsi"/>
        </w:rPr>
        <w:t xml:space="preserve">Wzór umowy </w:t>
      </w:r>
      <w:r w:rsidRPr="000D4083">
        <w:rPr>
          <w:rFonts w:asciiTheme="minorHAnsi" w:hAnsiTheme="minorHAnsi" w:cstheme="minorHAnsi"/>
        </w:rPr>
        <w:t xml:space="preserve">stanowi załącznik </w:t>
      </w:r>
      <w:r w:rsidR="009C079A" w:rsidRPr="000D4083">
        <w:rPr>
          <w:rFonts w:asciiTheme="minorHAnsi" w:hAnsiTheme="minorHAnsi" w:cstheme="minorHAnsi"/>
          <w:lang w:val="pl-PL"/>
        </w:rPr>
        <w:t xml:space="preserve">nr 8 </w:t>
      </w:r>
      <w:r w:rsidRPr="000D4083">
        <w:rPr>
          <w:rFonts w:asciiTheme="minorHAnsi" w:hAnsiTheme="minorHAnsi" w:cstheme="minorHAnsi"/>
        </w:rPr>
        <w:t xml:space="preserve">do niniejszej </w:t>
      </w:r>
      <w:r w:rsidRPr="000D4083">
        <w:rPr>
          <w:rFonts w:asciiTheme="minorHAnsi" w:hAnsiTheme="minorHAnsi" w:cstheme="minorHAnsi"/>
          <w:lang w:val="pl-PL"/>
        </w:rPr>
        <w:t>SWZ</w:t>
      </w:r>
      <w:r w:rsidRPr="000D4083">
        <w:rPr>
          <w:rFonts w:asciiTheme="minorHAnsi" w:hAnsiTheme="minorHAnsi" w:cstheme="minorHAnsi"/>
        </w:rPr>
        <w:t xml:space="preserve">. </w:t>
      </w:r>
    </w:p>
    <w:p w:rsidR="001D55E2" w:rsidRPr="000D4083" w:rsidRDefault="00133618" w:rsidP="00133618">
      <w:pPr>
        <w:pStyle w:val="Nagwek2"/>
        <w:rPr>
          <w:rFonts w:asciiTheme="minorHAnsi" w:hAnsiTheme="minorHAnsi" w:cstheme="minorHAnsi"/>
        </w:rPr>
      </w:pPr>
      <w:r w:rsidRPr="000D4083">
        <w:rPr>
          <w:rFonts w:asciiTheme="minorHAnsi" w:hAnsiTheme="minorHAnsi" w:cstheme="minorHAnsi"/>
          <w:lang w:val="pl-PL"/>
        </w:rPr>
        <w:t xml:space="preserve">Zakres i warunki zmian postanowień zawartej umowy w stosunku do treści oferty, na podstawie której dokonano wyboru wykonawcy określa wzór umowy stanowiący Załącznik nr </w:t>
      </w:r>
      <w:r w:rsidR="000D4083" w:rsidRPr="000D4083">
        <w:rPr>
          <w:rFonts w:asciiTheme="minorHAnsi" w:hAnsiTheme="minorHAnsi" w:cstheme="minorHAnsi"/>
          <w:lang w:val="pl-PL"/>
        </w:rPr>
        <w:t>8</w:t>
      </w:r>
      <w:r w:rsidRPr="000D4083">
        <w:rPr>
          <w:rFonts w:asciiTheme="minorHAnsi" w:hAnsiTheme="minorHAnsi" w:cstheme="minorHAnsi"/>
          <w:lang w:val="pl-PL"/>
        </w:rPr>
        <w:t xml:space="preserve"> do SIWZ.</w:t>
      </w:r>
    </w:p>
    <w:p w:rsidR="001D55E2" w:rsidRPr="00A32360" w:rsidRDefault="001D55E2" w:rsidP="009C079A">
      <w:pPr>
        <w:pStyle w:val="Nagwek1"/>
        <w:rPr>
          <w:rFonts w:asciiTheme="minorHAnsi" w:hAnsiTheme="minorHAnsi" w:cstheme="minorHAnsi"/>
        </w:rPr>
      </w:pPr>
      <w:bookmarkStart w:id="70" w:name="_Toc258314260"/>
      <w:r w:rsidRPr="000D4083">
        <w:rPr>
          <w:rFonts w:asciiTheme="minorHAnsi" w:hAnsiTheme="minorHAnsi" w:cstheme="minorHAnsi"/>
        </w:rPr>
        <w:t xml:space="preserve">Pouczenie o </w:t>
      </w:r>
      <w:r w:rsidRPr="000D4083">
        <w:rPr>
          <w:rFonts w:asciiTheme="minorHAnsi" w:eastAsia="TimesNewRoman" w:hAnsiTheme="minorHAnsi" w:cstheme="minorHAnsi"/>
        </w:rPr>
        <w:t>ś</w:t>
      </w:r>
      <w:r w:rsidRPr="000D4083">
        <w:rPr>
          <w:rFonts w:asciiTheme="minorHAnsi" w:hAnsiTheme="minorHAnsi" w:cstheme="minorHAnsi"/>
        </w:rPr>
        <w:t>rodkach</w:t>
      </w:r>
      <w:r w:rsidRPr="00A32360">
        <w:rPr>
          <w:rFonts w:asciiTheme="minorHAnsi" w:hAnsiTheme="minorHAnsi" w:cstheme="minorHAnsi"/>
        </w:rPr>
        <w:t xml:space="preserve"> ochrony prawnej przysługuj</w:t>
      </w:r>
      <w:r w:rsidRPr="00A32360">
        <w:rPr>
          <w:rFonts w:asciiTheme="minorHAnsi" w:eastAsia="TimesNewRoman" w:hAnsiTheme="minorHAnsi" w:cstheme="minorHAnsi"/>
        </w:rPr>
        <w:t>ą</w:t>
      </w:r>
      <w:r w:rsidRPr="00A32360">
        <w:rPr>
          <w:rFonts w:asciiTheme="minorHAnsi" w:hAnsiTheme="minorHAnsi" w:cstheme="minorHAnsi"/>
        </w:rPr>
        <w:t>cych Wykonawcy</w:t>
      </w:r>
      <w:bookmarkEnd w:id="70"/>
    </w:p>
    <w:p w:rsidR="001D55E2" w:rsidRPr="00A32360" w:rsidRDefault="001D55E2" w:rsidP="009C079A">
      <w:pPr>
        <w:pStyle w:val="Nagwek2"/>
        <w:numPr>
          <w:ilvl w:val="0"/>
          <w:numId w:val="0"/>
        </w:numPr>
        <w:spacing w:before="60"/>
        <w:ind w:left="431"/>
        <w:rPr>
          <w:rFonts w:asciiTheme="minorHAnsi" w:hAnsiTheme="minorHAnsi" w:cstheme="minorHAnsi"/>
        </w:rPr>
      </w:pPr>
      <w:r w:rsidRPr="00A32360">
        <w:rPr>
          <w:rFonts w:asciiTheme="minorHAnsi" w:hAnsiTheme="minorHAnsi" w:cstheme="minorHAnsi"/>
        </w:rPr>
        <w:lastRenderedPageBreak/>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rPr>
        <w:t>Aukcja elektroniczna</w:t>
      </w:r>
    </w:p>
    <w:p w:rsidR="001D55E2" w:rsidRPr="009C079A" w:rsidRDefault="001D55E2" w:rsidP="009C079A">
      <w:pPr>
        <w:pStyle w:val="Nagwek2"/>
        <w:rPr>
          <w:rFonts w:asciiTheme="minorHAnsi" w:hAnsiTheme="minorHAnsi" w:cstheme="minorHAnsi"/>
        </w:rPr>
      </w:pPr>
      <w:r w:rsidRPr="009C079A">
        <w:rPr>
          <w:rFonts w:asciiTheme="minorHAnsi" w:hAnsiTheme="minorHAnsi" w:cstheme="minorHAnsi"/>
          <w:lang w:val="pl-PL"/>
        </w:rPr>
        <w:t xml:space="preserve">Zamawiający </w:t>
      </w:r>
      <w:r w:rsidRPr="009C079A">
        <w:rPr>
          <w:rFonts w:asciiTheme="minorHAnsi" w:hAnsiTheme="minorHAnsi" w:cstheme="minorHAnsi"/>
        </w:rPr>
        <w:t>nie przewiduje przeprowadzenia aukcji elektronicznej, o której mowa w art. 308 ust. 1 ustawy Pzp.</w:t>
      </w:r>
    </w:p>
    <w:p w:rsidR="001D55E2" w:rsidRPr="00A32360" w:rsidRDefault="001D55E2" w:rsidP="009C079A">
      <w:pPr>
        <w:pStyle w:val="Nagwek1"/>
        <w:rPr>
          <w:rFonts w:asciiTheme="minorHAnsi" w:hAnsiTheme="minorHAnsi" w:cstheme="minorHAnsi"/>
        </w:rPr>
      </w:pPr>
      <w:r w:rsidRPr="00A32360">
        <w:rPr>
          <w:rFonts w:asciiTheme="minorHAnsi" w:hAnsiTheme="minorHAnsi" w:cstheme="minorHAnsi"/>
          <w:lang w:val="pl-PL"/>
        </w:rPr>
        <w:t>Ochrona danych osobowych</w:t>
      </w:r>
    </w:p>
    <w:p w:rsidR="001D55E2" w:rsidRPr="00A32360" w:rsidRDefault="001D55E2" w:rsidP="009C079A">
      <w:pPr>
        <w:pStyle w:val="Nagwek2"/>
        <w:rPr>
          <w:rFonts w:asciiTheme="minorHAnsi" w:hAnsiTheme="minorHAnsi" w:cstheme="minorHAnsi"/>
        </w:rPr>
      </w:pPr>
      <w:bookmarkStart w:id="71" w:name="_Hlk515367328"/>
      <w:r w:rsidRPr="00A32360">
        <w:rPr>
          <w:rFonts w:asciiTheme="minorHAnsi" w:hAnsiTheme="minorHAnsi" w:cstheme="minorHAnsi"/>
          <w:lang w:val="pl-PL"/>
        </w:rPr>
        <w:t>Zamawiający</w:t>
      </w:r>
      <w:r w:rsidRPr="00A32360">
        <w:rPr>
          <w:rFonts w:asciiTheme="minorHAnsi" w:hAnsiTheme="minorHAnsi" w:cstheme="minorHAnsi"/>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32360">
        <w:rPr>
          <w:rFonts w:asciiTheme="minorHAnsi" w:hAnsiTheme="minorHAnsi" w:cstheme="minorHAnsi"/>
        </w:rPr>
        <w:t>Dz.Urz</w:t>
      </w:r>
      <w:proofErr w:type="spellEnd"/>
      <w:r w:rsidRPr="00A32360">
        <w:rPr>
          <w:rFonts w:asciiTheme="minorHAnsi" w:hAnsiTheme="minorHAnsi" w:cstheme="minorHAnsi"/>
        </w:rPr>
        <w:t>. UE L 119 z 4 maja 2016 r.), dalej: RODO, tym samym dane osobowe podane przez Wykonawcę będą przetwarzane zgodnie z RODO oraz zgodnie z przepisami krajowymi</w:t>
      </w:r>
      <w:r w:rsidRPr="00A32360">
        <w:rPr>
          <w:rFonts w:asciiTheme="minorHAnsi" w:hAnsiTheme="minorHAnsi" w:cstheme="minorHAnsi"/>
          <w:lang w:val="pl-PL"/>
        </w:rPr>
        <w:t>.</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Zamawiający informuje, że:</w:t>
      </w:r>
    </w:p>
    <w:p w:rsidR="001D55E2" w:rsidRPr="00A32360" w:rsidRDefault="001D55E2" w:rsidP="009C079A">
      <w:pPr>
        <w:pStyle w:val="Nagwek2"/>
        <w:numPr>
          <w:ilvl w:val="0"/>
          <w:numId w:val="17"/>
        </w:numPr>
        <w:spacing w:before="60" w:after="0"/>
        <w:ind w:left="1037" w:hanging="357"/>
        <w:rPr>
          <w:rFonts w:asciiTheme="minorHAnsi" w:hAnsiTheme="minorHAnsi" w:cstheme="minorHAnsi"/>
        </w:rPr>
      </w:pPr>
      <w:r w:rsidRPr="00A32360">
        <w:rPr>
          <w:rFonts w:asciiTheme="minorHAnsi" w:hAnsiTheme="minorHAnsi" w:cstheme="minorHAnsi"/>
          <w:lang w:val="pl-PL"/>
        </w:rPr>
        <w:t xml:space="preserve">administratorem </w:t>
      </w:r>
      <w:r w:rsidRPr="00A32360">
        <w:rPr>
          <w:rFonts w:asciiTheme="minorHAnsi" w:hAnsiTheme="minorHAnsi" w:cstheme="minorHAnsi"/>
          <w:bCs w:val="0"/>
          <w:iCs w:val="0"/>
        </w:rPr>
        <w:t xml:space="preserve">danych osobowych Wykonawcy jest </w:t>
      </w:r>
      <w:r w:rsidR="00A30971" w:rsidRPr="00A32360">
        <w:rPr>
          <w:rFonts w:asciiTheme="minorHAnsi" w:hAnsiTheme="minorHAnsi" w:cstheme="minorHAnsi"/>
          <w:b/>
          <w:bCs w:val="0"/>
          <w:iCs w:val="0"/>
        </w:rPr>
        <w:t>Uniwersytet Morski w Gdyni</w:t>
      </w:r>
      <w:r w:rsidRPr="00A32360">
        <w:rPr>
          <w:rFonts w:asciiTheme="minorHAnsi" w:eastAsia="Calibri" w:hAnsiTheme="minorHAnsi" w:cstheme="minorHAnsi"/>
          <w:bCs w:val="0"/>
          <w:iCs w:val="0"/>
          <w:lang w:eastAsia="en-US"/>
        </w:rPr>
        <w:t xml:space="preserve">, </w:t>
      </w:r>
      <w:r w:rsidR="00A30971" w:rsidRPr="00A32360">
        <w:rPr>
          <w:rFonts w:asciiTheme="minorHAnsi" w:eastAsia="Calibri" w:hAnsiTheme="minorHAnsi" w:cstheme="minorHAnsi"/>
          <w:bCs w:val="0"/>
          <w:iCs w:val="0"/>
          <w:lang w:eastAsia="en-US"/>
        </w:rPr>
        <w:t>ul. Morska</w:t>
      </w:r>
      <w:r w:rsidRPr="00A32360">
        <w:rPr>
          <w:rFonts w:asciiTheme="minorHAnsi" w:hAnsiTheme="minorHAnsi" w:cstheme="minorHAnsi"/>
          <w:bCs w:val="0"/>
          <w:iCs w:val="0"/>
        </w:rPr>
        <w:t xml:space="preserve"> </w:t>
      </w:r>
      <w:r w:rsidR="00A30971" w:rsidRPr="00A32360">
        <w:rPr>
          <w:rFonts w:asciiTheme="minorHAnsi" w:hAnsiTheme="minorHAnsi" w:cstheme="minorHAnsi"/>
          <w:bCs w:val="0"/>
          <w:iCs w:val="0"/>
        </w:rPr>
        <w:t>81-87</w:t>
      </w:r>
      <w:r w:rsidRPr="00A32360">
        <w:rPr>
          <w:rFonts w:asciiTheme="minorHAnsi" w:hAnsiTheme="minorHAnsi" w:cstheme="minorHAnsi"/>
          <w:bCs w:val="0"/>
          <w:iCs w:val="0"/>
        </w:rPr>
        <w:t xml:space="preserve"> , </w:t>
      </w:r>
      <w:r w:rsidR="00A30971" w:rsidRPr="00A32360">
        <w:rPr>
          <w:rFonts w:asciiTheme="minorHAnsi" w:hAnsiTheme="minorHAnsi" w:cstheme="minorHAnsi"/>
          <w:bCs w:val="0"/>
          <w:iCs w:val="0"/>
        </w:rPr>
        <w:t>81-225</w:t>
      </w:r>
      <w:r w:rsidRPr="00A32360">
        <w:rPr>
          <w:rFonts w:asciiTheme="minorHAnsi" w:hAnsiTheme="minorHAnsi" w:cstheme="minorHAnsi"/>
          <w:bCs w:val="0"/>
          <w:iCs w:val="0"/>
        </w:rPr>
        <w:t xml:space="preserve"> </w:t>
      </w:r>
      <w:r w:rsidR="00A30971" w:rsidRPr="00A32360">
        <w:rPr>
          <w:rFonts w:asciiTheme="minorHAnsi" w:hAnsiTheme="minorHAnsi" w:cstheme="minorHAnsi"/>
          <w:bCs w:val="0"/>
          <w:iCs w:val="0"/>
        </w:rPr>
        <w:t>Gdynia</w:t>
      </w:r>
      <w:r w:rsidRPr="00A32360">
        <w:rPr>
          <w:rFonts w:asciiTheme="minorHAnsi" w:hAnsiTheme="minorHAnsi" w:cstheme="minorHAnsi"/>
          <w:lang w:val="pl-PL"/>
        </w:rPr>
        <w:t>.</w:t>
      </w:r>
    </w:p>
    <w:p w:rsidR="001D55E2" w:rsidRPr="00A32360" w:rsidRDefault="001D55E2" w:rsidP="009C079A">
      <w:pPr>
        <w:pStyle w:val="Nagwek2"/>
        <w:numPr>
          <w:ilvl w:val="0"/>
          <w:numId w:val="0"/>
        </w:numPr>
        <w:spacing w:before="60" w:after="0"/>
        <w:ind w:left="1040"/>
        <w:rPr>
          <w:rFonts w:asciiTheme="minorHAnsi" w:hAnsiTheme="minorHAnsi" w:cstheme="minorHAnsi"/>
        </w:rPr>
      </w:pPr>
      <w:r w:rsidRPr="00A32360">
        <w:rPr>
          <w:rFonts w:asciiTheme="minorHAnsi" w:hAnsiTheme="minorHAnsi" w:cstheme="minorHAnsi"/>
          <w:lang w:val="pt-BR"/>
        </w:rPr>
        <w:t xml:space="preserve">Tel.: </w:t>
      </w:r>
      <w:r w:rsidR="00A30971" w:rsidRPr="00A32360">
        <w:rPr>
          <w:rFonts w:asciiTheme="minorHAnsi" w:hAnsiTheme="minorHAnsi" w:cstheme="minorHAnsi"/>
          <w:lang w:val="pt-BR"/>
        </w:rPr>
        <w:t>58</w:t>
      </w:r>
      <w:r w:rsidRPr="00A32360">
        <w:rPr>
          <w:rFonts w:asciiTheme="minorHAnsi" w:hAnsiTheme="minorHAnsi" w:cstheme="minorHAnsi"/>
          <w:lang w:val="pt-BR"/>
        </w:rPr>
        <w:t xml:space="preserve"> </w:t>
      </w:r>
      <w:r w:rsidR="00A30971" w:rsidRPr="00A32360">
        <w:rPr>
          <w:rFonts w:asciiTheme="minorHAnsi" w:hAnsiTheme="minorHAnsi" w:cstheme="minorHAnsi"/>
          <w:lang w:val="pt-BR"/>
        </w:rPr>
        <w:t>55-86-421</w:t>
      </w:r>
      <w:r w:rsidRPr="00A32360">
        <w:rPr>
          <w:rFonts w:asciiTheme="minorHAnsi" w:hAnsiTheme="minorHAnsi" w:cstheme="minorHAnsi"/>
        </w:rPr>
        <w:t xml:space="preserve">, </w:t>
      </w:r>
      <w:r w:rsidRPr="00A32360">
        <w:rPr>
          <w:rFonts w:asciiTheme="minorHAnsi" w:eastAsia="Calibri" w:hAnsiTheme="minorHAnsi" w:cstheme="minorHAnsi"/>
          <w:bCs w:val="0"/>
          <w:iCs w:val="0"/>
          <w:lang w:val="pt-BR" w:eastAsia="en-US"/>
        </w:rPr>
        <w:t xml:space="preserve">e-mail: </w:t>
      </w:r>
      <w:r w:rsidR="00A30971" w:rsidRPr="00A32360">
        <w:rPr>
          <w:rFonts w:asciiTheme="minorHAnsi" w:eastAsia="Calibri" w:hAnsiTheme="minorHAnsi" w:cstheme="minorHAnsi"/>
          <w:bCs w:val="0"/>
          <w:iCs w:val="0"/>
          <w:color w:val="0000FF"/>
          <w:lang w:val="pt-BR" w:eastAsia="en-US"/>
        </w:rPr>
        <w:t>zampubl@umg.edu.pl</w:t>
      </w:r>
    </w:p>
    <w:p w:rsidR="001D55E2" w:rsidRPr="00A32360" w:rsidRDefault="001D55E2" w:rsidP="009C079A">
      <w:pPr>
        <w:pStyle w:val="Nagwek2"/>
        <w:numPr>
          <w:ilvl w:val="0"/>
          <w:numId w:val="17"/>
        </w:numPr>
        <w:spacing w:before="60" w:after="0"/>
        <w:ind w:left="1037" w:hanging="357"/>
        <w:rPr>
          <w:rFonts w:asciiTheme="minorHAnsi" w:hAnsiTheme="minorHAnsi" w:cstheme="minorHAnsi"/>
        </w:rPr>
      </w:pPr>
      <w:r w:rsidRPr="00A32360">
        <w:rPr>
          <w:rFonts w:asciiTheme="minorHAnsi" w:hAnsiTheme="minorHAnsi" w:cstheme="minorHAnsi"/>
          <w:lang w:val="pl-PL"/>
        </w:rPr>
        <w:t xml:space="preserve">w </w:t>
      </w:r>
      <w:r w:rsidRPr="00A32360">
        <w:rPr>
          <w:rFonts w:asciiTheme="minorHAnsi" w:hAnsiTheme="minorHAnsi" w:cstheme="minorHAnsi"/>
          <w:bCs w:val="0"/>
          <w:iCs w:val="0"/>
        </w:rPr>
        <w:t xml:space="preserve">sprawach związanych z przetwarzaniem danych osobowych, można kontaktować się z Inspektorem Ochrony Danych, którym jest </w:t>
      </w:r>
      <w:r w:rsidR="00A30971" w:rsidRPr="00A32360">
        <w:rPr>
          <w:rFonts w:asciiTheme="minorHAnsi" w:hAnsiTheme="minorHAnsi" w:cstheme="minorHAnsi"/>
          <w:bCs w:val="0"/>
          <w:iCs w:val="0"/>
        </w:rPr>
        <w:t>Paulina Karwowska</w:t>
      </w:r>
      <w:r w:rsidRPr="00A32360">
        <w:rPr>
          <w:rFonts w:asciiTheme="minorHAnsi" w:eastAsia="Calibri" w:hAnsiTheme="minorHAnsi" w:cstheme="minorHAnsi"/>
          <w:lang w:eastAsia="en-US"/>
        </w:rPr>
        <w:t xml:space="preserve">, </w:t>
      </w:r>
      <w:r w:rsidRPr="00A32360">
        <w:rPr>
          <w:rFonts w:asciiTheme="minorHAnsi" w:hAnsiTheme="minorHAnsi" w:cstheme="minorHAnsi"/>
          <w:bCs w:val="0"/>
          <w:iCs w:val="0"/>
        </w:rPr>
        <w:t xml:space="preserve">za pośrednictwem telefonu </w:t>
      </w:r>
      <w:r w:rsidR="00A30971" w:rsidRPr="00A32360">
        <w:rPr>
          <w:rFonts w:asciiTheme="minorHAnsi" w:hAnsiTheme="minorHAnsi" w:cstheme="minorHAnsi"/>
          <w:bCs w:val="0"/>
          <w:iCs w:val="0"/>
        </w:rPr>
        <w:t>58-5586-637</w:t>
      </w:r>
      <w:r w:rsidRPr="00A32360">
        <w:rPr>
          <w:rFonts w:asciiTheme="minorHAnsi" w:hAnsiTheme="minorHAnsi" w:cstheme="minorHAnsi"/>
        </w:rPr>
        <w:t xml:space="preserve"> lub</w:t>
      </w:r>
      <w:r w:rsidRPr="00A32360">
        <w:rPr>
          <w:rFonts w:asciiTheme="minorHAnsi" w:hAnsiTheme="minorHAnsi" w:cstheme="minorHAnsi"/>
          <w:bCs w:val="0"/>
          <w:iCs w:val="0"/>
        </w:rPr>
        <w:t xml:space="preserve"> adresu e-mail: </w:t>
      </w:r>
      <w:r w:rsidR="00A30971" w:rsidRPr="009C079A">
        <w:rPr>
          <w:rFonts w:asciiTheme="minorHAnsi" w:eastAsia="Calibri" w:hAnsiTheme="minorHAnsi" w:cstheme="minorHAnsi"/>
          <w:bCs w:val="0"/>
          <w:iCs w:val="0"/>
          <w:color w:val="0000FF"/>
          <w:lang w:val="pt-BR" w:eastAsia="en-US"/>
        </w:rPr>
        <w:t>iod@umg.edu.pl</w:t>
      </w:r>
      <w:r w:rsidRPr="00A32360">
        <w:rPr>
          <w:rFonts w:asciiTheme="minorHAnsi" w:hAnsiTheme="minorHAnsi" w:cstheme="minorHAnsi"/>
          <w:lang w:val="pl-PL"/>
        </w:rPr>
        <w:t>;</w:t>
      </w:r>
    </w:p>
    <w:p w:rsidR="001D55E2" w:rsidRPr="00A32360" w:rsidRDefault="001D55E2" w:rsidP="009C079A">
      <w:pPr>
        <w:pStyle w:val="Nagwek2"/>
        <w:numPr>
          <w:ilvl w:val="0"/>
          <w:numId w:val="17"/>
        </w:numPr>
        <w:spacing w:before="60" w:after="0"/>
        <w:ind w:left="1037" w:hanging="357"/>
        <w:rPr>
          <w:rFonts w:asciiTheme="minorHAnsi" w:hAnsiTheme="minorHAnsi" w:cstheme="minorHAnsi"/>
        </w:rPr>
      </w:pPr>
      <w:r w:rsidRPr="00A32360">
        <w:rPr>
          <w:rFonts w:asciiTheme="minorHAnsi" w:hAnsiTheme="minorHAnsi" w:cstheme="minorHAnsi"/>
          <w:lang w:val="pl-PL"/>
        </w:rPr>
        <w:t xml:space="preserve">dane </w:t>
      </w:r>
      <w:r w:rsidRPr="00A32360">
        <w:rPr>
          <w:rFonts w:asciiTheme="minorHAnsi" w:hAnsiTheme="minorHAnsi" w:cstheme="minorHAnsi"/>
          <w:bCs w:val="0"/>
          <w:iCs w:val="0"/>
        </w:rPr>
        <w:t xml:space="preserve">osobowe Wykonawcy będą przetwarzane w celu przeprowadzenia postępowania o udzielenie zamówienia publicznego pn. </w:t>
      </w:r>
      <w:r w:rsidR="00A30971" w:rsidRPr="00A32360">
        <w:rPr>
          <w:rFonts w:asciiTheme="minorHAnsi" w:hAnsiTheme="minorHAnsi" w:cstheme="minorHAnsi"/>
          <w:b/>
          <w:bCs w:val="0"/>
          <w:iCs w:val="0"/>
        </w:rPr>
        <w:t>Budowa budynku zamieszkania zbiorowego - Akademik Uniwersytetu Morskiego w Gdyni z zagospodarowaniem terenu i infrastrukturą</w:t>
      </w:r>
      <w:r w:rsidRPr="00A32360">
        <w:rPr>
          <w:rFonts w:asciiTheme="minorHAnsi" w:hAnsiTheme="minorHAnsi" w:cstheme="minorHAnsi"/>
        </w:rPr>
        <w:t xml:space="preserve"> </w:t>
      </w:r>
      <w:r w:rsidRPr="00A32360">
        <w:rPr>
          <w:rFonts w:asciiTheme="minorHAnsi" w:hAnsiTheme="minorHAnsi" w:cstheme="minorHAnsi"/>
          <w:lang w:val="pl-PL"/>
        </w:rPr>
        <w:t xml:space="preserve">– znak sprawy: </w:t>
      </w:r>
      <w:r w:rsidR="00A30971" w:rsidRPr="00A32360">
        <w:rPr>
          <w:rFonts w:asciiTheme="minorHAnsi" w:hAnsiTheme="minorHAnsi" w:cstheme="minorHAnsi"/>
          <w:b/>
          <w:lang w:val="pl-PL"/>
        </w:rPr>
        <w:t>CRZP/66/2026/AZP</w:t>
      </w:r>
      <w:r w:rsidRPr="00A32360">
        <w:rPr>
          <w:rFonts w:asciiTheme="minorHAnsi" w:hAnsiTheme="minorHAnsi" w:cstheme="minorHAnsi"/>
          <w:lang w:val="pl-PL"/>
        </w:rPr>
        <w:t xml:space="preserve"> </w:t>
      </w:r>
      <w:r w:rsidRPr="00A32360">
        <w:rPr>
          <w:rFonts w:asciiTheme="minorHAnsi" w:hAnsiTheme="minorHAnsi" w:cstheme="minorHAnsi"/>
        </w:rPr>
        <w:t>oraz w celu archiwizacji dokumentacji dotyczącej tego postępowania</w:t>
      </w:r>
      <w:r w:rsidRPr="00A32360">
        <w:rPr>
          <w:rFonts w:asciiTheme="minorHAnsi" w:hAnsiTheme="minorHAnsi" w:cstheme="minorHAnsi"/>
          <w:lang w:val="pl-PL"/>
        </w:rPr>
        <w:t>;</w:t>
      </w:r>
    </w:p>
    <w:p w:rsidR="001D55E2" w:rsidRPr="00A32360" w:rsidRDefault="001D55E2" w:rsidP="009C079A">
      <w:pPr>
        <w:pStyle w:val="Nagwek2"/>
        <w:numPr>
          <w:ilvl w:val="0"/>
          <w:numId w:val="17"/>
        </w:numPr>
        <w:spacing w:before="60" w:after="0"/>
        <w:ind w:left="1037" w:hanging="357"/>
        <w:rPr>
          <w:rFonts w:asciiTheme="minorHAnsi" w:hAnsiTheme="minorHAnsi" w:cstheme="minorHAnsi"/>
        </w:rPr>
      </w:pPr>
      <w:r w:rsidRPr="00A32360">
        <w:rPr>
          <w:rFonts w:asciiTheme="minorHAnsi" w:hAnsiTheme="minorHAnsi" w:cstheme="minorHAnsi"/>
          <w:lang w:val="pl-PL"/>
        </w:rPr>
        <w:t>odbiorcami przekazanych przez Wykonawcę danych osobowych będą osoby lub podmioty, którym zostanie udostępniona dokumentacja postępowania w oparciu o art. 18 oraz art. 74 ust. 1 ustawy Pzp;</w:t>
      </w:r>
    </w:p>
    <w:p w:rsidR="001D55E2" w:rsidRPr="00A32360" w:rsidRDefault="001D55E2" w:rsidP="009C079A">
      <w:pPr>
        <w:pStyle w:val="Nagwek2"/>
        <w:numPr>
          <w:ilvl w:val="0"/>
          <w:numId w:val="17"/>
        </w:numPr>
        <w:spacing w:before="60" w:after="0"/>
        <w:ind w:left="1037" w:hanging="357"/>
        <w:rPr>
          <w:rFonts w:asciiTheme="minorHAnsi" w:hAnsiTheme="minorHAnsi" w:cstheme="minorHAnsi"/>
        </w:rPr>
      </w:pPr>
      <w:r w:rsidRPr="00A32360">
        <w:rPr>
          <w:rFonts w:asciiTheme="minorHAnsi" w:hAnsiTheme="minorHAnsi" w:cstheme="minorHAnsi"/>
          <w:lang w:val="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A32360">
        <w:rPr>
          <w:rFonts w:asciiTheme="minorHAnsi" w:hAnsiTheme="minorHAnsi" w:cstheme="minorHAnsi"/>
          <w:lang w:val="pl-PL"/>
        </w:rPr>
        <w:t>:</w:t>
      </w:r>
    </w:p>
    <w:p w:rsidR="001D55E2" w:rsidRPr="00A32360" w:rsidRDefault="001D55E2" w:rsidP="009C079A">
      <w:pPr>
        <w:pStyle w:val="Nagwek2"/>
        <w:numPr>
          <w:ilvl w:val="0"/>
          <w:numId w:val="18"/>
        </w:numPr>
        <w:spacing w:before="60" w:after="0"/>
        <w:ind w:left="1037" w:hanging="357"/>
        <w:rPr>
          <w:rFonts w:asciiTheme="minorHAnsi" w:hAnsiTheme="minorHAnsi" w:cstheme="minorHAnsi"/>
        </w:rPr>
      </w:pPr>
      <w:r w:rsidRPr="00A32360">
        <w:rPr>
          <w:rFonts w:asciiTheme="minorHAnsi" w:hAnsiTheme="minorHAnsi" w:cstheme="minorHAnsi"/>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D55E2" w:rsidRPr="00A32360" w:rsidRDefault="001D55E2" w:rsidP="009C079A">
      <w:pPr>
        <w:pStyle w:val="Nagwek2"/>
        <w:numPr>
          <w:ilvl w:val="0"/>
          <w:numId w:val="18"/>
        </w:numPr>
        <w:spacing w:before="60" w:after="0"/>
        <w:ind w:left="1037" w:hanging="357"/>
        <w:rPr>
          <w:rFonts w:asciiTheme="minorHAnsi" w:hAnsiTheme="minorHAnsi" w:cstheme="minorHAnsi"/>
        </w:rPr>
      </w:pPr>
      <w:r w:rsidRPr="00A32360">
        <w:rPr>
          <w:rFonts w:asciiTheme="minorHAnsi" w:hAnsiTheme="minorHAnsi" w:cstheme="minorHAnsi"/>
          <w:lang w:val="pl-PL"/>
        </w:rP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D55E2" w:rsidRPr="00A32360" w:rsidRDefault="001D55E2" w:rsidP="009C079A">
      <w:pPr>
        <w:pStyle w:val="Nagwek2"/>
        <w:rPr>
          <w:rFonts w:asciiTheme="minorHAnsi" w:hAnsiTheme="minorHAnsi" w:cstheme="minorHAnsi"/>
        </w:rPr>
      </w:pPr>
      <w:r w:rsidRPr="00A32360">
        <w:rPr>
          <w:rFonts w:asciiTheme="minorHAnsi" w:hAnsiTheme="minorHAnsi" w:cstheme="minorHAnsi"/>
          <w:lang w:val="pl-PL"/>
        </w:rPr>
        <w:t>Zamawiający informuje, że;</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w postępowaniu o udzielenie zamówienia zgłoszenie żądania ograniczenia przetwarzania, o którym mowa w art. 18 ust. 1 RODO, nie ogranicza przetwarzania danych osobowych do czasu zakończenia tego postępowania;</w:t>
      </w:r>
    </w:p>
    <w:p w:rsidR="001D55E2" w:rsidRPr="00A32360" w:rsidRDefault="001D55E2" w:rsidP="009C079A">
      <w:pPr>
        <w:pStyle w:val="Nagwek2"/>
        <w:numPr>
          <w:ilvl w:val="0"/>
          <w:numId w:val="19"/>
        </w:numPr>
        <w:spacing w:before="60" w:after="0"/>
        <w:ind w:left="1037" w:hanging="357"/>
        <w:rPr>
          <w:rFonts w:asciiTheme="minorHAnsi" w:hAnsiTheme="minorHAnsi" w:cstheme="minorHAnsi"/>
        </w:rPr>
      </w:pPr>
      <w:r w:rsidRPr="00A32360">
        <w:rPr>
          <w:rFonts w:asciiTheme="minorHAnsi" w:hAnsiTheme="minorHAnsi" w:cstheme="minorHAnsi"/>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D55E2" w:rsidRPr="00A32360" w:rsidRDefault="001D55E2" w:rsidP="00A32360">
      <w:pPr>
        <w:pStyle w:val="Nagwek2"/>
        <w:numPr>
          <w:ilvl w:val="0"/>
          <w:numId w:val="0"/>
        </w:numPr>
        <w:spacing w:line="276" w:lineRule="auto"/>
        <w:ind w:left="1040"/>
        <w:rPr>
          <w:rFonts w:asciiTheme="minorHAnsi" w:hAnsiTheme="minorHAnsi" w:cstheme="minorHAnsi"/>
        </w:rPr>
      </w:pPr>
    </w:p>
    <w:p w:rsidR="001D55E2" w:rsidRPr="00A32360" w:rsidRDefault="001D55E2" w:rsidP="00A32360">
      <w:pPr>
        <w:spacing w:before="60" w:after="120" w:line="276" w:lineRule="auto"/>
        <w:jc w:val="both"/>
        <w:rPr>
          <w:rFonts w:asciiTheme="minorHAnsi" w:hAnsiTheme="minorHAnsi" w:cstheme="minorHAnsi"/>
        </w:rPr>
      </w:pPr>
      <w:r w:rsidRPr="00A32360">
        <w:rPr>
          <w:rFonts w:asciiTheme="minorHAnsi" w:hAnsiTheme="minorHAnsi" w:cstheme="minorHAnsi"/>
          <w:b/>
        </w:rPr>
        <w:t>Załączniki do SWZ</w:t>
      </w:r>
      <w:r w:rsidRPr="00A32360">
        <w:rPr>
          <w:rFonts w:asciiTheme="minorHAnsi" w:hAnsiTheme="minorHAnsi" w:cstheme="minorHAns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A32360" w:rsidTr="00CC2FF4">
        <w:tc>
          <w:tcPr>
            <w:tcW w:w="828" w:type="dxa"/>
          </w:tcPr>
          <w:p w:rsidR="001D55E2" w:rsidRPr="00A32360" w:rsidRDefault="001D55E2" w:rsidP="009C079A">
            <w:pPr>
              <w:spacing w:line="276" w:lineRule="auto"/>
              <w:jc w:val="both"/>
              <w:rPr>
                <w:rFonts w:asciiTheme="minorHAnsi" w:hAnsiTheme="minorHAnsi" w:cstheme="minorHAnsi"/>
                <w:b/>
              </w:rPr>
            </w:pPr>
            <w:r w:rsidRPr="00A32360">
              <w:rPr>
                <w:rFonts w:asciiTheme="minorHAnsi" w:hAnsiTheme="minorHAnsi" w:cstheme="minorHAnsi"/>
                <w:b/>
              </w:rPr>
              <w:lastRenderedPageBreak/>
              <w:t>Nr</w:t>
            </w:r>
          </w:p>
        </w:tc>
        <w:tc>
          <w:tcPr>
            <w:tcW w:w="8636" w:type="dxa"/>
          </w:tcPr>
          <w:p w:rsidR="001D55E2" w:rsidRPr="00A32360" w:rsidRDefault="001D55E2" w:rsidP="009C079A">
            <w:pPr>
              <w:spacing w:line="276" w:lineRule="auto"/>
              <w:jc w:val="both"/>
              <w:rPr>
                <w:rFonts w:asciiTheme="minorHAnsi" w:hAnsiTheme="minorHAnsi" w:cstheme="minorHAnsi"/>
                <w:b/>
              </w:rPr>
            </w:pPr>
            <w:r w:rsidRPr="00A32360">
              <w:rPr>
                <w:rFonts w:asciiTheme="minorHAnsi" w:hAnsiTheme="minorHAnsi" w:cstheme="minorHAnsi"/>
                <w:b/>
              </w:rPr>
              <w:t>Nazwa załącznika</w:t>
            </w:r>
          </w:p>
        </w:tc>
      </w:tr>
      <w:tr w:rsidR="009C079A" w:rsidRPr="00A32360" w:rsidTr="00F430F6">
        <w:tc>
          <w:tcPr>
            <w:tcW w:w="828" w:type="dxa"/>
          </w:tcPr>
          <w:p w:rsidR="009C079A" w:rsidRPr="00A32360" w:rsidRDefault="009C079A" w:rsidP="009C079A">
            <w:pPr>
              <w:spacing w:line="276" w:lineRule="auto"/>
              <w:jc w:val="both"/>
              <w:rPr>
                <w:rFonts w:asciiTheme="minorHAnsi" w:hAnsiTheme="minorHAnsi" w:cstheme="minorHAnsi"/>
                <w:b/>
              </w:rPr>
            </w:pPr>
            <w:r w:rsidRPr="00A32360">
              <w:rPr>
                <w:rFonts w:asciiTheme="minorHAnsi" w:hAnsiTheme="minorHAnsi" w:cstheme="minorHAnsi"/>
              </w:rPr>
              <w:t>1</w:t>
            </w:r>
          </w:p>
        </w:tc>
        <w:tc>
          <w:tcPr>
            <w:tcW w:w="8636" w:type="dxa"/>
          </w:tcPr>
          <w:p w:rsidR="009C079A" w:rsidRPr="002F6C8C" w:rsidRDefault="009C079A" w:rsidP="009C079A">
            <w:pPr>
              <w:spacing w:line="276" w:lineRule="auto"/>
              <w:jc w:val="both"/>
              <w:rPr>
                <w:rFonts w:asciiTheme="minorHAnsi" w:hAnsiTheme="minorHAnsi" w:cstheme="minorHAnsi"/>
              </w:rPr>
            </w:pPr>
            <w:r w:rsidRPr="002F6C8C">
              <w:rPr>
                <w:rFonts w:ascii="Calibri" w:hAnsi="Calibri" w:cs="Calibri"/>
              </w:rPr>
              <w:t>Wzór oferty</w:t>
            </w:r>
          </w:p>
        </w:tc>
      </w:tr>
      <w:tr w:rsidR="009C079A" w:rsidRPr="00A32360" w:rsidTr="00F430F6">
        <w:tc>
          <w:tcPr>
            <w:tcW w:w="828" w:type="dxa"/>
          </w:tcPr>
          <w:p w:rsidR="009C079A" w:rsidRPr="00A32360" w:rsidRDefault="009C079A" w:rsidP="009C079A">
            <w:pPr>
              <w:spacing w:line="276" w:lineRule="auto"/>
              <w:jc w:val="both"/>
              <w:rPr>
                <w:rFonts w:asciiTheme="minorHAnsi" w:hAnsiTheme="minorHAnsi" w:cstheme="minorHAnsi"/>
                <w:b/>
              </w:rPr>
            </w:pPr>
            <w:r w:rsidRPr="00A32360">
              <w:rPr>
                <w:rFonts w:asciiTheme="minorHAnsi" w:hAnsiTheme="minorHAnsi" w:cstheme="minorHAnsi"/>
              </w:rPr>
              <w:t>2</w:t>
            </w:r>
          </w:p>
        </w:tc>
        <w:tc>
          <w:tcPr>
            <w:tcW w:w="8636" w:type="dxa"/>
          </w:tcPr>
          <w:p w:rsidR="009C079A" w:rsidRPr="002F6C8C" w:rsidRDefault="009C079A" w:rsidP="009C079A">
            <w:pPr>
              <w:spacing w:line="276" w:lineRule="auto"/>
              <w:jc w:val="both"/>
              <w:rPr>
                <w:rFonts w:asciiTheme="minorHAnsi" w:hAnsiTheme="minorHAnsi" w:cstheme="minorHAnsi"/>
                <w:b/>
              </w:rPr>
            </w:pPr>
            <w:r w:rsidRPr="002F6C8C">
              <w:rPr>
                <w:rFonts w:asciiTheme="minorHAnsi" w:hAnsiTheme="minorHAnsi" w:cstheme="minorHAnsi"/>
              </w:rPr>
              <w:t>Jednolity europejski dokument zamówienia</w:t>
            </w:r>
          </w:p>
        </w:tc>
      </w:tr>
      <w:tr w:rsidR="009C079A" w:rsidRPr="00A32360" w:rsidTr="00F430F6">
        <w:tc>
          <w:tcPr>
            <w:tcW w:w="828" w:type="dxa"/>
          </w:tcPr>
          <w:p w:rsidR="009C079A" w:rsidRPr="00A32360" w:rsidRDefault="009C079A" w:rsidP="009C079A">
            <w:pPr>
              <w:spacing w:line="276" w:lineRule="auto"/>
              <w:jc w:val="both"/>
              <w:rPr>
                <w:rFonts w:asciiTheme="minorHAnsi" w:hAnsiTheme="minorHAnsi" w:cstheme="minorHAnsi"/>
                <w:b/>
              </w:rPr>
            </w:pPr>
            <w:r w:rsidRPr="00A32360">
              <w:rPr>
                <w:rFonts w:asciiTheme="minorHAnsi" w:hAnsiTheme="minorHAnsi" w:cstheme="minorHAnsi"/>
              </w:rPr>
              <w:t>3</w:t>
            </w:r>
          </w:p>
        </w:tc>
        <w:tc>
          <w:tcPr>
            <w:tcW w:w="8636" w:type="dxa"/>
          </w:tcPr>
          <w:p w:rsidR="009C079A" w:rsidRPr="002F6C8C" w:rsidRDefault="002F6C8C" w:rsidP="009C079A">
            <w:pPr>
              <w:spacing w:line="276" w:lineRule="auto"/>
              <w:jc w:val="both"/>
              <w:rPr>
                <w:rFonts w:asciiTheme="minorHAnsi" w:hAnsiTheme="minorHAnsi" w:cstheme="minorHAnsi"/>
                <w:b/>
              </w:rPr>
            </w:pPr>
            <w:r w:rsidRPr="002F6C8C">
              <w:rPr>
                <w:rFonts w:ascii="Calibri" w:hAnsi="Calibri" w:cs="Calibri"/>
              </w:rPr>
              <w:t xml:space="preserve">Oświadczenie wykonawcy w sprawie grupy kapitałowej </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4</w:t>
            </w:r>
          </w:p>
        </w:tc>
        <w:tc>
          <w:tcPr>
            <w:tcW w:w="8636" w:type="dxa"/>
          </w:tcPr>
          <w:p w:rsidR="002F6C8C" w:rsidRPr="002F6C8C" w:rsidRDefault="002F6C8C" w:rsidP="002F6C8C">
            <w:pPr>
              <w:spacing w:line="276" w:lineRule="auto"/>
              <w:jc w:val="both"/>
              <w:rPr>
                <w:rFonts w:ascii="Calibri" w:hAnsi="Calibri" w:cs="Calibri"/>
              </w:rPr>
            </w:pPr>
            <w:r w:rsidRPr="002F6C8C">
              <w:rPr>
                <w:rFonts w:ascii="Calibri" w:hAnsi="Calibri" w:cs="Calibri"/>
              </w:rPr>
              <w:t>Oświadczenie wykonawcy o aktualności informacji zawartych w oświadczeniu o niepodleganiu wykluczeniu</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5</w:t>
            </w:r>
          </w:p>
        </w:tc>
        <w:tc>
          <w:tcPr>
            <w:tcW w:w="8636" w:type="dxa"/>
          </w:tcPr>
          <w:p w:rsidR="002F6C8C" w:rsidRPr="002F6C8C" w:rsidRDefault="002F6C8C" w:rsidP="002F6C8C">
            <w:pPr>
              <w:spacing w:line="276" w:lineRule="auto"/>
              <w:jc w:val="both"/>
              <w:rPr>
                <w:rFonts w:ascii="Calibri" w:hAnsi="Calibri" w:cs="Calibri"/>
              </w:rPr>
            </w:pPr>
            <w:r w:rsidRPr="002F6C8C">
              <w:rPr>
                <w:rFonts w:ascii="Calibri" w:hAnsi="Calibri" w:cs="Calibri"/>
              </w:rPr>
              <w:t>Oświadczenie wykonawcy dotyczące odrębnych przesłanek wykluczenia</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6</w:t>
            </w:r>
          </w:p>
        </w:tc>
        <w:tc>
          <w:tcPr>
            <w:tcW w:w="8636" w:type="dxa"/>
          </w:tcPr>
          <w:p w:rsidR="002F6C8C" w:rsidRPr="002F6C8C" w:rsidRDefault="002F6C8C" w:rsidP="002F6C8C">
            <w:pPr>
              <w:spacing w:line="276" w:lineRule="auto"/>
              <w:jc w:val="both"/>
              <w:rPr>
                <w:rFonts w:asciiTheme="minorHAnsi" w:hAnsiTheme="minorHAnsi" w:cstheme="minorHAnsi"/>
                <w:b/>
              </w:rPr>
            </w:pPr>
            <w:r w:rsidRPr="002F6C8C">
              <w:rPr>
                <w:rFonts w:asciiTheme="minorHAnsi" w:hAnsiTheme="minorHAnsi" w:cstheme="minorHAnsi"/>
              </w:rPr>
              <w:t>Wykaz osób</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7</w:t>
            </w:r>
          </w:p>
        </w:tc>
        <w:tc>
          <w:tcPr>
            <w:tcW w:w="8636" w:type="dxa"/>
          </w:tcPr>
          <w:p w:rsidR="002F6C8C" w:rsidRPr="002F6C8C" w:rsidRDefault="002F6C8C" w:rsidP="002F6C8C">
            <w:pPr>
              <w:spacing w:line="276" w:lineRule="auto"/>
              <w:jc w:val="both"/>
              <w:rPr>
                <w:rFonts w:asciiTheme="minorHAnsi" w:hAnsiTheme="minorHAnsi" w:cstheme="minorHAnsi"/>
                <w:b/>
              </w:rPr>
            </w:pPr>
            <w:r w:rsidRPr="002F6C8C">
              <w:rPr>
                <w:rFonts w:asciiTheme="minorHAnsi" w:hAnsiTheme="minorHAnsi" w:cstheme="minorHAnsi"/>
              </w:rPr>
              <w:t>Wykaz robót budowlanych</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8</w:t>
            </w:r>
          </w:p>
        </w:tc>
        <w:tc>
          <w:tcPr>
            <w:tcW w:w="8636" w:type="dxa"/>
          </w:tcPr>
          <w:p w:rsidR="002F6C8C" w:rsidRPr="002F6C47" w:rsidRDefault="002F6C8C" w:rsidP="002F6C8C">
            <w:pPr>
              <w:jc w:val="both"/>
              <w:rPr>
                <w:rFonts w:ascii="Calibri" w:hAnsi="Calibri"/>
                <w:b/>
              </w:rPr>
            </w:pPr>
            <w:r w:rsidRPr="002F6C47">
              <w:rPr>
                <w:rFonts w:ascii="Calibri" w:hAnsi="Calibri"/>
              </w:rPr>
              <w:t xml:space="preserve">Wzór umowy wraz z załącznikami </w:t>
            </w:r>
          </w:p>
        </w:tc>
      </w:tr>
      <w:tr w:rsidR="002F6C8C" w:rsidRPr="00A32360" w:rsidTr="00F430F6">
        <w:tc>
          <w:tcPr>
            <w:tcW w:w="828" w:type="dxa"/>
          </w:tcPr>
          <w:p w:rsidR="002F6C8C" w:rsidRPr="00A32360" w:rsidRDefault="002F6C8C" w:rsidP="002F6C8C">
            <w:pPr>
              <w:spacing w:line="276" w:lineRule="auto"/>
              <w:jc w:val="both"/>
              <w:rPr>
                <w:rFonts w:asciiTheme="minorHAnsi" w:hAnsiTheme="minorHAnsi" w:cstheme="minorHAnsi"/>
                <w:b/>
              </w:rPr>
            </w:pPr>
            <w:r w:rsidRPr="00A32360">
              <w:rPr>
                <w:rFonts w:asciiTheme="minorHAnsi" w:hAnsiTheme="minorHAnsi" w:cstheme="minorHAnsi"/>
              </w:rPr>
              <w:t>9</w:t>
            </w:r>
          </w:p>
        </w:tc>
        <w:tc>
          <w:tcPr>
            <w:tcW w:w="8636" w:type="dxa"/>
          </w:tcPr>
          <w:p w:rsidR="002F6C47" w:rsidRDefault="002F6C47" w:rsidP="002F6C8C">
            <w:pPr>
              <w:rPr>
                <w:rFonts w:ascii="Calibri" w:hAnsi="Calibri"/>
              </w:rPr>
            </w:pPr>
          </w:p>
          <w:p w:rsidR="002F6C8C" w:rsidRPr="002F6C47" w:rsidRDefault="002F6C8C" w:rsidP="002F6C8C">
            <w:pPr>
              <w:rPr>
                <w:rFonts w:ascii="Calibri" w:hAnsi="Calibri"/>
                <w:lang w:val="x-none"/>
              </w:rPr>
            </w:pPr>
            <w:r w:rsidRPr="002F6C47">
              <w:rPr>
                <w:rFonts w:ascii="Calibri" w:hAnsi="Calibri"/>
              </w:rPr>
              <w:t>Dokumentacja projektowa</w:t>
            </w:r>
            <w:r w:rsidR="00316CCA" w:rsidRPr="002F6C47">
              <w:rPr>
                <w:rFonts w:ascii="Calibri" w:hAnsi="Calibri"/>
              </w:rPr>
              <w:t xml:space="preserve"> </w:t>
            </w:r>
            <w:r w:rsidRPr="002F6C47">
              <w:rPr>
                <w:rFonts w:ascii="Calibri" w:hAnsi="Calibri"/>
              </w:rPr>
              <w:t xml:space="preserve">(rozmiar pliku około </w:t>
            </w:r>
            <w:r w:rsidR="002F6C47" w:rsidRPr="002F6C47">
              <w:rPr>
                <w:rFonts w:ascii="Calibri" w:hAnsi="Calibri"/>
              </w:rPr>
              <w:t>1,27 GB</w:t>
            </w:r>
            <w:r w:rsidRPr="002F6C47">
              <w:rPr>
                <w:rFonts w:ascii="Calibri" w:hAnsi="Calibri"/>
              </w:rPr>
              <w:t>) dostępn</w:t>
            </w:r>
            <w:r w:rsidR="00B803AF">
              <w:rPr>
                <w:rFonts w:ascii="Calibri" w:hAnsi="Calibri"/>
              </w:rPr>
              <w:t>a</w:t>
            </w:r>
            <w:bookmarkStart w:id="72" w:name="_GoBack"/>
            <w:bookmarkEnd w:id="72"/>
            <w:r w:rsidRPr="002F6C47">
              <w:rPr>
                <w:rFonts w:ascii="Calibri" w:hAnsi="Calibri"/>
              </w:rPr>
              <w:t xml:space="preserve"> pod adresem:</w:t>
            </w:r>
          </w:p>
          <w:p w:rsidR="002F6C8C" w:rsidRDefault="00B803AF" w:rsidP="00316CCA">
            <w:pPr>
              <w:rPr>
                <w:rFonts w:asciiTheme="minorHAnsi" w:hAnsiTheme="minorHAnsi" w:cstheme="minorHAnsi"/>
              </w:rPr>
            </w:pPr>
            <w:hyperlink r:id="rId13" w:history="1">
              <w:r w:rsidR="002F6C47" w:rsidRPr="002F6C47">
                <w:rPr>
                  <w:rStyle w:val="Hipercze"/>
                  <w:rFonts w:asciiTheme="minorHAnsi" w:hAnsiTheme="minorHAnsi" w:cstheme="minorHAnsi"/>
                </w:rPr>
                <w:t>http://gofile.me/5YuQa/pcHVS7DJ6</w:t>
              </w:r>
            </w:hyperlink>
            <w:r w:rsidR="002F6C47" w:rsidRPr="002F6C47">
              <w:rPr>
                <w:rFonts w:asciiTheme="minorHAnsi" w:hAnsiTheme="minorHAnsi" w:cstheme="minorHAnsi"/>
              </w:rPr>
              <w:t xml:space="preserve"> </w:t>
            </w:r>
          </w:p>
          <w:p w:rsidR="002F6C47" w:rsidRPr="002F6C47" w:rsidRDefault="002F6C47" w:rsidP="00316CCA">
            <w:pPr>
              <w:rPr>
                <w:rFonts w:asciiTheme="minorHAnsi" w:hAnsiTheme="minorHAnsi" w:cstheme="minorHAnsi"/>
              </w:rPr>
            </w:pPr>
          </w:p>
          <w:p w:rsidR="002F6C47" w:rsidRPr="002F6C47" w:rsidRDefault="002F6C47" w:rsidP="00316CCA"/>
        </w:tc>
      </w:tr>
    </w:tbl>
    <w:p w:rsidR="001D55E2" w:rsidRPr="00A32360" w:rsidRDefault="001D55E2" w:rsidP="00A32360">
      <w:pPr>
        <w:spacing w:line="276" w:lineRule="auto"/>
        <w:jc w:val="both"/>
        <w:rPr>
          <w:rFonts w:asciiTheme="minorHAnsi" w:hAnsiTheme="minorHAnsi" w:cstheme="minorHAnsi"/>
          <w:b/>
          <w:sz w:val="12"/>
          <w:szCs w:val="12"/>
        </w:rPr>
      </w:pPr>
    </w:p>
    <w:p w:rsidR="00EB7871" w:rsidRPr="00A32360" w:rsidRDefault="00EB7871" w:rsidP="00A32360">
      <w:pPr>
        <w:spacing w:line="276" w:lineRule="auto"/>
        <w:rPr>
          <w:rFonts w:asciiTheme="minorHAnsi" w:hAnsiTheme="minorHAnsi" w:cstheme="minorHAnsi"/>
        </w:rPr>
      </w:pPr>
    </w:p>
    <w:sectPr w:rsidR="00EB7871" w:rsidRPr="00A32360">
      <w:headerReference w:type="default" r:id="rId14"/>
      <w:footerReference w:type="defaul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6CCA" w:rsidRDefault="00316CCA">
      <w:r>
        <w:separator/>
      </w:r>
    </w:p>
  </w:endnote>
  <w:endnote w:type="continuationSeparator" w:id="0">
    <w:p w:rsidR="00316CCA" w:rsidRDefault="00316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CCA" w:rsidRPr="001A42CA" w:rsidRDefault="00316CCA">
    <w:pPr>
      <w:pStyle w:val="Stopka"/>
      <w:tabs>
        <w:tab w:val="clear" w:pos="4536"/>
        <w:tab w:val="right" w:pos="9000"/>
      </w:tabs>
      <w:rPr>
        <w:rFonts w:ascii="Arial" w:hAnsi="Arial" w:cs="Arial"/>
        <w:sz w:val="18"/>
        <w:szCs w:val="18"/>
      </w:rPr>
    </w:pPr>
    <w:r w:rsidRPr="001A42CA">
      <w:rPr>
        <w:rFonts w:ascii="Arial" w:hAnsi="Arial" w:cs="Arial"/>
        <w:sz w:val="18"/>
        <w:szCs w:val="18"/>
      </w:rPr>
      <w:tab/>
      <w:t xml:space="preserve">Strona: </w:t>
    </w:r>
    <w:r w:rsidRPr="001A42CA">
      <w:rPr>
        <w:rStyle w:val="Numerstrony"/>
        <w:rFonts w:ascii="Arial" w:hAnsi="Arial" w:cs="Arial"/>
        <w:sz w:val="18"/>
        <w:szCs w:val="18"/>
      </w:rPr>
      <w:fldChar w:fldCharType="begin"/>
    </w:r>
    <w:r w:rsidRPr="001A42CA">
      <w:rPr>
        <w:rStyle w:val="Numerstrony"/>
        <w:rFonts w:ascii="Arial" w:hAnsi="Arial" w:cs="Arial"/>
        <w:sz w:val="18"/>
        <w:szCs w:val="18"/>
      </w:rPr>
      <w:instrText xml:space="preserve"> PAGE </w:instrText>
    </w:r>
    <w:r w:rsidRPr="001A42CA">
      <w:rPr>
        <w:rStyle w:val="Numerstrony"/>
        <w:rFonts w:ascii="Arial" w:hAnsi="Arial" w:cs="Arial"/>
        <w:sz w:val="18"/>
        <w:szCs w:val="18"/>
      </w:rPr>
      <w:fldChar w:fldCharType="separate"/>
    </w:r>
    <w:r w:rsidRPr="001A42CA">
      <w:rPr>
        <w:rStyle w:val="Numerstrony"/>
        <w:rFonts w:ascii="Arial" w:hAnsi="Arial" w:cs="Arial"/>
        <w:noProof/>
        <w:sz w:val="18"/>
        <w:szCs w:val="18"/>
      </w:rPr>
      <w:t>3</w:t>
    </w:r>
    <w:r w:rsidRPr="001A42CA">
      <w:rPr>
        <w:rStyle w:val="Numerstrony"/>
        <w:rFonts w:ascii="Arial" w:hAnsi="Arial" w:cs="Arial"/>
        <w:sz w:val="18"/>
        <w:szCs w:val="18"/>
      </w:rPr>
      <w:fldChar w:fldCharType="end"/>
    </w:r>
    <w:r w:rsidRPr="001A42CA">
      <w:rPr>
        <w:rStyle w:val="Numerstrony"/>
        <w:rFonts w:ascii="Arial" w:hAnsi="Arial" w:cs="Arial"/>
        <w:sz w:val="18"/>
        <w:szCs w:val="18"/>
      </w:rPr>
      <w:t>/</w:t>
    </w:r>
    <w:r w:rsidRPr="001A42CA">
      <w:rPr>
        <w:rStyle w:val="Numerstrony"/>
        <w:rFonts w:ascii="Arial" w:hAnsi="Arial" w:cs="Arial"/>
        <w:sz w:val="18"/>
        <w:szCs w:val="18"/>
      </w:rPr>
      <w:fldChar w:fldCharType="begin"/>
    </w:r>
    <w:r w:rsidRPr="001A42CA">
      <w:rPr>
        <w:rStyle w:val="Numerstrony"/>
        <w:rFonts w:ascii="Arial" w:hAnsi="Arial" w:cs="Arial"/>
        <w:sz w:val="18"/>
        <w:szCs w:val="18"/>
      </w:rPr>
      <w:instrText xml:space="preserve"> NUMPAGES </w:instrText>
    </w:r>
    <w:r w:rsidRPr="001A42CA">
      <w:rPr>
        <w:rStyle w:val="Numerstrony"/>
        <w:rFonts w:ascii="Arial" w:hAnsi="Arial" w:cs="Arial"/>
        <w:sz w:val="18"/>
        <w:szCs w:val="18"/>
      </w:rPr>
      <w:fldChar w:fldCharType="separate"/>
    </w:r>
    <w:r w:rsidRPr="001A42CA">
      <w:rPr>
        <w:rStyle w:val="Numerstrony"/>
        <w:rFonts w:ascii="Arial" w:hAnsi="Arial" w:cs="Arial"/>
        <w:noProof/>
        <w:sz w:val="18"/>
        <w:szCs w:val="18"/>
      </w:rPr>
      <w:t>23</w:t>
    </w:r>
    <w:r w:rsidRPr="001A42CA">
      <w:rPr>
        <w:rStyle w:val="Numerstrony"/>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CCA" w:rsidRDefault="00316CCA" w:rsidP="00A32360">
    <w:pPr>
      <w:pStyle w:val="Stopka"/>
      <w:jc w:val="right"/>
    </w:pPr>
    <w:r w:rsidRPr="008568FB">
      <w:rPr>
        <w:rFonts w:ascii="Calibri" w:hAnsi="Calibri"/>
        <w:sz w:val="18"/>
        <w:szCs w:val="18"/>
      </w:rPr>
      <w:t xml:space="preserve">Strona: </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PAGE </w:instrText>
    </w:r>
    <w:r w:rsidRPr="008568FB">
      <w:rPr>
        <w:rStyle w:val="Numerstrony"/>
        <w:rFonts w:ascii="Calibri" w:hAnsi="Calibri"/>
        <w:sz w:val="18"/>
        <w:szCs w:val="18"/>
      </w:rPr>
      <w:fldChar w:fldCharType="separate"/>
    </w:r>
    <w:r>
      <w:rPr>
        <w:rStyle w:val="Numerstrony"/>
        <w:rFonts w:ascii="Calibri" w:hAnsi="Calibri"/>
        <w:sz w:val="18"/>
        <w:szCs w:val="18"/>
      </w:rPr>
      <w:t>1</w:t>
    </w:r>
    <w:r w:rsidRPr="008568FB">
      <w:rPr>
        <w:rStyle w:val="Numerstrony"/>
        <w:rFonts w:ascii="Calibri" w:hAnsi="Calibri"/>
        <w:sz w:val="18"/>
        <w:szCs w:val="18"/>
      </w:rPr>
      <w:fldChar w:fldCharType="end"/>
    </w:r>
    <w:r w:rsidRPr="008568FB">
      <w:rPr>
        <w:rStyle w:val="Numerstrony"/>
        <w:rFonts w:ascii="Calibri" w:hAnsi="Calibri"/>
        <w:sz w:val="18"/>
        <w:szCs w:val="18"/>
      </w:rPr>
      <w:t>/</w:t>
    </w:r>
    <w:r w:rsidRPr="008568FB">
      <w:rPr>
        <w:rStyle w:val="Numerstrony"/>
        <w:rFonts w:ascii="Calibri" w:hAnsi="Calibri"/>
        <w:sz w:val="18"/>
        <w:szCs w:val="18"/>
      </w:rPr>
      <w:fldChar w:fldCharType="begin"/>
    </w:r>
    <w:r w:rsidRPr="008568FB">
      <w:rPr>
        <w:rStyle w:val="Numerstrony"/>
        <w:rFonts w:ascii="Calibri" w:hAnsi="Calibri"/>
        <w:sz w:val="18"/>
        <w:szCs w:val="18"/>
      </w:rPr>
      <w:instrText xml:space="preserve"> NUMPAGES </w:instrText>
    </w:r>
    <w:r w:rsidRPr="008568FB">
      <w:rPr>
        <w:rStyle w:val="Numerstrony"/>
        <w:rFonts w:ascii="Calibri" w:hAnsi="Calibri"/>
        <w:sz w:val="18"/>
        <w:szCs w:val="18"/>
      </w:rPr>
      <w:fldChar w:fldCharType="separate"/>
    </w:r>
    <w:r>
      <w:rPr>
        <w:rStyle w:val="Numerstrony"/>
        <w:rFonts w:ascii="Calibri" w:hAnsi="Calibri"/>
        <w:sz w:val="18"/>
        <w:szCs w:val="18"/>
      </w:rPr>
      <w:t>25</w:t>
    </w:r>
    <w:r w:rsidRPr="008568FB">
      <w:rPr>
        <w:rStyle w:val="Numerstrony"/>
        <w:rFonts w:ascii="Calibri" w:hAnsi="Calibri"/>
        <w:sz w:val="18"/>
        <w:szCs w:val="18"/>
      </w:rPr>
      <w:fldChar w:fldCharType="end"/>
    </w:r>
  </w:p>
  <w:p w:rsidR="00316CCA" w:rsidRDefault="00316C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6CCA" w:rsidRDefault="00316CCA">
      <w:r>
        <w:separator/>
      </w:r>
    </w:p>
  </w:footnote>
  <w:footnote w:type="continuationSeparator" w:id="0">
    <w:p w:rsidR="00316CCA" w:rsidRDefault="00316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CCA" w:rsidRPr="00A32360" w:rsidRDefault="00316CCA">
    <w:pPr>
      <w:pStyle w:val="Nagwek"/>
      <w:jc w:val="center"/>
      <w:rPr>
        <w:rFonts w:asciiTheme="minorHAnsi" w:hAnsiTheme="minorHAnsi" w:cstheme="minorHAnsi"/>
        <w:sz w:val="18"/>
        <w:szCs w:val="18"/>
      </w:rPr>
    </w:pPr>
    <w:r w:rsidRPr="00A32360">
      <w:rPr>
        <w:rFonts w:asciiTheme="minorHAnsi" w:hAnsiTheme="minorHAnsi" w:cstheme="minorHAnsi"/>
        <w:sz w:val="18"/>
        <w:szCs w:val="18"/>
      </w:rPr>
      <w:t>SWZ</w:t>
    </w:r>
  </w:p>
  <w:p w:rsidR="00316CCA" w:rsidRDefault="00316CCA">
    <w:pPr>
      <w:pStyle w:val="Nagwek"/>
      <w:jc w:val="center"/>
      <w:rPr>
        <w:rFonts w:asciiTheme="minorHAnsi" w:hAnsiTheme="minorHAnsi" w:cstheme="minorHAnsi"/>
        <w:sz w:val="18"/>
        <w:szCs w:val="18"/>
      </w:rPr>
    </w:pPr>
    <w:r w:rsidRPr="00A32360">
      <w:rPr>
        <w:rFonts w:asciiTheme="minorHAnsi" w:hAnsiTheme="minorHAnsi" w:cstheme="minorHAnsi"/>
        <w:sz w:val="18"/>
        <w:szCs w:val="18"/>
      </w:rPr>
      <w:t xml:space="preserve">Budowa budynku zamieszkania zbiorowego - Akademik Uniwersytetu Morskiego w Gdyni </w:t>
    </w:r>
  </w:p>
  <w:p w:rsidR="00316CCA" w:rsidRPr="00A32360" w:rsidRDefault="00316CCA">
    <w:pPr>
      <w:pStyle w:val="Nagwek"/>
      <w:jc w:val="center"/>
      <w:rPr>
        <w:rFonts w:asciiTheme="minorHAnsi" w:hAnsiTheme="minorHAnsi" w:cstheme="minorHAnsi"/>
        <w:sz w:val="18"/>
        <w:szCs w:val="18"/>
      </w:rPr>
    </w:pPr>
    <w:r w:rsidRPr="00A32360">
      <w:rPr>
        <w:rFonts w:asciiTheme="minorHAnsi" w:hAnsiTheme="minorHAnsi" w:cstheme="minorHAnsi"/>
        <w:sz w:val="18"/>
        <w:szCs w:val="18"/>
      </w:rPr>
      <w:t>z zagospodarowaniem terenu i infrastrukturą</w:t>
    </w:r>
  </w:p>
  <w:p w:rsidR="00316CCA" w:rsidRDefault="00B803AF">
    <w:pPr>
      <w:pStyle w:val="Nagwek"/>
    </w:pPr>
    <w:r>
      <w:rPr>
        <w:noProof/>
      </w:rPr>
      <w:pict>
        <v:line id="_x0000_s2050"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78C4"/>
    <w:multiLevelType w:val="hybridMultilevel"/>
    <w:tmpl w:val="DF2C27F4"/>
    <w:lvl w:ilvl="0" w:tplc="8FBEFB2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5F963F9"/>
    <w:multiLevelType w:val="hybridMultilevel"/>
    <w:tmpl w:val="24C6377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15:restartNumberingAfterBreak="0">
    <w:nsid w:val="0F9D3667"/>
    <w:multiLevelType w:val="hybridMultilevel"/>
    <w:tmpl w:val="CD8CFAF8"/>
    <w:lvl w:ilvl="0" w:tplc="894A6CC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1E05F3E"/>
    <w:multiLevelType w:val="hybridMultilevel"/>
    <w:tmpl w:val="89646424"/>
    <w:lvl w:ilvl="0" w:tplc="8A4850AE">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5" w15:restartNumberingAfterBreak="0">
    <w:nsid w:val="135425BF"/>
    <w:multiLevelType w:val="hybridMultilevel"/>
    <w:tmpl w:val="C15C73C6"/>
    <w:lvl w:ilvl="0" w:tplc="856ABBD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1C482600"/>
    <w:multiLevelType w:val="hybridMultilevel"/>
    <w:tmpl w:val="15E65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E3197E"/>
    <w:multiLevelType w:val="multilevel"/>
    <w:tmpl w:val="BD4CC142"/>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1EDEB030"/>
    <w:lvl w:ilvl="0" w:tplc="9DC8A492">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840A03CE"/>
    <w:lvl w:ilvl="0" w:tplc="379E02F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D8D4BF9C"/>
    <w:lvl w:ilvl="0" w:tplc="3AD2E15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A314E3C4"/>
    <w:lvl w:ilvl="0" w:tplc="9BB291B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D023599"/>
    <w:multiLevelType w:val="hybridMultilevel"/>
    <w:tmpl w:val="93DCF9DA"/>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E185DF1"/>
    <w:multiLevelType w:val="hybridMultilevel"/>
    <w:tmpl w:val="6ACEE508"/>
    <w:lvl w:ilvl="0" w:tplc="1252254A">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E742023"/>
    <w:multiLevelType w:val="hybridMultilevel"/>
    <w:tmpl w:val="1D8AB036"/>
    <w:lvl w:ilvl="0" w:tplc="04150019">
      <w:start w:val="1"/>
      <w:numFmt w:val="lowerLetter"/>
      <w:lvlText w:val="%1."/>
      <w:lvlJc w:val="left"/>
      <w:pPr>
        <w:ind w:left="720" w:hanging="360"/>
      </w:pPr>
    </w:lvl>
    <w:lvl w:ilvl="1" w:tplc="7B388E38">
      <w:start w:val="1"/>
      <w:numFmt w:val="upp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6F6031"/>
    <w:multiLevelType w:val="multilevel"/>
    <w:tmpl w:val="7BD29E7E"/>
    <w:lvl w:ilvl="0">
      <w:start w:val="1"/>
      <w:numFmt w:val="decimal"/>
      <w:lvlText w:val="%1."/>
      <w:lvlJc w:val="left"/>
      <w:pPr>
        <w:tabs>
          <w:tab w:val="num" w:pos="0"/>
        </w:tabs>
        <w:ind w:left="644" w:hanging="360"/>
      </w:pPr>
      <w:rPr>
        <w:b w:val="0"/>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3177E2B"/>
    <w:multiLevelType w:val="hybridMultilevel"/>
    <w:tmpl w:val="D4DA39AE"/>
    <w:lvl w:ilvl="0" w:tplc="EDD2323E">
      <w:start w:val="1"/>
      <w:numFmt w:val="decimal"/>
      <w:lvlText w:val="%1)"/>
      <w:lvlJc w:val="left"/>
      <w:pPr>
        <w:ind w:left="5039"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1957B26"/>
    <w:multiLevelType w:val="hybridMultilevel"/>
    <w:tmpl w:val="9864AC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51D76B9"/>
    <w:multiLevelType w:val="hybridMultilevel"/>
    <w:tmpl w:val="D4DA39AE"/>
    <w:lvl w:ilvl="0" w:tplc="EDD2323E">
      <w:start w:val="1"/>
      <w:numFmt w:val="decimal"/>
      <w:lvlText w:val="%1)"/>
      <w:lvlJc w:val="left"/>
      <w:pPr>
        <w:ind w:left="5039"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5CF91608"/>
    <w:multiLevelType w:val="hybridMultilevel"/>
    <w:tmpl w:val="C02E4834"/>
    <w:lvl w:ilvl="0" w:tplc="04150013">
      <w:start w:val="1"/>
      <w:numFmt w:val="upperRoman"/>
      <w:lvlText w:val="%1."/>
      <w:lvlJc w:val="right"/>
      <w:pPr>
        <w:ind w:left="720" w:hanging="360"/>
      </w:pPr>
    </w:lvl>
    <w:lvl w:ilvl="1" w:tplc="7B388E38">
      <w:start w:val="1"/>
      <w:numFmt w:val="upp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EE303B"/>
    <w:multiLevelType w:val="hybridMultilevel"/>
    <w:tmpl w:val="26C00CB8"/>
    <w:lvl w:ilvl="0" w:tplc="04150017">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428DC"/>
    <w:multiLevelType w:val="hybridMultilevel"/>
    <w:tmpl w:val="705CDE5A"/>
    <w:lvl w:ilvl="0" w:tplc="E7C638DC">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68600D4"/>
    <w:multiLevelType w:val="hybridMultilevel"/>
    <w:tmpl w:val="12E08B10"/>
    <w:lvl w:ilvl="0" w:tplc="89F862C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6F555222"/>
    <w:multiLevelType w:val="hybridMultilevel"/>
    <w:tmpl w:val="457CF6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10802B8"/>
    <w:multiLevelType w:val="hybridMultilevel"/>
    <w:tmpl w:val="0E9243BC"/>
    <w:lvl w:ilvl="0" w:tplc="04150017">
      <w:start w:val="1"/>
      <w:numFmt w:val="lowerLetter"/>
      <w:lvlText w:val="%1)"/>
      <w:lvlJc w:val="left"/>
      <w:pPr>
        <w:ind w:left="1040" w:hanging="360"/>
      </w:p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4B05D3B"/>
    <w:multiLevelType w:val="hybridMultilevel"/>
    <w:tmpl w:val="4CA265B6"/>
    <w:lvl w:ilvl="0" w:tplc="B35C78EA">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D05706A"/>
    <w:multiLevelType w:val="hybridMultilevel"/>
    <w:tmpl w:val="E2264E58"/>
    <w:lvl w:ilvl="0" w:tplc="D142704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DDC320B"/>
    <w:multiLevelType w:val="hybridMultilevel"/>
    <w:tmpl w:val="61DEFEA2"/>
    <w:lvl w:ilvl="0" w:tplc="5BFAD88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EE857D0"/>
    <w:multiLevelType w:val="hybridMultilevel"/>
    <w:tmpl w:val="A86CAF8E"/>
    <w:lvl w:ilvl="0" w:tplc="0415000F">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FAF3AB6"/>
    <w:multiLevelType w:val="hybridMultilevel"/>
    <w:tmpl w:val="A4C00480"/>
    <w:lvl w:ilvl="0" w:tplc="1A92CF8A">
      <w:start w:val="1"/>
      <w:numFmt w:val="bullet"/>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7"/>
  </w:num>
  <w:num w:numId="2">
    <w:abstractNumId w:val="10"/>
  </w:num>
  <w:num w:numId="3">
    <w:abstractNumId w:val="13"/>
  </w:num>
  <w:num w:numId="4">
    <w:abstractNumId w:val="9"/>
  </w:num>
  <w:num w:numId="5">
    <w:abstractNumId w:val="11"/>
  </w:num>
  <w:num w:numId="6">
    <w:abstractNumId w:val="25"/>
  </w:num>
  <w:num w:numId="7">
    <w:abstractNumId w:val="17"/>
  </w:num>
  <w:num w:numId="8">
    <w:abstractNumId w:val="2"/>
  </w:num>
  <w:num w:numId="9">
    <w:abstractNumId w:val="27"/>
  </w:num>
  <w:num w:numId="10">
    <w:abstractNumId w:val="3"/>
  </w:num>
  <w:num w:numId="11">
    <w:abstractNumId w:val="32"/>
  </w:num>
  <w:num w:numId="12">
    <w:abstractNumId w:val="33"/>
  </w:num>
  <w:num w:numId="13">
    <w:abstractNumId w:val="15"/>
  </w:num>
  <w:num w:numId="14">
    <w:abstractNumId w:val="30"/>
  </w:num>
  <w:num w:numId="15">
    <w:abstractNumId w:val="8"/>
  </w:num>
  <w:num w:numId="16">
    <w:abstractNumId w:val="22"/>
  </w:num>
  <w:num w:numId="17">
    <w:abstractNumId w:val="12"/>
  </w:num>
  <w:num w:numId="18">
    <w:abstractNumId w:val="14"/>
  </w:num>
  <w:num w:numId="19">
    <w:abstractNumId w:val="35"/>
  </w:num>
  <w:num w:numId="20">
    <w:abstractNumId w:val="5"/>
  </w:num>
  <w:num w:numId="21">
    <w:abstractNumId w:val="34"/>
  </w:num>
  <w:num w:numId="22">
    <w:abstractNumId w:val="0"/>
  </w:num>
  <w:num w:numId="23">
    <w:abstractNumId w:val="31"/>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37"/>
  </w:num>
  <w:num w:numId="27">
    <w:abstractNumId w:val="38"/>
  </w:num>
  <w:num w:numId="28">
    <w:abstractNumId w:val="16"/>
  </w:num>
  <w:num w:numId="29">
    <w:abstractNumId w:val="1"/>
  </w:num>
  <w:num w:numId="30">
    <w:abstractNumId w:val="18"/>
  </w:num>
  <w:num w:numId="31">
    <w:abstractNumId w:val="19"/>
  </w:num>
  <w:num w:numId="32">
    <w:abstractNumId w:val="23"/>
  </w:num>
  <w:num w:numId="33">
    <w:abstractNumId w:val="6"/>
  </w:num>
  <w:num w:numId="34">
    <w:abstractNumId w:val="28"/>
  </w:num>
  <w:num w:numId="35">
    <w:abstractNumId w:val="4"/>
  </w:num>
  <w:num w:numId="36">
    <w:abstractNumId w:val="36"/>
  </w:num>
  <w:num w:numId="37">
    <w:abstractNumId w:val="29"/>
  </w:num>
  <w:num w:numId="38">
    <w:abstractNumId w:val="24"/>
  </w:num>
  <w:num w:numId="39">
    <w:abstractNumId w:val="38"/>
  </w:num>
  <w:num w:numId="40">
    <w:abstractNumId w:val="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7"/>
  </w:num>
  <w:num w:numId="44">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273D"/>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09EC"/>
    <w:rsid w:val="000D3BC4"/>
    <w:rsid w:val="000D4083"/>
    <w:rsid w:val="000E289A"/>
    <w:rsid w:val="000E2D17"/>
    <w:rsid w:val="000E7443"/>
    <w:rsid w:val="000F01D8"/>
    <w:rsid w:val="000F53AD"/>
    <w:rsid w:val="00111B91"/>
    <w:rsid w:val="00123861"/>
    <w:rsid w:val="00125A9A"/>
    <w:rsid w:val="00125E79"/>
    <w:rsid w:val="00126357"/>
    <w:rsid w:val="001266AB"/>
    <w:rsid w:val="00127036"/>
    <w:rsid w:val="0013328B"/>
    <w:rsid w:val="00133618"/>
    <w:rsid w:val="0013434C"/>
    <w:rsid w:val="0014088B"/>
    <w:rsid w:val="00141A13"/>
    <w:rsid w:val="00150032"/>
    <w:rsid w:val="00153A8F"/>
    <w:rsid w:val="001542F3"/>
    <w:rsid w:val="001644FA"/>
    <w:rsid w:val="00172103"/>
    <w:rsid w:val="00180BDE"/>
    <w:rsid w:val="0018407C"/>
    <w:rsid w:val="00191475"/>
    <w:rsid w:val="00194EF2"/>
    <w:rsid w:val="00196432"/>
    <w:rsid w:val="001A42CA"/>
    <w:rsid w:val="001B3F5E"/>
    <w:rsid w:val="001B6A19"/>
    <w:rsid w:val="001C30E8"/>
    <w:rsid w:val="001C5986"/>
    <w:rsid w:val="001D55E2"/>
    <w:rsid w:val="001E4CE2"/>
    <w:rsid w:val="001E52EA"/>
    <w:rsid w:val="001E66C0"/>
    <w:rsid w:val="001E778C"/>
    <w:rsid w:val="001F1894"/>
    <w:rsid w:val="00201D7C"/>
    <w:rsid w:val="00222BE7"/>
    <w:rsid w:val="002239C2"/>
    <w:rsid w:val="00223EF2"/>
    <w:rsid w:val="00226999"/>
    <w:rsid w:val="00227294"/>
    <w:rsid w:val="002306BE"/>
    <w:rsid w:val="00232EF6"/>
    <w:rsid w:val="0023697B"/>
    <w:rsid w:val="00243FB4"/>
    <w:rsid w:val="002457DC"/>
    <w:rsid w:val="0024673F"/>
    <w:rsid w:val="00247B0C"/>
    <w:rsid w:val="00262556"/>
    <w:rsid w:val="00263EFE"/>
    <w:rsid w:val="00264019"/>
    <w:rsid w:val="002746F7"/>
    <w:rsid w:val="002805EE"/>
    <w:rsid w:val="00286735"/>
    <w:rsid w:val="00295972"/>
    <w:rsid w:val="00296165"/>
    <w:rsid w:val="002962E0"/>
    <w:rsid w:val="002963F2"/>
    <w:rsid w:val="002A2D4A"/>
    <w:rsid w:val="002A3829"/>
    <w:rsid w:val="002A39FA"/>
    <w:rsid w:val="002B22BF"/>
    <w:rsid w:val="002B71CB"/>
    <w:rsid w:val="002C769C"/>
    <w:rsid w:val="002D4E51"/>
    <w:rsid w:val="002E0B0D"/>
    <w:rsid w:val="002E2FD4"/>
    <w:rsid w:val="002E4D1B"/>
    <w:rsid w:val="002E5E36"/>
    <w:rsid w:val="002E666C"/>
    <w:rsid w:val="002E7C8B"/>
    <w:rsid w:val="002F07D4"/>
    <w:rsid w:val="002F6C47"/>
    <w:rsid w:val="002F6C8C"/>
    <w:rsid w:val="0031141E"/>
    <w:rsid w:val="00311A54"/>
    <w:rsid w:val="00316CCA"/>
    <w:rsid w:val="003200AE"/>
    <w:rsid w:val="003209A8"/>
    <w:rsid w:val="00321577"/>
    <w:rsid w:val="00322993"/>
    <w:rsid w:val="003253F5"/>
    <w:rsid w:val="00325E66"/>
    <w:rsid w:val="00330F50"/>
    <w:rsid w:val="0033337E"/>
    <w:rsid w:val="00333636"/>
    <w:rsid w:val="00333EB5"/>
    <w:rsid w:val="00334E8F"/>
    <w:rsid w:val="00335C23"/>
    <w:rsid w:val="003440B4"/>
    <w:rsid w:val="0034463B"/>
    <w:rsid w:val="00360705"/>
    <w:rsid w:val="00370255"/>
    <w:rsid w:val="00370A37"/>
    <w:rsid w:val="00374986"/>
    <w:rsid w:val="00375194"/>
    <w:rsid w:val="0038188C"/>
    <w:rsid w:val="00383BC8"/>
    <w:rsid w:val="00384056"/>
    <w:rsid w:val="003A2E01"/>
    <w:rsid w:val="003B7723"/>
    <w:rsid w:val="003B7FE2"/>
    <w:rsid w:val="003C478A"/>
    <w:rsid w:val="003C4BDA"/>
    <w:rsid w:val="003C725A"/>
    <w:rsid w:val="003D0168"/>
    <w:rsid w:val="003D0409"/>
    <w:rsid w:val="003D4BE4"/>
    <w:rsid w:val="003D5462"/>
    <w:rsid w:val="003D58D6"/>
    <w:rsid w:val="003D675B"/>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5F0F"/>
    <w:rsid w:val="00466174"/>
    <w:rsid w:val="00466719"/>
    <w:rsid w:val="00466D96"/>
    <w:rsid w:val="00472F68"/>
    <w:rsid w:val="00475D05"/>
    <w:rsid w:val="004820E5"/>
    <w:rsid w:val="00483F80"/>
    <w:rsid w:val="00485F0D"/>
    <w:rsid w:val="00493DCE"/>
    <w:rsid w:val="004A3EC1"/>
    <w:rsid w:val="004B1DE9"/>
    <w:rsid w:val="004B524E"/>
    <w:rsid w:val="004B5861"/>
    <w:rsid w:val="004B680C"/>
    <w:rsid w:val="004C3FCD"/>
    <w:rsid w:val="004C525B"/>
    <w:rsid w:val="004D10CC"/>
    <w:rsid w:val="004D1A07"/>
    <w:rsid w:val="004D67F9"/>
    <w:rsid w:val="004D7A7C"/>
    <w:rsid w:val="004E3A7E"/>
    <w:rsid w:val="004E7BF9"/>
    <w:rsid w:val="004F50A8"/>
    <w:rsid w:val="005004A3"/>
    <w:rsid w:val="005034E4"/>
    <w:rsid w:val="005053AA"/>
    <w:rsid w:val="005060B9"/>
    <w:rsid w:val="00506530"/>
    <w:rsid w:val="00510831"/>
    <w:rsid w:val="0051423F"/>
    <w:rsid w:val="00514D20"/>
    <w:rsid w:val="00520E9D"/>
    <w:rsid w:val="0052144A"/>
    <w:rsid w:val="0052404F"/>
    <w:rsid w:val="005241B2"/>
    <w:rsid w:val="005343B0"/>
    <w:rsid w:val="00535F6F"/>
    <w:rsid w:val="00536FAD"/>
    <w:rsid w:val="0054473A"/>
    <w:rsid w:val="00562E86"/>
    <w:rsid w:val="005631F3"/>
    <w:rsid w:val="00571EFD"/>
    <w:rsid w:val="005741F3"/>
    <w:rsid w:val="005770EC"/>
    <w:rsid w:val="005828F4"/>
    <w:rsid w:val="00585D84"/>
    <w:rsid w:val="00586EB3"/>
    <w:rsid w:val="005905D6"/>
    <w:rsid w:val="00591084"/>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1"/>
    <w:rsid w:val="006369CE"/>
    <w:rsid w:val="0063732B"/>
    <w:rsid w:val="00650268"/>
    <w:rsid w:val="00656498"/>
    <w:rsid w:val="00656996"/>
    <w:rsid w:val="006601F1"/>
    <w:rsid w:val="0066198A"/>
    <w:rsid w:val="0066381A"/>
    <w:rsid w:val="006663C1"/>
    <w:rsid w:val="00666C20"/>
    <w:rsid w:val="006672A6"/>
    <w:rsid w:val="006737D4"/>
    <w:rsid w:val="00677D1A"/>
    <w:rsid w:val="006810A7"/>
    <w:rsid w:val="00681AF7"/>
    <w:rsid w:val="006B281B"/>
    <w:rsid w:val="006C1585"/>
    <w:rsid w:val="006C1F3A"/>
    <w:rsid w:val="006C2B3B"/>
    <w:rsid w:val="006C5575"/>
    <w:rsid w:val="006C6AC2"/>
    <w:rsid w:val="006C7279"/>
    <w:rsid w:val="006E2CC4"/>
    <w:rsid w:val="006F5BCD"/>
    <w:rsid w:val="006F7782"/>
    <w:rsid w:val="006F77F8"/>
    <w:rsid w:val="00700095"/>
    <w:rsid w:val="00703F5F"/>
    <w:rsid w:val="00704B00"/>
    <w:rsid w:val="00705BE6"/>
    <w:rsid w:val="0070620B"/>
    <w:rsid w:val="0071220B"/>
    <w:rsid w:val="00713508"/>
    <w:rsid w:val="00713E16"/>
    <w:rsid w:val="00715FC1"/>
    <w:rsid w:val="00717726"/>
    <w:rsid w:val="00722A08"/>
    <w:rsid w:val="00730E7F"/>
    <w:rsid w:val="00732B5E"/>
    <w:rsid w:val="00734784"/>
    <w:rsid w:val="00740B94"/>
    <w:rsid w:val="00740EFA"/>
    <w:rsid w:val="00741CCD"/>
    <w:rsid w:val="00757FE2"/>
    <w:rsid w:val="00760959"/>
    <w:rsid w:val="00770037"/>
    <w:rsid w:val="00774374"/>
    <w:rsid w:val="00774A7C"/>
    <w:rsid w:val="0077714A"/>
    <w:rsid w:val="00777C2A"/>
    <w:rsid w:val="00782FCD"/>
    <w:rsid w:val="00790006"/>
    <w:rsid w:val="007933B0"/>
    <w:rsid w:val="007941DD"/>
    <w:rsid w:val="007A004A"/>
    <w:rsid w:val="007A30F8"/>
    <w:rsid w:val="007A5710"/>
    <w:rsid w:val="007B31C2"/>
    <w:rsid w:val="007B4C2A"/>
    <w:rsid w:val="007C00B8"/>
    <w:rsid w:val="007F35F3"/>
    <w:rsid w:val="007F3A2E"/>
    <w:rsid w:val="008056A9"/>
    <w:rsid w:val="00806197"/>
    <w:rsid w:val="00807F0F"/>
    <w:rsid w:val="00811E8A"/>
    <w:rsid w:val="008174B7"/>
    <w:rsid w:val="00820382"/>
    <w:rsid w:val="0082230A"/>
    <w:rsid w:val="008233D7"/>
    <w:rsid w:val="00823C81"/>
    <w:rsid w:val="00834908"/>
    <w:rsid w:val="008431B7"/>
    <w:rsid w:val="00844250"/>
    <w:rsid w:val="0084633A"/>
    <w:rsid w:val="00847DAB"/>
    <w:rsid w:val="00855B32"/>
    <w:rsid w:val="00861B28"/>
    <w:rsid w:val="008625E7"/>
    <w:rsid w:val="00862609"/>
    <w:rsid w:val="008634CF"/>
    <w:rsid w:val="00864E83"/>
    <w:rsid w:val="0086524E"/>
    <w:rsid w:val="00872FB2"/>
    <w:rsid w:val="00874101"/>
    <w:rsid w:val="008766E1"/>
    <w:rsid w:val="00883670"/>
    <w:rsid w:val="008912DB"/>
    <w:rsid w:val="00892EAD"/>
    <w:rsid w:val="00895AC8"/>
    <w:rsid w:val="008A3895"/>
    <w:rsid w:val="008B13A8"/>
    <w:rsid w:val="008B60B4"/>
    <w:rsid w:val="008C273D"/>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1798A"/>
    <w:rsid w:val="0092294D"/>
    <w:rsid w:val="00925653"/>
    <w:rsid w:val="00925F62"/>
    <w:rsid w:val="0093445C"/>
    <w:rsid w:val="00943AE5"/>
    <w:rsid w:val="0094461F"/>
    <w:rsid w:val="00944DA3"/>
    <w:rsid w:val="0094577F"/>
    <w:rsid w:val="00945B58"/>
    <w:rsid w:val="00947322"/>
    <w:rsid w:val="00950CB2"/>
    <w:rsid w:val="009526DC"/>
    <w:rsid w:val="009554B6"/>
    <w:rsid w:val="00961A57"/>
    <w:rsid w:val="00966186"/>
    <w:rsid w:val="00983549"/>
    <w:rsid w:val="009838C7"/>
    <w:rsid w:val="00987DD0"/>
    <w:rsid w:val="00990A89"/>
    <w:rsid w:val="009A4CC1"/>
    <w:rsid w:val="009B239D"/>
    <w:rsid w:val="009B523D"/>
    <w:rsid w:val="009B5EF9"/>
    <w:rsid w:val="009B71E9"/>
    <w:rsid w:val="009B75C1"/>
    <w:rsid w:val="009C079A"/>
    <w:rsid w:val="009D2316"/>
    <w:rsid w:val="009D760C"/>
    <w:rsid w:val="009E1F64"/>
    <w:rsid w:val="009E7B6E"/>
    <w:rsid w:val="009F0536"/>
    <w:rsid w:val="009F0A8E"/>
    <w:rsid w:val="009F1CA7"/>
    <w:rsid w:val="00A021C0"/>
    <w:rsid w:val="00A02B3E"/>
    <w:rsid w:val="00A02B83"/>
    <w:rsid w:val="00A13671"/>
    <w:rsid w:val="00A138DD"/>
    <w:rsid w:val="00A20FDE"/>
    <w:rsid w:val="00A2369F"/>
    <w:rsid w:val="00A240C9"/>
    <w:rsid w:val="00A300F2"/>
    <w:rsid w:val="00A30917"/>
    <w:rsid w:val="00A30971"/>
    <w:rsid w:val="00A32360"/>
    <w:rsid w:val="00A34E0E"/>
    <w:rsid w:val="00A40217"/>
    <w:rsid w:val="00A40A2C"/>
    <w:rsid w:val="00A43AEE"/>
    <w:rsid w:val="00A44151"/>
    <w:rsid w:val="00A46681"/>
    <w:rsid w:val="00A46E5B"/>
    <w:rsid w:val="00A47C5F"/>
    <w:rsid w:val="00A50B70"/>
    <w:rsid w:val="00A54376"/>
    <w:rsid w:val="00A56785"/>
    <w:rsid w:val="00A56852"/>
    <w:rsid w:val="00A70B48"/>
    <w:rsid w:val="00A722BA"/>
    <w:rsid w:val="00A83390"/>
    <w:rsid w:val="00A86605"/>
    <w:rsid w:val="00A90128"/>
    <w:rsid w:val="00A9512C"/>
    <w:rsid w:val="00A966A6"/>
    <w:rsid w:val="00A96E95"/>
    <w:rsid w:val="00AA5FCE"/>
    <w:rsid w:val="00AA661F"/>
    <w:rsid w:val="00AB6332"/>
    <w:rsid w:val="00AB7036"/>
    <w:rsid w:val="00AC3CE1"/>
    <w:rsid w:val="00AE4E38"/>
    <w:rsid w:val="00AF12D2"/>
    <w:rsid w:val="00AF1311"/>
    <w:rsid w:val="00AF616D"/>
    <w:rsid w:val="00B05777"/>
    <w:rsid w:val="00B0712C"/>
    <w:rsid w:val="00B11855"/>
    <w:rsid w:val="00B31285"/>
    <w:rsid w:val="00B36CE0"/>
    <w:rsid w:val="00B51D96"/>
    <w:rsid w:val="00B55AF4"/>
    <w:rsid w:val="00B577AE"/>
    <w:rsid w:val="00B803AF"/>
    <w:rsid w:val="00B8343A"/>
    <w:rsid w:val="00B876EE"/>
    <w:rsid w:val="00B90CFE"/>
    <w:rsid w:val="00BA1AB5"/>
    <w:rsid w:val="00BB295E"/>
    <w:rsid w:val="00BB4BDA"/>
    <w:rsid w:val="00BC04D7"/>
    <w:rsid w:val="00BC4885"/>
    <w:rsid w:val="00BE3838"/>
    <w:rsid w:val="00BE7F56"/>
    <w:rsid w:val="00BF4173"/>
    <w:rsid w:val="00BF579F"/>
    <w:rsid w:val="00BF6DEC"/>
    <w:rsid w:val="00C00534"/>
    <w:rsid w:val="00C03499"/>
    <w:rsid w:val="00C06D30"/>
    <w:rsid w:val="00C14EBC"/>
    <w:rsid w:val="00C16F99"/>
    <w:rsid w:val="00C20DA9"/>
    <w:rsid w:val="00C2712C"/>
    <w:rsid w:val="00C3031C"/>
    <w:rsid w:val="00C316A7"/>
    <w:rsid w:val="00C459A0"/>
    <w:rsid w:val="00C530BF"/>
    <w:rsid w:val="00C627C9"/>
    <w:rsid w:val="00C6389A"/>
    <w:rsid w:val="00C70735"/>
    <w:rsid w:val="00C77179"/>
    <w:rsid w:val="00C848DF"/>
    <w:rsid w:val="00C85325"/>
    <w:rsid w:val="00CA3D6E"/>
    <w:rsid w:val="00CB6608"/>
    <w:rsid w:val="00CC2FF4"/>
    <w:rsid w:val="00CC4ADC"/>
    <w:rsid w:val="00CC60FB"/>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16F2"/>
    <w:rsid w:val="00D45566"/>
    <w:rsid w:val="00D61817"/>
    <w:rsid w:val="00D62AD8"/>
    <w:rsid w:val="00D65942"/>
    <w:rsid w:val="00D67BC1"/>
    <w:rsid w:val="00D76044"/>
    <w:rsid w:val="00D8608B"/>
    <w:rsid w:val="00D94CD8"/>
    <w:rsid w:val="00D95619"/>
    <w:rsid w:val="00DA094A"/>
    <w:rsid w:val="00DC3E3B"/>
    <w:rsid w:val="00DD574A"/>
    <w:rsid w:val="00DD7620"/>
    <w:rsid w:val="00DE0005"/>
    <w:rsid w:val="00DE5056"/>
    <w:rsid w:val="00DF1F1D"/>
    <w:rsid w:val="00DF4EB3"/>
    <w:rsid w:val="00DF5C49"/>
    <w:rsid w:val="00E0511E"/>
    <w:rsid w:val="00E0526B"/>
    <w:rsid w:val="00E0552F"/>
    <w:rsid w:val="00E07F51"/>
    <w:rsid w:val="00E10E4F"/>
    <w:rsid w:val="00E14BA2"/>
    <w:rsid w:val="00E20949"/>
    <w:rsid w:val="00E20BB9"/>
    <w:rsid w:val="00E234D8"/>
    <w:rsid w:val="00E26EEE"/>
    <w:rsid w:val="00E30E9B"/>
    <w:rsid w:val="00E30EB9"/>
    <w:rsid w:val="00E40611"/>
    <w:rsid w:val="00E528CA"/>
    <w:rsid w:val="00E53D35"/>
    <w:rsid w:val="00E547CA"/>
    <w:rsid w:val="00E61B55"/>
    <w:rsid w:val="00E647F1"/>
    <w:rsid w:val="00E65F99"/>
    <w:rsid w:val="00E7448C"/>
    <w:rsid w:val="00E761B8"/>
    <w:rsid w:val="00E85EB9"/>
    <w:rsid w:val="00E8760F"/>
    <w:rsid w:val="00E879CD"/>
    <w:rsid w:val="00E90650"/>
    <w:rsid w:val="00EA00A8"/>
    <w:rsid w:val="00EB00B6"/>
    <w:rsid w:val="00EB24E5"/>
    <w:rsid w:val="00EB6566"/>
    <w:rsid w:val="00EB7871"/>
    <w:rsid w:val="00EC4CDA"/>
    <w:rsid w:val="00ED0999"/>
    <w:rsid w:val="00ED185F"/>
    <w:rsid w:val="00EE1213"/>
    <w:rsid w:val="00EE3618"/>
    <w:rsid w:val="00EE5C0B"/>
    <w:rsid w:val="00EF0A3B"/>
    <w:rsid w:val="00EF4658"/>
    <w:rsid w:val="00EF5211"/>
    <w:rsid w:val="00EF5694"/>
    <w:rsid w:val="00F01987"/>
    <w:rsid w:val="00F131CB"/>
    <w:rsid w:val="00F13967"/>
    <w:rsid w:val="00F234AD"/>
    <w:rsid w:val="00F23594"/>
    <w:rsid w:val="00F241C5"/>
    <w:rsid w:val="00F278EE"/>
    <w:rsid w:val="00F30B9A"/>
    <w:rsid w:val="00F40E18"/>
    <w:rsid w:val="00F430F6"/>
    <w:rsid w:val="00F525A3"/>
    <w:rsid w:val="00F5441E"/>
    <w:rsid w:val="00F54E95"/>
    <w:rsid w:val="00F56836"/>
    <w:rsid w:val="00F5791F"/>
    <w:rsid w:val="00F629B2"/>
    <w:rsid w:val="00F65ACD"/>
    <w:rsid w:val="00F67EE3"/>
    <w:rsid w:val="00F7086B"/>
    <w:rsid w:val="00F83D72"/>
    <w:rsid w:val="00F917AF"/>
    <w:rsid w:val="00F92E6C"/>
    <w:rsid w:val="00FB1DBD"/>
    <w:rsid w:val="00FB5143"/>
    <w:rsid w:val="00FB5CEA"/>
    <w:rsid w:val="00FD0B5A"/>
    <w:rsid w:val="00FD44D3"/>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00A0A23"/>
  <w15:chartTrackingRefBased/>
  <w15:docId w15:val="{BD65E4FA-B190-482E-8F4E-3CABC03D6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D76044"/>
    <w:rPr>
      <w:sz w:val="20"/>
      <w:szCs w:val="20"/>
    </w:rPr>
  </w:style>
  <w:style w:type="character" w:customStyle="1" w:styleId="TekstprzypisudolnegoZnak">
    <w:name w:val="Tekst przypisu dolnego Znak"/>
    <w:basedOn w:val="Domylnaczcionkaakapitu"/>
    <w:link w:val="Tekstprzypisudolnego"/>
    <w:rsid w:val="00D76044"/>
  </w:style>
  <w:style w:type="character" w:styleId="Odwoanieprzypisudolnego">
    <w:name w:val="footnote reference"/>
    <w:rsid w:val="00D76044"/>
    <w:rPr>
      <w:vertAlign w:val="superscript"/>
    </w:rPr>
  </w:style>
  <w:style w:type="paragraph" w:customStyle="1" w:styleId="Default">
    <w:name w:val="Default"/>
    <w:rsid w:val="00286735"/>
    <w:pPr>
      <w:autoSpaceDE w:val="0"/>
      <w:autoSpaceDN w:val="0"/>
      <w:adjustRightInd w:val="0"/>
    </w:pPr>
    <w:rPr>
      <w:rFonts w:ascii="Arial" w:eastAsia="Calibri" w:hAnsi="Arial" w:cs="Arial"/>
      <w:color w:val="000000"/>
      <w:sz w:val="24"/>
      <w:szCs w:val="24"/>
    </w:rPr>
  </w:style>
  <w:style w:type="character" w:styleId="Nierozpoznanawzmianka">
    <w:name w:val="Unresolved Mention"/>
    <w:basedOn w:val="Domylnaczcionkaakapitu"/>
    <w:uiPriority w:val="99"/>
    <w:semiHidden/>
    <w:unhideWhenUsed/>
    <w:rsid w:val="00E0526B"/>
    <w:rPr>
      <w:color w:val="605E5C"/>
      <w:shd w:val="clear" w:color="auto" w:fill="E1DFDD"/>
    </w:rPr>
  </w:style>
  <w:style w:type="character" w:customStyle="1" w:styleId="Tekstpodstawowy2Znak">
    <w:name w:val="Tekst podstawowy 2 Znak"/>
    <w:link w:val="Tekstpodstawowy2"/>
    <w:rsid w:val="00227294"/>
    <w:rPr>
      <w:sz w:val="24"/>
      <w:szCs w:val="24"/>
    </w:rPr>
  </w:style>
  <w:style w:type="character" w:customStyle="1" w:styleId="TekstpodstawowyZnak">
    <w:name w:val="Tekst podstawowy Znak"/>
    <w:link w:val="Tekstpodstawowy"/>
    <w:rsid w:val="002272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4718">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73999613">
      <w:bodyDiv w:val="1"/>
      <w:marLeft w:val="0"/>
      <w:marRight w:val="0"/>
      <w:marTop w:val="0"/>
      <w:marBottom w:val="0"/>
      <w:divBdr>
        <w:top w:val="none" w:sz="0" w:space="0" w:color="auto"/>
        <w:left w:val="none" w:sz="0" w:space="0" w:color="auto"/>
        <w:bottom w:val="none" w:sz="0" w:space="0" w:color="auto"/>
        <w:right w:val="none" w:sz="0" w:space="0" w:color="auto"/>
      </w:divBdr>
    </w:div>
    <w:div w:id="813327757">
      <w:bodyDiv w:val="1"/>
      <w:marLeft w:val="0"/>
      <w:marRight w:val="0"/>
      <w:marTop w:val="0"/>
      <w:marBottom w:val="0"/>
      <w:divBdr>
        <w:top w:val="none" w:sz="0" w:space="0" w:color="auto"/>
        <w:left w:val="none" w:sz="0" w:space="0" w:color="auto"/>
        <w:bottom w:val="none" w:sz="0" w:space="0" w:color="auto"/>
        <w:right w:val="none" w:sz="0" w:space="0" w:color="auto"/>
      </w:divBdr>
    </w:div>
    <w:div w:id="105323966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8838172">
      <w:bodyDiv w:val="1"/>
      <w:marLeft w:val="0"/>
      <w:marRight w:val="0"/>
      <w:marTop w:val="0"/>
      <w:marBottom w:val="0"/>
      <w:divBdr>
        <w:top w:val="none" w:sz="0" w:space="0" w:color="auto"/>
        <w:left w:val="none" w:sz="0" w:space="0" w:color="auto"/>
        <w:bottom w:val="none" w:sz="0" w:space="0" w:color="auto"/>
        <w:right w:val="none" w:sz="0" w:space="0" w:color="auto"/>
      </w:divBdr>
    </w:div>
    <w:div w:id="1170757342">
      <w:bodyDiv w:val="1"/>
      <w:marLeft w:val="0"/>
      <w:marRight w:val="0"/>
      <w:marTop w:val="0"/>
      <w:marBottom w:val="0"/>
      <w:divBdr>
        <w:top w:val="none" w:sz="0" w:space="0" w:color="auto"/>
        <w:left w:val="none" w:sz="0" w:space="0" w:color="auto"/>
        <w:bottom w:val="none" w:sz="0" w:space="0" w:color="auto"/>
        <w:right w:val="none" w:sz="0" w:space="0" w:color="auto"/>
      </w:divBdr>
    </w:div>
    <w:div w:id="1292443805">
      <w:bodyDiv w:val="1"/>
      <w:marLeft w:val="0"/>
      <w:marRight w:val="0"/>
      <w:marTop w:val="0"/>
      <w:marBottom w:val="0"/>
      <w:divBdr>
        <w:top w:val="none" w:sz="0" w:space="0" w:color="auto"/>
        <w:left w:val="none" w:sz="0" w:space="0" w:color="auto"/>
        <w:bottom w:val="none" w:sz="0" w:space="0" w:color="auto"/>
        <w:right w:val="none" w:sz="0" w:space="0" w:color="auto"/>
      </w:divBdr>
    </w:div>
    <w:div w:id="1402602520">
      <w:bodyDiv w:val="1"/>
      <w:marLeft w:val="0"/>
      <w:marRight w:val="0"/>
      <w:marTop w:val="0"/>
      <w:marBottom w:val="0"/>
      <w:divBdr>
        <w:top w:val="none" w:sz="0" w:space="0" w:color="auto"/>
        <w:left w:val="none" w:sz="0" w:space="0" w:color="auto"/>
        <w:bottom w:val="none" w:sz="0" w:space="0" w:color="auto"/>
        <w:right w:val="none" w:sz="0" w:space="0" w:color="auto"/>
      </w:divBdr>
    </w:div>
    <w:div w:id="1885480803">
      <w:bodyDiv w:val="1"/>
      <w:marLeft w:val="0"/>
      <w:marRight w:val="0"/>
      <w:marTop w:val="0"/>
      <w:marBottom w:val="0"/>
      <w:divBdr>
        <w:top w:val="none" w:sz="0" w:space="0" w:color="auto"/>
        <w:left w:val="none" w:sz="0" w:space="0" w:color="auto"/>
        <w:bottom w:val="none" w:sz="0" w:space="0" w:color="auto"/>
        <w:right w:val="none" w:sz="0" w:space="0" w:color="auto"/>
      </w:divBdr>
    </w:div>
    <w:div w:id="203145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Ogloszenia/Details/af62d12e-acbc-40e0-a9dd-200e31320cb1" TargetMode="External"/><Relationship Id="rId13" Type="http://schemas.openxmlformats.org/officeDocument/2006/relationships/hyperlink" Target="http://gofile.me/5YuQa/pcHVS7DJ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propublico.pl/Ogloszenia/Details/af62d12e-acbc-40e0-a9dd-200e31320cb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zampubl@umg.edu.pl" TargetMode="External"/><Relationship Id="rId4" Type="http://schemas.openxmlformats.org/officeDocument/2006/relationships/webSettings" Target="webSettings.xml"/><Relationship Id="rId9" Type="http://schemas.openxmlformats.org/officeDocument/2006/relationships/hyperlink" Target="mailto:zampubl@umg.edu.pl"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34</Pages>
  <Words>11373</Words>
  <Characters>74132</Characters>
  <Application>Microsoft Office Word</Application>
  <DocSecurity>0</DocSecurity>
  <Lines>617</Lines>
  <Paragraphs>170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85335</CharactersWithSpaces>
  <SharedDoc>false</SharedDoc>
  <HLinks>
    <vt:vector size="12" baseType="variant">
      <vt:variant>
        <vt:i4>327682</vt:i4>
      </vt:variant>
      <vt:variant>
        <vt:i4>279</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Anita Brunowicz</dc:creator>
  <cp:keywords/>
  <cp:lastModifiedBy>Anita Brunowicz</cp:lastModifiedBy>
  <cp:revision>2</cp:revision>
  <cp:lastPrinted>2026-04-27T12:40:00Z</cp:lastPrinted>
  <dcterms:created xsi:type="dcterms:W3CDTF">2026-04-27T12:40:00Z</dcterms:created>
  <dcterms:modified xsi:type="dcterms:W3CDTF">2026-04-27T12:40:00Z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