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3820FC" w14:textId="77777777" w:rsidR="009D3E27" w:rsidRPr="009D3E27" w:rsidRDefault="009D3E27" w:rsidP="009D3E27">
      <w:pPr>
        <w:tabs>
          <w:tab w:val="center" w:pos="4536"/>
          <w:tab w:val="right" w:pos="9072"/>
        </w:tabs>
        <w:spacing w:after="0" w:line="240" w:lineRule="auto"/>
        <w:rPr>
          <w:rFonts w:ascii="Verdana" w:eastAsia="Times New Roman" w:hAnsi="Verdana"/>
          <w:sz w:val="18"/>
          <w:szCs w:val="18"/>
        </w:rPr>
      </w:pPr>
    </w:p>
    <w:p w14:paraId="62565D01" w14:textId="77777777" w:rsidR="009D3E27" w:rsidRPr="009D3E27" w:rsidRDefault="009D3E27" w:rsidP="009D3E27">
      <w:pPr>
        <w:jc w:val="center"/>
        <w:rPr>
          <w:rFonts w:ascii="Verdana" w:hAnsi="Verdana"/>
          <w:b/>
          <w:sz w:val="18"/>
          <w:szCs w:val="18"/>
        </w:rPr>
      </w:pPr>
      <w:r w:rsidRPr="009D3E27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63ADA23" w14:textId="77777777" w:rsidR="009D3E27" w:rsidRPr="009D3E27" w:rsidRDefault="009D3E27" w:rsidP="009D3E27">
      <w:pPr>
        <w:widowControl w:val="0"/>
        <w:adjustRightInd w:val="0"/>
        <w:jc w:val="center"/>
        <w:textAlignment w:val="baseline"/>
        <w:rPr>
          <w:rFonts w:ascii="Verdana" w:hAnsi="Verdana"/>
          <w:sz w:val="18"/>
          <w:szCs w:val="18"/>
        </w:rPr>
      </w:pPr>
      <w:r w:rsidRPr="009D3E27">
        <w:rPr>
          <w:rFonts w:ascii="Verdana" w:hAnsi="Verdana"/>
          <w:sz w:val="18"/>
          <w:szCs w:val="18"/>
        </w:rPr>
        <w:t>…………………………………………………………………………………………………</w:t>
      </w:r>
    </w:p>
    <w:p w14:paraId="3ACF4456" w14:textId="77777777" w:rsidR="009D3E27" w:rsidRPr="009D3E27" w:rsidRDefault="009D3E27" w:rsidP="009D3E27">
      <w:pPr>
        <w:spacing w:after="0" w:line="240" w:lineRule="auto"/>
        <w:jc w:val="center"/>
        <w:rPr>
          <w:rFonts w:ascii="Verdana" w:eastAsia="Times New Roman" w:hAnsi="Verdana"/>
          <w:i/>
          <w:sz w:val="16"/>
          <w:szCs w:val="16"/>
          <w:lang w:eastAsia="pl-PL"/>
        </w:rPr>
      </w:pPr>
      <w:r w:rsidRPr="009D3E27">
        <w:rPr>
          <w:rFonts w:ascii="Verdana" w:eastAsia="Times New Roman" w:hAnsi="Verdana"/>
          <w:i/>
          <w:sz w:val="16"/>
          <w:szCs w:val="16"/>
          <w:lang w:eastAsia="pl-PL"/>
        </w:rPr>
        <w:t>(pełna nazwa i adres Wykonawcy)</w:t>
      </w:r>
    </w:p>
    <w:p w14:paraId="3C7D65FE" w14:textId="77777777" w:rsidR="009D3E27" w:rsidRPr="009D3E27" w:rsidRDefault="009D3E27" w:rsidP="009D3E2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6"/>
          <w:szCs w:val="16"/>
        </w:rPr>
      </w:pPr>
    </w:p>
    <w:p w14:paraId="31BE9771" w14:textId="4ED308DB" w:rsidR="009D3E27" w:rsidRPr="009D3E27" w:rsidRDefault="009D3E27" w:rsidP="009D3E27">
      <w:pPr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9D3E27">
        <w:rPr>
          <w:rFonts w:ascii="Verdana" w:eastAsia="Times New Roman" w:hAnsi="Verdana"/>
          <w:sz w:val="18"/>
          <w:szCs w:val="18"/>
          <w:lang w:eastAsia="pl-PL"/>
        </w:rPr>
        <w:t xml:space="preserve">Na potrzeby postępowania o udzielenie zamówienia publicznego prowadzonym </w:t>
      </w:r>
      <w:r w:rsidRPr="009D3E27">
        <w:rPr>
          <w:rFonts w:ascii="Verdana" w:eastAsia="Times New Roman" w:hAnsi="Verdana"/>
          <w:b/>
          <w:bCs/>
          <w:sz w:val="18"/>
          <w:szCs w:val="18"/>
          <w:lang w:eastAsia="pl-PL"/>
        </w:rPr>
        <w:t xml:space="preserve">w trybie przetargu nieograniczonego na:  </w:t>
      </w:r>
      <w:r w:rsidR="00B0609D" w:rsidRPr="00B0609D">
        <w:rPr>
          <w:rFonts w:ascii="Verdana" w:eastAsia="Times New Roman" w:hAnsi="Verdana"/>
          <w:b/>
          <w:sz w:val="18"/>
          <w:szCs w:val="18"/>
          <w:lang w:eastAsia="pl-PL"/>
        </w:rPr>
        <w:t>Usługa utrzymania czystości w pawilonach na terenie kampusu AGH wraz z myciem okien trudnodostępnych - KC-DE-zp.25.26.2026</w:t>
      </w:r>
      <w:r w:rsidRPr="009D3E27">
        <w:rPr>
          <w:rFonts w:ascii="Verdana" w:eastAsia="Times New Roman" w:hAnsi="Verdana"/>
          <w:b/>
          <w:sz w:val="18"/>
          <w:szCs w:val="18"/>
          <w:lang w:eastAsia="pl-PL"/>
        </w:rPr>
        <w:t xml:space="preserve">, </w:t>
      </w:r>
      <w:r w:rsidRPr="009D3E27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9D3E27">
        <w:rPr>
          <w:rFonts w:ascii="Verdana" w:eastAsia="Times New Roman" w:hAnsi="Verdana"/>
          <w:sz w:val="18"/>
          <w:szCs w:val="18"/>
          <w:lang w:eastAsia="pl-PL"/>
        </w:rPr>
        <w:t xml:space="preserve">prowadzonego przez Akademię Górniczo-Hutniczą w Krakowie, </w:t>
      </w:r>
    </w:p>
    <w:p w14:paraId="77C49F8A" w14:textId="77777777" w:rsidR="009D3E27" w:rsidRPr="009D3E27" w:rsidRDefault="009D3E27" w:rsidP="009D3E2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9D3E27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9D3E27">
        <w:rPr>
          <w:rFonts w:ascii="Verdana" w:hAnsi="Verdana"/>
          <w:sz w:val="18"/>
          <w:szCs w:val="18"/>
        </w:rPr>
        <w:t xml:space="preserve"> </w:t>
      </w:r>
      <w:r w:rsidRPr="009D3E27">
        <w:rPr>
          <w:rFonts w:ascii="Verdana" w:hAnsi="Verdana"/>
          <w:b/>
          <w:bCs/>
          <w:sz w:val="18"/>
          <w:szCs w:val="18"/>
        </w:rPr>
        <w:t>art. 108 ust. 1 pkt 5)</w:t>
      </w:r>
      <w:r w:rsidRPr="009D3E27">
        <w:rPr>
          <w:rFonts w:ascii="Verdana" w:hAnsi="Verdana"/>
          <w:sz w:val="18"/>
          <w:szCs w:val="18"/>
        </w:rPr>
        <w:t xml:space="preserve">  ustawy z dnia 11 września 2019 roku - Prawo zamówień publicznych (Dz. U. z 2024. poz. 1320) </w:t>
      </w:r>
      <w:r w:rsidRPr="009D3E27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9D3E27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9D3E27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9D3E27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9D3E27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9D3E27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4D297B00" w14:textId="77777777" w:rsidR="009D3E27" w:rsidRPr="009D3E27" w:rsidRDefault="009D3E27" w:rsidP="009D3E2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9D3E27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4B60913B" w14:textId="77777777" w:rsidR="009D3E27" w:rsidRPr="009D3E27" w:rsidRDefault="009D3E27" w:rsidP="009D3E2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9D3E27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52B0634B" w14:textId="77777777" w:rsidR="009D3E27" w:rsidRPr="009D3E27" w:rsidRDefault="009D3E27" w:rsidP="009D3E2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9D3E27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53DE0C70" w14:textId="77777777" w:rsidR="009D3E27" w:rsidRPr="009D3E27" w:rsidRDefault="009D3E27" w:rsidP="009D3E2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9D3E27">
        <w:rPr>
          <w:rFonts w:ascii="Verdana" w:hAnsi="Verdana"/>
          <w:b/>
          <w:bCs/>
          <w:sz w:val="18"/>
          <w:szCs w:val="18"/>
        </w:rPr>
        <w:t>nie należy</w:t>
      </w:r>
      <w:r w:rsidRPr="009D3E27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9D3E27">
        <w:rPr>
          <w:rFonts w:ascii="Verdana" w:hAnsi="Verdana"/>
          <w:sz w:val="18"/>
          <w:szCs w:val="18"/>
        </w:rPr>
        <w:t>późn</w:t>
      </w:r>
      <w:proofErr w:type="spellEnd"/>
      <w:r w:rsidRPr="009D3E27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088FF683" w14:textId="77777777" w:rsidR="009D3E27" w:rsidRPr="009D3E27" w:rsidRDefault="009D3E27" w:rsidP="009D3E2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9D3E27">
        <w:rPr>
          <w:rFonts w:ascii="Verdana" w:hAnsi="Verdana"/>
          <w:b/>
          <w:bCs/>
          <w:sz w:val="18"/>
          <w:szCs w:val="18"/>
        </w:rPr>
        <w:t>należy</w:t>
      </w:r>
      <w:r w:rsidRPr="009D3E27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2021 r. poz. 275 z </w:t>
      </w:r>
      <w:proofErr w:type="spellStart"/>
      <w:r w:rsidRPr="009D3E27">
        <w:rPr>
          <w:rFonts w:ascii="Verdana" w:hAnsi="Verdana"/>
          <w:sz w:val="18"/>
          <w:szCs w:val="18"/>
        </w:rPr>
        <w:t>późn</w:t>
      </w:r>
      <w:proofErr w:type="spellEnd"/>
      <w:r w:rsidRPr="009D3E27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9D3E27" w:rsidRPr="009D3E27" w14:paraId="0471676F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0C08E" w14:textId="77777777" w:rsidR="009D3E27" w:rsidRPr="009D3E27" w:rsidRDefault="009D3E27" w:rsidP="009D3E27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D3E2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CD91" w14:textId="77777777" w:rsidR="009D3E27" w:rsidRPr="009D3E27" w:rsidRDefault="009D3E27" w:rsidP="009D3E27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D3E27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6268B" w14:textId="77777777" w:rsidR="009D3E27" w:rsidRPr="009D3E27" w:rsidRDefault="009D3E27" w:rsidP="009D3E27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D3E27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9D3E27" w:rsidRPr="009D3E27" w14:paraId="7676B2F5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9C500" w14:textId="77777777" w:rsidR="009D3E27" w:rsidRPr="009D3E27" w:rsidRDefault="009D3E27" w:rsidP="009D3E27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D3E27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742E7" w14:textId="77777777" w:rsidR="009D3E27" w:rsidRPr="009D3E27" w:rsidRDefault="009D3E27" w:rsidP="009D3E27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E70B6" w14:textId="77777777" w:rsidR="009D3E27" w:rsidRPr="009D3E27" w:rsidRDefault="009D3E27" w:rsidP="009D3E27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9D3E27" w:rsidRPr="009D3E27" w14:paraId="340FE9D1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C4DBA" w14:textId="77777777" w:rsidR="009D3E27" w:rsidRPr="009D3E27" w:rsidRDefault="009D3E27" w:rsidP="009D3E27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D3E27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EB003" w14:textId="77777777" w:rsidR="009D3E27" w:rsidRPr="009D3E27" w:rsidRDefault="009D3E27" w:rsidP="009D3E27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33BF4" w14:textId="77777777" w:rsidR="009D3E27" w:rsidRPr="009D3E27" w:rsidRDefault="009D3E27" w:rsidP="009D3E27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9D3E27" w:rsidRPr="009D3E27" w14:paraId="1B9CBFB6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9B929" w14:textId="77777777" w:rsidR="009D3E27" w:rsidRPr="009D3E27" w:rsidRDefault="009D3E27" w:rsidP="009D3E27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D3E27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499C" w14:textId="77777777" w:rsidR="009D3E27" w:rsidRPr="009D3E27" w:rsidRDefault="009D3E27" w:rsidP="009D3E27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1DF35" w14:textId="77777777" w:rsidR="009D3E27" w:rsidRPr="009D3E27" w:rsidRDefault="009D3E27" w:rsidP="009D3E27">
            <w:pPr>
              <w:widowControl w:val="0"/>
              <w:spacing w:after="0" w:line="24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7735938" w14:textId="77777777" w:rsidR="009D3E27" w:rsidRPr="009D3E27" w:rsidRDefault="009D3E27" w:rsidP="009D3E2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4F32AAB6" w14:textId="77777777" w:rsidR="009D3E27" w:rsidRPr="009D3E27" w:rsidRDefault="009D3E27" w:rsidP="009D3E27">
      <w:pPr>
        <w:widowControl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D3E27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65CBDB23" w14:textId="77777777" w:rsidR="009D3E27" w:rsidRPr="009D3E27" w:rsidRDefault="009D3E27" w:rsidP="009D3E2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9D3E27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58A2B171" w14:textId="77777777" w:rsidR="009D3E27" w:rsidRPr="009D3E27" w:rsidRDefault="009D3E27" w:rsidP="009D3E2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9D3E27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747E332F" w14:textId="77777777" w:rsidR="009D3E27" w:rsidRPr="009D3E27" w:rsidRDefault="009D3E27" w:rsidP="009D3E27">
      <w:pPr>
        <w:autoSpaceDE w:val="0"/>
        <w:autoSpaceDN w:val="0"/>
        <w:adjustRightInd w:val="0"/>
        <w:spacing w:after="0" w:line="240" w:lineRule="auto"/>
        <w:rPr>
          <w:rFonts w:ascii="Verdana" w:hAnsi="Verdana"/>
          <w:sz w:val="18"/>
          <w:szCs w:val="18"/>
        </w:rPr>
      </w:pPr>
      <w:r w:rsidRPr="009D3E27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287E8AEF" w14:textId="77777777" w:rsidR="009D3E27" w:rsidRPr="009D3E27" w:rsidRDefault="009D3E27" w:rsidP="009D3E2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19A4CC37" w14:textId="77777777" w:rsidR="009D3E27" w:rsidRPr="009D3E27" w:rsidRDefault="009D3E27" w:rsidP="009D3E27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9D3E27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9D3E27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623B2834" w14:textId="77777777" w:rsidR="009D3E27" w:rsidRPr="009D3E27" w:rsidRDefault="009D3E27" w:rsidP="009D3E27">
      <w:pPr>
        <w:widowControl w:val="0"/>
        <w:adjustRightInd w:val="0"/>
        <w:spacing w:after="0" w:line="240" w:lineRule="auto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12824502" w14:textId="77777777" w:rsidR="009D3E27" w:rsidRPr="009D3E27" w:rsidRDefault="009D3E27" w:rsidP="009D3E2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Calibri"/>
          <w:i/>
          <w:color w:val="FF0000"/>
          <w:sz w:val="16"/>
          <w:szCs w:val="16"/>
          <w:lang w:eastAsia="pl-PL"/>
        </w:rPr>
      </w:pPr>
      <w:r w:rsidRPr="009D3E27">
        <w:rPr>
          <w:rFonts w:ascii="Verdana" w:hAnsi="Verdana" w:cs="Calibri"/>
          <w:color w:val="FF0000"/>
          <w:sz w:val="16"/>
          <w:szCs w:val="16"/>
          <w:lang w:eastAsia="zh-CN"/>
        </w:rPr>
        <w:t>Oświadczenie</w:t>
      </w:r>
      <w:r w:rsidRPr="009D3E27">
        <w:rPr>
          <w:rFonts w:ascii="Verdana" w:eastAsia="Times New Roman" w:hAnsi="Verdana" w:cs="Calibri"/>
          <w:i/>
          <w:color w:val="FF0000"/>
          <w:sz w:val="16"/>
          <w:szCs w:val="16"/>
          <w:lang w:eastAsia="pl-PL"/>
        </w:rPr>
        <w:t xml:space="preserve"> należy sporządzić w postaci elektronicznej i podpisać kwalifikowanym</w:t>
      </w:r>
    </w:p>
    <w:p w14:paraId="2A9E29B5" w14:textId="77777777" w:rsidR="009D3E27" w:rsidRPr="009D3E27" w:rsidRDefault="009D3E27" w:rsidP="009D3E27">
      <w:pPr>
        <w:tabs>
          <w:tab w:val="left" w:pos="540"/>
          <w:tab w:val="left" w:pos="780"/>
        </w:tabs>
        <w:suppressAutoHyphens/>
        <w:spacing w:after="0" w:line="240" w:lineRule="auto"/>
        <w:jc w:val="center"/>
        <w:rPr>
          <w:rFonts w:ascii="Verdana" w:hAnsi="Verdana" w:cs="Calibri"/>
          <w:color w:val="FF0000"/>
          <w:sz w:val="16"/>
          <w:szCs w:val="16"/>
          <w:lang w:eastAsia="zh-CN"/>
        </w:rPr>
      </w:pPr>
      <w:r w:rsidRPr="009D3E27">
        <w:rPr>
          <w:rFonts w:ascii="Verdana" w:eastAsia="Times New Roman" w:hAnsi="Verdana" w:cs="Calibri"/>
          <w:i/>
          <w:color w:val="FF0000"/>
          <w:sz w:val="16"/>
          <w:szCs w:val="16"/>
          <w:lang w:eastAsia="pl-PL"/>
        </w:rPr>
        <w:t>podpisem elektronicznym</w:t>
      </w:r>
    </w:p>
    <w:p w14:paraId="28A630DE" w14:textId="77777777" w:rsidR="00E67EFE" w:rsidRPr="009D3E27" w:rsidRDefault="00E67EFE" w:rsidP="009D3E27"/>
    <w:sectPr w:rsidR="00E67EFE" w:rsidRPr="009D3E27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280CE" w14:textId="77777777" w:rsidR="00566FD2" w:rsidRDefault="00566FD2">
      <w:pPr>
        <w:spacing w:after="0" w:line="240" w:lineRule="auto"/>
      </w:pPr>
      <w:r>
        <w:separator/>
      </w:r>
    </w:p>
  </w:endnote>
  <w:endnote w:type="continuationSeparator" w:id="0">
    <w:p w14:paraId="6610E8D3" w14:textId="77777777" w:rsidR="00566FD2" w:rsidRDefault="00566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06EE0" w14:textId="77777777" w:rsidR="0011201D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9BA54C7" w14:textId="77777777" w:rsidR="0011201D" w:rsidRDefault="0011201D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0D235" w14:textId="77777777" w:rsidR="0011201D" w:rsidRDefault="0011201D" w:rsidP="004704CB">
    <w:pPr>
      <w:pStyle w:val="Stopka"/>
      <w:framePr w:wrap="around" w:vAnchor="text" w:hAnchor="margin" w:xAlign="right" w:y="1"/>
      <w:rPr>
        <w:rStyle w:val="Numerstrony"/>
      </w:rPr>
    </w:pPr>
  </w:p>
  <w:p w14:paraId="039D1805" w14:textId="77777777" w:rsidR="0011201D" w:rsidRDefault="00566FD2" w:rsidP="00336EEB">
    <w:pPr>
      <w:pStyle w:val="Stopka"/>
      <w:tabs>
        <w:tab w:val="clear" w:pos="4536"/>
      </w:tabs>
      <w:jc w:val="center"/>
    </w:pPr>
    <w:r>
      <w:rPr>
        <w:noProof/>
      </w:rPr>
      <w:pict w14:anchorId="31204AB6">
        <v:line id="_x0000_s1025" style="position:absolute;left:0;text-align:left;z-index:251659264" from="-3.85pt,8.7pt" to="455.15pt,8.7pt"/>
      </w:pict>
    </w:r>
  </w:p>
  <w:p w14:paraId="3CAF2659" w14:textId="77777777" w:rsidR="0011201D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A4D94" w14:textId="77777777" w:rsidR="0011201D" w:rsidRDefault="001120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DAEEF" w14:textId="77777777" w:rsidR="00566FD2" w:rsidRDefault="00566FD2">
      <w:pPr>
        <w:spacing w:after="0" w:line="240" w:lineRule="auto"/>
      </w:pPr>
      <w:r>
        <w:separator/>
      </w:r>
    </w:p>
  </w:footnote>
  <w:footnote w:type="continuationSeparator" w:id="0">
    <w:p w14:paraId="7D3A747B" w14:textId="77777777" w:rsidR="00566FD2" w:rsidRDefault="00566F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10520" w14:textId="77777777" w:rsidR="0011201D" w:rsidRDefault="001120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EBDEC" w14:textId="77777777" w:rsidR="0011201D" w:rsidRDefault="001120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19CFB" w14:textId="77777777" w:rsidR="0011201D" w:rsidRDefault="001120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454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500D4F"/>
    <w:rsid w:val="000563B7"/>
    <w:rsid w:val="00065CD8"/>
    <w:rsid w:val="000E6C60"/>
    <w:rsid w:val="0011201D"/>
    <w:rsid w:val="001F4E82"/>
    <w:rsid w:val="0022609A"/>
    <w:rsid w:val="00232F8E"/>
    <w:rsid w:val="00237270"/>
    <w:rsid w:val="00285E58"/>
    <w:rsid w:val="003D1274"/>
    <w:rsid w:val="00430A9F"/>
    <w:rsid w:val="00500D4F"/>
    <w:rsid w:val="00566FD2"/>
    <w:rsid w:val="005713B2"/>
    <w:rsid w:val="005741C5"/>
    <w:rsid w:val="005E5BD1"/>
    <w:rsid w:val="00623F70"/>
    <w:rsid w:val="00640080"/>
    <w:rsid w:val="008A1701"/>
    <w:rsid w:val="00927537"/>
    <w:rsid w:val="0093180B"/>
    <w:rsid w:val="009D3E27"/>
    <w:rsid w:val="00B0609D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45136B"/>
  <w15:docId w15:val="{F2132A0F-5A60-418A-AC0E-4AEF84112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363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2026-04-20T11:08:00Z</cp:lastPrinted>
  <dcterms:created xsi:type="dcterms:W3CDTF">2026-04-20T11:11:00Z</dcterms:created>
  <dcterms:modified xsi:type="dcterms:W3CDTF">2026-04-20T11:11:00Z</dcterms:modified>
</cp:coreProperties>
</file>