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620DFB" w14:textId="77777777" w:rsidR="00DA2A7E" w:rsidRPr="003261E7" w:rsidRDefault="00EA1A6E" w:rsidP="00DA2A7E">
      <w:pPr>
        <w:spacing w:after="240"/>
        <w:jc w:val="right"/>
        <w:rPr>
          <w:sz w:val="22"/>
          <w:szCs w:val="22"/>
        </w:rPr>
      </w:pPr>
      <w:r w:rsidRPr="00EA1A6E">
        <w:rPr>
          <w:sz w:val="22"/>
          <w:szCs w:val="22"/>
        </w:rPr>
        <w:t>Kraków</w:t>
      </w:r>
      <w:r w:rsidR="00DA2A7E" w:rsidRPr="003261E7">
        <w:rPr>
          <w:sz w:val="22"/>
          <w:szCs w:val="22"/>
        </w:rPr>
        <w:t xml:space="preserve"> dnia: </w:t>
      </w:r>
      <w:r w:rsidRPr="00EA1A6E">
        <w:rPr>
          <w:sz w:val="22"/>
          <w:szCs w:val="22"/>
        </w:rPr>
        <w:t>2026-04-13</w:t>
      </w:r>
    </w:p>
    <w:p w14:paraId="2BBF3D83" w14:textId="77777777" w:rsidR="00DA2A7E" w:rsidRPr="003261E7" w:rsidRDefault="00DA2A7E" w:rsidP="00DA2A7E">
      <w:pPr>
        <w:spacing w:after="240"/>
        <w:rPr>
          <w:sz w:val="22"/>
          <w:szCs w:val="22"/>
        </w:rPr>
      </w:pPr>
    </w:p>
    <w:p w14:paraId="62A790A5" w14:textId="77777777" w:rsidR="00AF5E2C" w:rsidRPr="00AF5E2C" w:rsidRDefault="00AF5E2C" w:rsidP="00AF5E2C">
      <w:pPr>
        <w:rPr>
          <w:b/>
          <w:bCs/>
          <w:sz w:val="24"/>
          <w:szCs w:val="24"/>
        </w:rPr>
      </w:pPr>
      <w:r w:rsidRPr="00AF5E2C">
        <w:rPr>
          <w:b/>
          <w:bCs/>
          <w:sz w:val="24"/>
          <w:szCs w:val="24"/>
        </w:rPr>
        <w:t xml:space="preserve">Szpital Miejski Specjalistyczny </w:t>
      </w:r>
    </w:p>
    <w:p w14:paraId="516503C6" w14:textId="77777777" w:rsidR="00AF5E2C" w:rsidRPr="00AF5E2C" w:rsidRDefault="00AF5E2C" w:rsidP="00AF5E2C">
      <w:pPr>
        <w:rPr>
          <w:sz w:val="24"/>
          <w:szCs w:val="24"/>
        </w:rPr>
      </w:pPr>
      <w:r w:rsidRPr="00AF5E2C">
        <w:rPr>
          <w:b/>
          <w:bCs/>
          <w:sz w:val="24"/>
          <w:szCs w:val="24"/>
        </w:rPr>
        <w:t>im. Gabriela Narutowicza w Krakowie</w:t>
      </w:r>
    </w:p>
    <w:p w14:paraId="2B4EAA1C" w14:textId="77777777" w:rsidR="00AF5E2C" w:rsidRPr="00AF5E2C" w:rsidRDefault="00AF5E2C" w:rsidP="00AF5E2C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ul. Prądnicka 35-37</w:t>
      </w:r>
    </w:p>
    <w:p w14:paraId="03E0AC39" w14:textId="77777777" w:rsidR="00AF5E2C" w:rsidRPr="00AF5E2C" w:rsidRDefault="00AF5E2C" w:rsidP="00AF5E2C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31-202 Kraków</w:t>
      </w:r>
    </w:p>
    <w:p w14:paraId="5D3BB516" w14:textId="77777777"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14:paraId="569EF78A" w14:textId="77777777"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14:paraId="2B8B4E36" w14:textId="77777777" w:rsidR="00DA2A7E" w:rsidRPr="003261E7" w:rsidRDefault="00DA2A7E" w:rsidP="00DA2A7E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1A4448BC" w14:textId="77777777" w:rsidR="00DA2A7E" w:rsidRPr="003261E7" w:rsidRDefault="00DA2A7E" w:rsidP="00DA2A7E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EA1A6E" w:rsidRPr="003261E7" w14:paraId="4AD65C55" w14:textId="77777777" w:rsidTr="0090500A">
        <w:trPr>
          <w:trHeight w:val="638"/>
        </w:trPr>
        <w:tc>
          <w:tcPr>
            <w:tcW w:w="959" w:type="dxa"/>
          </w:tcPr>
          <w:p w14:paraId="48A702FA" w14:textId="77777777" w:rsidR="00EA1A6E" w:rsidRPr="003261E7" w:rsidRDefault="00EA1A6E" w:rsidP="0090500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4A2A10E1" w14:textId="77777777" w:rsidR="00EA1A6E" w:rsidRPr="003261E7" w:rsidRDefault="00EA1A6E" w:rsidP="0090500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EA1A6E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EA1A6E">
              <w:rPr>
                <w:sz w:val="22"/>
                <w:szCs w:val="22"/>
              </w:rPr>
              <w:t>Pzp</w:t>
            </w:r>
            <w:proofErr w:type="spellEnd"/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EA1A6E">
              <w:rPr>
                <w:b/>
                <w:bCs/>
                <w:sz w:val="22"/>
                <w:szCs w:val="22"/>
              </w:rPr>
              <w:t>Usługa konserwacji urządzeń instalacji wentylacji i klimatyzacji w obiektach Szpitala.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EA1A6E">
              <w:rPr>
                <w:b/>
                <w:sz w:val="22"/>
                <w:szCs w:val="22"/>
              </w:rPr>
              <w:t>ZP/14/2026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14:paraId="1CA1057E" w14:textId="77777777" w:rsidR="00DA2A7E" w:rsidRDefault="00DA2A7E" w:rsidP="00DA2A7E">
      <w:pPr>
        <w:spacing w:before="480" w:after="120" w:line="276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>Zamawiający,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</w:t>
      </w:r>
      <w:r w:rsidR="00AF5E2C">
        <w:rPr>
          <w:sz w:val="22"/>
          <w:szCs w:val="22"/>
        </w:rPr>
        <w:t xml:space="preserve"> </w:t>
      </w:r>
      <w:r w:rsidRPr="003261E7">
        <w:rPr>
          <w:sz w:val="22"/>
          <w:szCs w:val="22"/>
        </w:rPr>
        <w:t>r. Prawo zamówień publicznych</w:t>
      </w:r>
      <w:r w:rsidR="00AF5E2C">
        <w:rPr>
          <w:sz w:val="22"/>
          <w:szCs w:val="22"/>
        </w:rPr>
        <w:t xml:space="preserve">, </w:t>
      </w:r>
      <w:r w:rsidRPr="003261E7">
        <w:rPr>
          <w:sz w:val="22"/>
          <w:szCs w:val="22"/>
        </w:rPr>
        <w:t xml:space="preserve">zwanej dalej „ustawą </w:t>
      </w:r>
      <w:proofErr w:type="spellStart"/>
      <w:r w:rsidRPr="003261E7">
        <w:rPr>
          <w:sz w:val="22"/>
          <w:szCs w:val="22"/>
        </w:rPr>
        <w:t>Pzp</w:t>
      </w:r>
      <w:proofErr w:type="spellEnd"/>
      <w:r w:rsidRPr="003261E7">
        <w:rPr>
          <w:sz w:val="22"/>
          <w:szCs w:val="22"/>
        </w:rPr>
        <w:t>”,</w:t>
      </w:r>
      <w:r>
        <w:rPr>
          <w:sz w:val="22"/>
          <w:szCs w:val="22"/>
        </w:rPr>
        <w:t xml:space="preserve"> zawiadamia, że unieważnia postępowanie o udzielenie zamówienia publicznego.</w:t>
      </w:r>
    </w:p>
    <w:p w14:paraId="685C79BA" w14:textId="77777777" w:rsidR="00DA2A7E" w:rsidRDefault="00DA2A7E" w:rsidP="00DA2A7E">
      <w:pPr>
        <w:spacing w:after="60" w:line="276" w:lineRule="auto"/>
        <w:jc w:val="both"/>
        <w:rPr>
          <w:sz w:val="22"/>
          <w:szCs w:val="22"/>
        </w:rPr>
      </w:pPr>
      <w:r w:rsidRPr="007F118B">
        <w:rPr>
          <w:b/>
          <w:bCs/>
          <w:sz w:val="22"/>
          <w:szCs w:val="22"/>
        </w:rPr>
        <w:t>Uzasadnienie prawne</w:t>
      </w:r>
      <w:r>
        <w:rPr>
          <w:sz w:val="22"/>
          <w:szCs w:val="22"/>
        </w:rPr>
        <w:t>:</w:t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550"/>
      </w:tblGrid>
      <w:tr w:rsidR="00EA1A6E" w:rsidRPr="007240DA" w14:paraId="301EAF92" w14:textId="77777777" w:rsidTr="0090500A">
        <w:tc>
          <w:tcPr>
            <w:tcW w:w="2660" w:type="dxa"/>
          </w:tcPr>
          <w:p w14:paraId="3EB6D54C" w14:textId="77777777" w:rsidR="00EA1A6E" w:rsidRPr="007240DA" w:rsidRDefault="00EA1A6E" w:rsidP="0090500A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EA1A6E">
              <w:rPr>
                <w:sz w:val="22"/>
                <w:szCs w:val="22"/>
              </w:rPr>
              <w:t>Art. 255 pkt. 3</w:t>
            </w:r>
            <w:r>
              <w:rPr>
                <w:sz w:val="22"/>
                <w:szCs w:val="22"/>
              </w:rPr>
              <w:t xml:space="preserve"> ustawy </w:t>
            </w:r>
            <w:proofErr w:type="spellStart"/>
            <w:r>
              <w:rPr>
                <w:sz w:val="22"/>
                <w:szCs w:val="22"/>
              </w:rPr>
              <w:t>Pzp</w:t>
            </w:r>
            <w:proofErr w:type="spellEnd"/>
          </w:p>
        </w:tc>
        <w:tc>
          <w:tcPr>
            <w:tcW w:w="6550" w:type="dxa"/>
          </w:tcPr>
          <w:p w14:paraId="0721A0B3" w14:textId="77777777" w:rsidR="00EA1A6E" w:rsidRPr="007240DA" w:rsidRDefault="00EA1A6E" w:rsidP="0090500A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EA1A6E">
              <w:rPr>
                <w:sz w:val="22"/>
                <w:szCs w:val="22"/>
              </w:rPr>
              <w:t>cena lub koszt najkorzystniejszej oferty lub oferta z najniższą ceną przewyższa kwotę, którą zamawiający zamierza przeznaczyć na sfinansowanie zamówienia</w:t>
            </w:r>
          </w:p>
        </w:tc>
      </w:tr>
    </w:tbl>
    <w:p w14:paraId="244244E4" w14:textId="77777777" w:rsidR="00DA2A7E" w:rsidRPr="003261E7" w:rsidRDefault="00DA2A7E" w:rsidP="00DA2A7E">
      <w:pPr>
        <w:pStyle w:val="Nagwek6"/>
        <w:spacing w:before="120" w:after="60" w:line="276" w:lineRule="auto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Uzasadnienie faktyczne</w:t>
      </w:r>
      <w:r w:rsidRPr="007F118B">
        <w:rPr>
          <w:rFonts w:ascii="Times New Roman" w:hAnsi="Times New Roman"/>
          <w:b w:val="0"/>
          <w:bCs/>
          <w:szCs w:val="22"/>
        </w:rPr>
        <w:t>:</w:t>
      </w:r>
    </w:p>
    <w:p w14:paraId="6636C329" w14:textId="4FC99344" w:rsidR="00C922FD" w:rsidRDefault="00C922FD" w:rsidP="00DA2A7E">
      <w:pPr>
        <w:spacing w:after="48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I. ODRZUCENIE OFERTY </w:t>
      </w:r>
    </w:p>
    <w:p w14:paraId="1D5991EF" w14:textId="50B5B6E8" w:rsidR="00EA1A6E" w:rsidRPr="00EA1A6E" w:rsidRDefault="00EA1A6E" w:rsidP="00C922FD">
      <w:pPr>
        <w:spacing w:line="276" w:lineRule="auto"/>
        <w:jc w:val="both"/>
        <w:rPr>
          <w:sz w:val="22"/>
          <w:szCs w:val="22"/>
        </w:rPr>
      </w:pPr>
      <w:r w:rsidRPr="00EA1A6E">
        <w:rPr>
          <w:sz w:val="22"/>
          <w:szCs w:val="22"/>
        </w:rPr>
        <w:t>Termin składania ofert upłynął w dniu 13 kwietnia 2026 r. o godz. 11:00. Zgodnie z postanowieniami dokumentacji postępowania, wadium w wymaganej wysokości 5 940,00 zł (dla obu pakietów) powinno zostać wniesione przed upływem wskazanego terminu.</w:t>
      </w:r>
    </w:p>
    <w:p w14:paraId="10402CA8" w14:textId="77777777" w:rsidR="00EA1A6E" w:rsidRPr="00EA1A6E" w:rsidRDefault="00EA1A6E" w:rsidP="00C922FD">
      <w:pPr>
        <w:spacing w:line="276" w:lineRule="auto"/>
        <w:jc w:val="both"/>
        <w:rPr>
          <w:sz w:val="22"/>
          <w:szCs w:val="22"/>
        </w:rPr>
      </w:pPr>
      <w:r w:rsidRPr="00EA1A6E">
        <w:rPr>
          <w:sz w:val="22"/>
          <w:szCs w:val="22"/>
        </w:rPr>
        <w:t>Wykonawca wniósł wadium po upływie terminu składania ofert, co potwierdza brak wpływu środków na rachunek bankowy Zamawiającego w wymaganym czasie.</w:t>
      </w:r>
    </w:p>
    <w:p w14:paraId="08FDF0AB" w14:textId="77777777" w:rsidR="00EA1A6E" w:rsidRPr="00EA1A6E" w:rsidRDefault="00EA1A6E" w:rsidP="00C922FD">
      <w:pPr>
        <w:spacing w:line="276" w:lineRule="auto"/>
        <w:jc w:val="both"/>
        <w:rPr>
          <w:sz w:val="22"/>
          <w:szCs w:val="22"/>
        </w:rPr>
      </w:pPr>
      <w:r w:rsidRPr="00EA1A6E">
        <w:rPr>
          <w:sz w:val="22"/>
          <w:szCs w:val="22"/>
        </w:rPr>
        <w:t>W związku z powyższym oferta Wykonawcy podlega odrzuceniu na podstawie art. 226 ust. 1 pkt 14 ustawy Prawo zamówień publicznych.</w:t>
      </w:r>
    </w:p>
    <w:p w14:paraId="1106761D" w14:textId="77777777" w:rsidR="00EA1A6E" w:rsidRPr="00EA1A6E" w:rsidRDefault="00EA1A6E" w:rsidP="00DA2A7E">
      <w:pPr>
        <w:spacing w:after="480" w:line="276" w:lineRule="auto"/>
        <w:jc w:val="both"/>
        <w:rPr>
          <w:sz w:val="22"/>
          <w:szCs w:val="22"/>
        </w:rPr>
      </w:pPr>
    </w:p>
    <w:p w14:paraId="25BE60AF" w14:textId="5DE9F6C7" w:rsidR="00EA1A6E" w:rsidRPr="00EA1A6E" w:rsidRDefault="00EA1A6E" w:rsidP="00DA2A7E">
      <w:pPr>
        <w:spacing w:after="480" w:line="276" w:lineRule="auto"/>
        <w:jc w:val="both"/>
        <w:rPr>
          <w:sz w:val="22"/>
          <w:szCs w:val="22"/>
        </w:rPr>
      </w:pPr>
      <w:r w:rsidRPr="00EA1A6E">
        <w:rPr>
          <w:sz w:val="22"/>
          <w:szCs w:val="22"/>
        </w:rPr>
        <w:t>II. UNIEWAŻNIENIE POSTĘPOWANIA</w:t>
      </w:r>
    </w:p>
    <w:p w14:paraId="1420DF31" w14:textId="73AD05EF" w:rsidR="00EA1A6E" w:rsidRPr="00EA1A6E" w:rsidRDefault="00EA1A6E" w:rsidP="00DA2A7E">
      <w:pPr>
        <w:spacing w:after="480" w:line="276" w:lineRule="auto"/>
        <w:jc w:val="both"/>
        <w:rPr>
          <w:sz w:val="22"/>
          <w:szCs w:val="22"/>
        </w:rPr>
      </w:pPr>
      <w:r w:rsidRPr="00EA1A6E">
        <w:rPr>
          <w:sz w:val="22"/>
          <w:szCs w:val="22"/>
        </w:rPr>
        <w:t>Podstawa prawna: art. 255 pkt 3 ustawy PZP</w:t>
      </w:r>
    </w:p>
    <w:p w14:paraId="4C1F1A7D" w14:textId="77777777" w:rsidR="00EA1A6E" w:rsidRPr="00EA1A6E" w:rsidRDefault="00EA1A6E" w:rsidP="00C922FD">
      <w:pPr>
        <w:spacing w:line="276" w:lineRule="auto"/>
        <w:jc w:val="both"/>
        <w:rPr>
          <w:sz w:val="22"/>
          <w:szCs w:val="22"/>
        </w:rPr>
      </w:pPr>
      <w:r w:rsidRPr="00EA1A6E">
        <w:rPr>
          <w:sz w:val="22"/>
          <w:szCs w:val="22"/>
        </w:rPr>
        <w:lastRenderedPageBreak/>
        <w:t>Uzasadnienie faktyczne:</w:t>
      </w:r>
    </w:p>
    <w:p w14:paraId="60481662" w14:textId="77777777" w:rsidR="00EA1A6E" w:rsidRPr="00EA1A6E" w:rsidRDefault="00EA1A6E" w:rsidP="00C922FD">
      <w:pPr>
        <w:spacing w:line="276" w:lineRule="auto"/>
        <w:jc w:val="both"/>
        <w:rPr>
          <w:sz w:val="22"/>
          <w:szCs w:val="22"/>
        </w:rPr>
      </w:pPr>
      <w:r w:rsidRPr="00EA1A6E">
        <w:rPr>
          <w:sz w:val="22"/>
          <w:szCs w:val="22"/>
        </w:rPr>
        <w:t>Po odrzuceniu oferty nr 1, jedyną ofertą niepodlegającą odrzuceniu pozostaje oferta nr 2,  z ceną 529 574,14 zł brutto.</w:t>
      </w:r>
    </w:p>
    <w:p w14:paraId="488F99CC" w14:textId="77777777" w:rsidR="00EA1A6E" w:rsidRPr="00EA1A6E" w:rsidRDefault="00EA1A6E" w:rsidP="00C922FD">
      <w:pPr>
        <w:spacing w:line="276" w:lineRule="auto"/>
        <w:jc w:val="both"/>
        <w:rPr>
          <w:sz w:val="22"/>
          <w:szCs w:val="22"/>
        </w:rPr>
      </w:pPr>
      <w:r w:rsidRPr="00EA1A6E">
        <w:rPr>
          <w:sz w:val="22"/>
          <w:szCs w:val="22"/>
        </w:rPr>
        <w:t>Kwota, którą Zamawiający zamierzał przeznaczyć na sfinansowanie zamówienia, wynosi 487 515,42 zł brutto.</w:t>
      </w:r>
    </w:p>
    <w:p w14:paraId="480C0C0A" w14:textId="77777777" w:rsidR="00EA1A6E" w:rsidRPr="00EA1A6E" w:rsidRDefault="00EA1A6E" w:rsidP="00C922FD">
      <w:pPr>
        <w:spacing w:line="276" w:lineRule="auto"/>
        <w:jc w:val="both"/>
        <w:rPr>
          <w:sz w:val="22"/>
          <w:szCs w:val="22"/>
        </w:rPr>
      </w:pPr>
      <w:r w:rsidRPr="00EA1A6E">
        <w:rPr>
          <w:sz w:val="22"/>
          <w:szCs w:val="22"/>
        </w:rPr>
        <w:t>Cena oferty nr 2 przewyższa wskazaną kwotę. Zamawiający zbadał możliwość zwiększenia kwoty przeznaczonej na sfinansowanie zamówienia do ceny ww. oferty i stwierdza, że nie ma możliwości zwiększenia tej kwoty.</w:t>
      </w:r>
    </w:p>
    <w:p w14:paraId="1136A8D0" w14:textId="77777777" w:rsidR="00EA1A6E" w:rsidRPr="00EA1A6E" w:rsidRDefault="00EA1A6E" w:rsidP="00C922FD">
      <w:pPr>
        <w:spacing w:line="276" w:lineRule="auto"/>
        <w:jc w:val="both"/>
        <w:rPr>
          <w:sz w:val="22"/>
          <w:szCs w:val="22"/>
        </w:rPr>
      </w:pPr>
      <w:r w:rsidRPr="00EA1A6E">
        <w:rPr>
          <w:sz w:val="22"/>
          <w:szCs w:val="22"/>
        </w:rPr>
        <w:t>Ponadto Zamawiający unieważnia postępowanie o udzielenie zamówienia publicznego w sytuacji, gdy cena lub koszt najkorzystniejszej oferty albo oferta z najniższą ceną przewyższa kwotę, jaką Zamawiający zamierza przeznaczyć na sfinansowanie zamówienia.</w:t>
      </w:r>
    </w:p>
    <w:p w14:paraId="78F6EA7B" w14:textId="77777777" w:rsidR="00EA1A6E" w:rsidRPr="00EA1A6E" w:rsidRDefault="00EA1A6E" w:rsidP="00DA2A7E">
      <w:pPr>
        <w:spacing w:after="480" w:line="276" w:lineRule="auto"/>
        <w:jc w:val="both"/>
        <w:rPr>
          <w:sz w:val="22"/>
          <w:szCs w:val="22"/>
        </w:rPr>
      </w:pPr>
    </w:p>
    <w:p w14:paraId="338E765B" w14:textId="77777777" w:rsidR="00EA1A6E" w:rsidRPr="00EA1A6E" w:rsidRDefault="00EA1A6E" w:rsidP="00DA2A7E">
      <w:pPr>
        <w:spacing w:after="480" w:line="276" w:lineRule="auto"/>
        <w:jc w:val="both"/>
        <w:rPr>
          <w:sz w:val="22"/>
          <w:szCs w:val="22"/>
        </w:rPr>
      </w:pPr>
      <w:r w:rsidRPr="00EA1A6E">
        <w:rPr>
          <w:sz w:val="22"/>
          <w:szCs w:val="22"/>
        </w:rPr>
        <w:t>Uzasadnienie prawne:</w:t>
      </w:r>
    </w:p>
    <w:p w14:paraId="7B5F5CB1" w14:textId="506E3F50" w:rsidR="00DA2A7E" w:rsidRPr="003261E7" w:rsidRDefault="00EA1A6E" w:rsidP="00DA2A7E">
      <w:pPr>
        <w:spacing w:after="480" w:line="276" w:lineRule="auto"/>
        <w:jc w:val="both"/>
        <w:rPr>
          <w:sz w:val="22"/>
          <w:szCs w:val="22"/>
        </w:rPr>
      </w:pPr>
      <w:r w:rsidRPr="00EA1A6E">
        <w:rPr>
          <w:sz w:val="22"/>
          <w:szCs w:val="22"/>
        </w:rPr>
        <w:t xml:space="preserve">Zgodnie z art. 255 pkt 3 ustawy PZP, Zamawiający unieważnia postępowanie o udzielenie zamówienia, jeżeli cena lub koszt najkorzystniejszej oferty lub oferta z najniższą ceną przewyższa kwotę, którą zamawiający zamierza przeznaczyć na sfinansowanie zamówienia, chyba że zamawiający może zwiększyć tę kwotę do ceny najkorzystniejszej oferty. </w:t>
      </w:r>
    </w:p>
    <w:p w14:paraId="1473F820" w14:textId="77777777" w:rsidR="00020DF5" w:rsidRPr="00DA2A7E" w:rsidRDefault="00020DF5" w:rsidP="00DA2A7E"/>
    <w:sectPr w:rsidR="00020DF5" w:rsidRPr="00DA2A7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495533" w14:textId="77777777" w:rsidR="005D31FA" w:rsidRDefault="005D31FA">
      <w:r>
        <w:separator/>
      </w:r>
    </w:p>
  </w:endnote>
  <w:endnote w:type="continuationSeparator" w:id="0">
    <w:p w14:paraId="4BDF797E" w14:textId="77777777" w:rsidR="005D31FA" w:rsidRDefault="005D31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C58619" w14:textId="77777777"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4B65EE6" w14:textId="77777777"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0D3F18" w14:textId="307FAFCA" w:rsidR="003F0CBE" w:rsidRDefault="00B1578C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  <w:r w:rsidR="003F0CBE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5EFA3B" w14:textId="77777777"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0B29E06" w14:textId="77777777" w:rsidR="003F0CBE" w:rsidRDefault="003F0CBE">
    <w:pPr>
      <w:pStyle w:val="Stopka"/>
      <w:tabs>
        <w:tab w:val="clear" w:pos="4536"/>
      </w:tabs>
      <w:jc w:val="center"/>
    </w:pPr>
  </w:p>
  <w:p w14:paraId="7F6517EE" w14:textId="77777777"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0F0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13EAEA" w14:textId="77777777" w:rsidR="005D31FA" w:rsidRDefault="005D31FA">
      <w:r>
        <w:separator/>
      </w:r>
    </w:p>
  </w:footnote>
  <w:footnote w:type="continuationSeparator" w:id="0">
    <w:p w14:paraId="5320F03F" w14:textId="77777777" w:rsidR="005D31FA" w:rsidRDefault="005D31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017FA9" w14:textId="77777777" w:rsidR="00EA1A6E" w:rsidRDefault="00EA1A6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C444DE" w14:textId="77777777" w:rsidR="00EA1A6E" w:rsidRDefault="00EA1A6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6C8F8C" w14:textId="77777777" w:rsidR="00EA1A6E" w:rsidRDefault="00EA1A6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038555180">
    <w:abstractNumId w:val="5"/>
  </w:num>
  <w:num w:numId="2" w16cid:durableId="2027631316">
    <w:abstractNumId w:val="10"/>
  </w:num>
  <w:num w:numId="3" w16cid:durableId="948783804">
    <w:abstractNumId w:val="4"/>
  </w:num>
  <w:num w:numId="4" w16cid:durableId="1220285867">
    <w:abstractNumId w:val="9"/>
  </w:num>
  <w:num w:numId="5" w16cid:durableId="1717778712">
    <w:abstractNumId w:val="1"/>
  </w:num>
  <w:num w:numId="6" w16cid:durableId="267976729">
    <w:abstractNumId w:val="2"/>
  </w:num>
  <w:num w:numId="7" w16cid:durableId="1681156098">
    <w:abstractNumId w:val="8"/>
  </w:num>
  <w:num w:numId="8" w16cid:durableId="1396392222">
    <w:abstractNumId w:val="6"/>
  </w:num>
  <w:num w:numId="9" w16cid:durableId="1369913459">
    <w:abstractNumId w:val="3"/>
  </w:num>
  <w:num w:numId="10" w16cid:durableId="1159734479">
    <w:abstractNumId w:val="0"/>
  </w:num>
  <w:num w:numId="11" w16cid:durableId="158507267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D31FA"/>
    <w:rsid w:val="00020DF5"/>
    <w:rsid w:val="000345C2"/>
    <w:rsid w:val="00047A30"/>
    <w:rsid w:val="001B1480"/>
    <w:rsid w:val="002D47D4"/>
    <w:rsid w:val="003261E7"/>
    <w:rsid w:val="00372CE9"/>
    <w:rsid w:val="003F0CBE"/>
    <w:rsid w:val="00420F05"/>
    <w:rsid w:val="00467255"/>
    <w:rsid w:val="005644C6"/>
    <w:rsid w:val="005D31FA"/>
    <w:rsid w:val="006E6C0F"/>
    <w:rsid w:val="006E706C"/>
    <w:rsid w:val="0079556E"/>
    <w:rsid w:val="007A1DCC"/>
    <w:rsid w:val="007A2D48"/>
    <w:rsid w:val="007F118B"/>
    <w:rsid w:val="009553F8"/>
    <w:rsid w:val="00A86662"/>
    <w:rsid w:val="00AF5E2C"/>
    <w:rsid w:val="00AF6582"/>
    <w:rsid w:val="00AF7988"/>
    <w:rsid w:val="00B1578C"/>
    <w:rsid w:val="00BA77A9"/>
    <w:rsid w:val="00BF7AFB"/>
    <w:rsid w:val="00C922FD"/>
    <w:rsid w:val="00CC422D"/>
    <w:rsid w:val="00CE52C3"/>
    <w:rsid w:val="00DA2A7E"/>
    <w:rsid w:val="00EA1A6E"/>
    <w:rsid w:val="00EB304B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307C8FA"/>
  <w15:chartTrackingRefBased/>
  <w15:docId w15:val="{0482EEBC-2A2B-4623-8ACB-1CE690375E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AF5E2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2</Pages>
  <Words>345</Words>
  <Characters>2253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Ewa Szlifińska</cp:lastModifiedBy>
  <cp:revision>3</cp:revision>
  <cp:lastPrinted>2001-02-25T09:00:00Z</cp:lastPrinted>
  <dcterms:created xsi:type="dcterms:W3CDTF">2026-04-13T11:57:00Z</dcterms:created>
  <dcterms:modified xsi:type="dcterms:W3CDTF">2026-04-13T12:00:00Z</dcterms:modified>
</cp:coreProperties>
</file>