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00837" w14:textId="4DE3F9FD" w:rsidR="00FB7F50" w:rsidRPr="00433D3F" w:rsidRDefault="008576AE" w:rsidP="009852C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33D3F">
        <w:rPr>
          <w:rFonts w:ascii="Verdana" w:hAnsi="Verdana"/>
          <w:sz w:val="18"/>
          <w:szCs w:val="18"/>
        </w:rPr>
        <w:t>Kraków</w:t>
      </w:r>
      <w:r w:rsidR="00FB7F50" w:rsidRPr="00433D3F">
        <w:rPr>
          <w:rFonts w:ascii="Verdana" w:hAnsi="Verdana"/>
          <w:sz w:val="18"/>
          <w:szCs w:val="18"/>
        </w:rPr>
        <w:t xml:space="preserve"> dnia: </w:t>
      </w:r>
      <w:r w:rsidRPr="00433D3F">
        <w:rPr>
          <w:rFonts w:ascii="Verdana" w:hAnsi="Verdana"/>
          <w:sz w:val="18"/>
          <w:szCs w:val="18"/>
        </w:rPr>
        <w:t>2026-04-10</w:t>
      </w:r>
    </w:p>
    <w:p w14:paraId="3057E48C" w14:textId="77777777" w:rsidR="008576AE" w:rsidRPr="00433D3F" w:rsidRDefault="008576A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33D3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E79C0A" w14:textId="77777777" w:rsidR="008576AE" w:rsidRPr="00433D3F" w:rsidRDefault="008576A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33D3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E59F98E" w14:textId="77777777" w:rsidR="00FB7F50" w:rsidRPr="00433D3F" w:rsidRDefault="008576A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33D3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CC7B932" w14:textId="77777777" w:rsidR="00FB7F50" w:rsidRPr="00433D3F" w:rsidRDefault="008576AE" w:rsidP="00FB7F50">
      <w:pPr>
        <w:rPr>
          <w:rFonts w:ascii="Verdana" w:hAnsi="Verdana"/>
          <w:sz w:val="18"/>
          <w:szCs w:val="18"/>
        </w:rPr>
      </w:pPr>
      <w:r w:rsidRPr="00433D3F">
        <w:rPr>
          <w:rFonts w:ascii="Verdana" w:hAnsi="Verdana"/>
          <w:sz w:val="18"/>
          <w:szCs w:val="18"/>
        </w:rPr>
        <w:t>Al. Mickiewicza</w:t>
      </w:r>
      <w:r w:rsidR="00FB7F50" w:rsidRPr="00433D3F">
        <w:rPr>
          <w:rFonts w:ascii="Verdana" w:hAnsi="Verdana"/>
          <w:sz w:val="18"/>
          <w:szCs w:val="18"/>
        </w:rPr>
        <w:t xml:space="preserve"> </w:t>
      </w:r>
      <w:r w:rsidRPr="00433D3F">
        <w:rPr>
          <w:rFonts w:ascii="Verdana" w:hAnsi="Verdana"/>
          <w:sz w:val="18"/>
          <w:szCs w:val="18"/>
        </w:rPr>
        <w:t>30</w:t>
      </w:r>
    </w:p>
    <w:p w14:paraId="65186956" w14:textId="77777777" w:rsidR="00FB7F50" w:rsidRPr="00433D3F" w:rsidRDefault="008576AE" w:rsidP="00FB7F50">
      <w:pPr>
        <w:rPr>
          <w:rFonts w:ascii="Verdana" w:hAnsi="Verdana"/>
          <w:sz w:val="18"/>
          <w:szCs w:val="18"/>
        </w:rPr>
      </w:pPr>
      <w:r w:rsidRPr="00433D3F">
        <w:rPr>
          <w:rFonts w:ascii="Verdana" w:hAnsi="Verdana"/>
          <w:sz w:val="18"/>
          <w:szCs w:val="18"/>
        </w:rPr>
        <w:t>30-059</w:t>
      </w:r>
      <w:r w:rsidR="00FB7F50" w:rsidRPr="00433D3F">
        <w:rPr>
          <w:rFonts w:ascii="Verdana" w:hAnsi="Verdana"/>
          <w:sz w:val="18"/>
          <w:szCs w:val="18"/>
        </w:rPr>
        <w:t xml:space="preserve"> </w:t>
      </w:r>
      <w:r w:rsidRPr="00433D3F">
        <w:rPr>
          <w:rFonts w:ascii="Verdana" w:hAnsi="Verdana"/>
          <w:sz w:val="18"/>
          <w:szCs w:val="18"/>
        </w:rPr>
        <w:t>Kraków</w:t>
      </w:r>
    </w:p>
    <w:p w14:paraId="748DEE97" w14:textId="77777777" w:rsidR="008642B3" w:rsidRPr="00433D3F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33D3F">
        <w:rPr>
          <w:rFonts w:ascii="Verdana" w:hAnsi="Verdana"/>
          <w:sz w:val="18"/>
          <w:szCs w:val="18"/>
        </w:rPr>
        <w:t>OGŁOSZENIE</w:t>
      </w:r>
    </w:p>
    <w:p w14:paraId="04071BB5" w14:textId="77777777" w:rsidR="008642B3" w:rsidRPr="00433D3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33D3F">
        <w:rPr>
          <w:rFonts w:ascii="Verdana" w:hAnsi="Verdana"/>
          <w:b/>
          <w:sz w:val="18"/>
          <w:szCs w:val="18"/>
        </w:rPr>
        <w:t xml:space="preserve">o </w:t>
      </w:r>
      <w:r w:rsidR="0054734E" w:rsidRPr="00433D3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8576AE" w:rsidRPr="00433D3F" w14:paraId="64733D5A" w14:textId="77777777" w:rsidTr="00B5009C">
        <w:trPr>
          <w:trHeight w:val="638"/>
        </w:trPr>
        <w:tc>
          <w:tcPr>
            <w:tcW w:w="959" w:type="dxa"/>
          </w:tcPr>
          <w:p w14:paraId="1FBEA42E" w14:textId="77777777" w:rsidR="008576AE" w:rsidRPr="00433D3F" w:rsidRDefault="008576AE" w:rsidP="00B500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FAD3FBE" w14:textId="77777777" w:rsidR="008576AE" w:rsidRPr="00433D3F" w:rsidRDefault="008576AE" w:rsidP="00B500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433D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33D3F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433D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33D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</w:t>
            </w:r>
            <w:proofErr w:type="spellStart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MainBoard</w:t>
            </w:r>
            <w:proofErr w:type="spellEnd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- płyt głównych detektora </w:t>
            </w:r>
            <w:proofErr w:type="spellStart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FD, czujników parametrów środowiskowych detektora </w:t>
            </w:r>
            <w:proofErr w:type="spellStart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FD oraz taśm połączeniowych interfejsów analogowych detektora </w:t>
            </w:r>
            <w:proofErr w:type="spellStart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FD - KC-DE-zp.25-8/26</w:t>
            </w:r>
            <w:r w:rsidRPr="00433D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33D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33D3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33D3F">
              <w:rPr>
                <w:rFonts w:ascii="Verdana" w:hAnsi="Verdana"/>
                <w:b/>
                <w:sz w:val="18"/>
                <w:szCs w:val="18"/>
              </w:rPr>
              <w:t xml:space="preserve"> KC-DE-zp.25-8/26</w:t>
            </w:r>
            <w:r w:rsidRPr="00433D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405A41A" w14:textId="77777777" w:rsidR="008642B3" w:rsidRPr="00433D3F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33D3F">
        <w:rPr>
          <w:rFonts w:ascii="Verdana" w:hAnsi="Verdana"/>
          <w:sz w:val="18"/>
          <w:szCs w:val="18"/>
        </w:rPr>
        <w:t>Zamawiający,</w:t>
      </w:r>
      <w:r w:rsidRPr="00433D3F">
        <w:rPr>
          <w:rFonts w:ascii="Verdana" w:hAnsi="Verdana"/>
          <w:b/>
          <w:sz w:val="18"/>
          <w:szCs w:val="18"/>
        </w:rPr>
        <w:t xml:space="preserve"> </w:t>
      </w:r>
      <w:r w:rsidR="00F17110" w:rsidRPr="00433D3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33D3F">
        <w:rPr>
          <w:rFonts w:ascii="Verdana" w:hAnsi="Verdana"/>
          <w:b/>
          <w:sz w:val="18"/>
          <w:szCs w:val="18"/>
        </w:rPr>
        <w:t xml:space="preserve">, </w:t>
      </w:r>
      <w:r w:rsidRPr="00433D3F">
        <w:rPr>
          <w:rFonts w:ascii="Verdana" w:hAnsi="Verdana"/>
          <w:sz w:val="18"/>
          <w:szCs w:val="18"/>
        </w:rPr>
        <w:t>działając na podstawie art. 253 ust. 1</w:t>
      </w:r>
      <w:r w:rsidR="00836DAF" w:rsidRPr="00433D3F">
        <w:rPr>
          <w:rFonts w:ascii="Verdana" w:hAnsi="Verdana"/>
          <w:sz w:val="18"/>
          <w:szCs w:val="18"/>
        </w:rPr>
        <w:t xml:space="preserve"> pkt. 1 i ust. 2</w:t>
      </w:r>
      <w:r w:rsidRPr="00433D3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433D3F">
        <w:rPr>
          <w:rFonts w:ascii="Verdana" w:hAnsi="Verdana"/>
          <w:sz w:val="18"/>
          <w:szCs w:val="18"/>
        </w:rPr>
        <w:t xml:space="preserve"> (Dz.U.2024.1320 </w:t>
      </w:r>
      <w:proofErr w:type="spellStart"/>
      <w:r w:rsidR="004E28B8" w:rsidRPr="00433D3F">
        <w:rPr>
          <w:rFonts w:ascii="Verdana" w:hAnsi="Verdana"/>
          <w:sz w:val="18"/>
          <w:szCs w:val="18"/>
        </w:rPr>
        <w:t>t.j</w:t>
      </w:r>
      <w:proofErr w:type="spellEnd"/>
      <w:r w:rsidR="004E28B8" w:rsidRPr="00433D3F">
        <w:rPr>
          <w:rFonts w:ascii="Verdana" w:hAnsi="Verdana"/>
          <w:sz w:val="18"/>
          <w:szCs w:val="18"/>
        </w:rPr>
        <w:t xml:space="preserve">. ze zm.) </w:t>
      </w:r>
      <w:r w:rsidRPr="00433D3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33D3F">
        <w:rPr>
          <w:rFonts w:ascii="Verdana" w:hAnsi="Verdana"/>
          <w:sz w:val="18"/>
          <w:szCs w:val="18"/>
        </w:rPr>
        <w:t>Pzp</w:t>
      </w:r>
      <w:proofErr w:type="spellEnd"/>
      <w:r w:rsidRPr="00433D3F">
        <w:rPr>
          <w:rFonts w:ascii="Verdana" w:hAnsi="Verdana"/>
          <w:sz w:val="18"/>
          <w:szCs w:val="18"/>
        </w:rPr>
        <w:t>”</w:t>
      </w:r>
      <w:r w:rsidR="00D26ED6" w:rsidRPr="00433D3F">
        <w:rPr>
          <w:rFonts w:ascii="Verdana" w:hAnsi="Verdana"/>
          <w:sz w:val="18"/>
          <w:szCs w:val="18"/>
        </w:rPr>
        <w:t xml:space="preserve">, </w:t>
      </w:r>
      <w:r w:rsidRPr="00433D3F">
        <w:rPr>
          <w:rFonts w:ascii="Verdana" w:hAnsi="Verdana"/>
          <w:sz w:val="18"/>
          <w:szCs w:val="18"/>
        </w:rPr>
        <w:t>informuje</w:t>
      </w:r>
      <w:r w:rsidR="00D26ED6" w:rsidRPr="00433D3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33D3F">
        <w:rPr>
          <w:rFonts w:ascii="Verdana" w:hAnsi="Verdana"/>
          <w:sz w:val="18"/>
          <w:szCs w:val="18"/>
        </w:rPr>
        <w:t>najkorzystniejsz</w:t>
      </w:r>
      <w:r w:rsidR="00D26ED6" w:rsidRPr="00433D3F">
        <w:rPr>
          <w:rFonts w:ascii="Verdana" w:hAnsi="Verdana"/>
          <w:sz w:val="18"/>
          <w:szCs w:val="18"/>
        </w:rPr>
        <w:t xml:space="preserve">a wybrana została </w:t>
      </w:r>
      <w:r w:rsidR="00756CDA" w:rsidRPr="00433D3F">
        <w:rPr>
          <w:rFonts w:ascii="Verdana" w:hAnsi="Verdana"/>
          <w:sz w:val="18"/>
          <w:szCs w:val="18"/>
        </w:rPr>
        <w:t>ofer</w:t>
      </w:r>
      <w:r w:rsidR="00D26ED6" w:rsidRPr="00433D3F">
        <w:rPr>
          <w:rFonts w:ascii="Verdana" w:hAnsi="Verdana"/>
          <w:sz w:val="18"/>
          <w:szCs w:val="18"/>
        </w:rPr>
        <w:t>t</w:t>
      </w:r>
      <w:r w:rsidR="009F0E5C" w:rsidRPr="00433D3F">
        <w:rPr>
          <w:rFonts w:ascii="Verdana" w:hAnsi="Verdana"/>
          <w:sz w:val="18"/>
          <w:szCs w:val="18"/>
        </w:rPr>
        <w:t>a</w:t>
      </w:r>
      <w:r w:rsidR="00D26ED6" w:rsidRPr="00433D3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F63A2" w:rsidRPr="00433D3F" w14:paraId="3263752A" w14:textId="77777777" w:rsidTr="00B5009C">
        <w:trPr>
          <w:cantSplit/>
        </w:trPr>
        <w:tc>
          <w:tcPr>
            <w:tcW w:w="9498" w:type="dxa"/>
          </w:tcPr>
          <w:p w14:paraId="4CC0926E" w14:textId="77777777" w:rsidR="006F63A2" w:rsidRPr="00433D3F" w:rsidRDefault="006F63A2" w:rsidP="00B5009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12BE52B1" w14:textId="77777777" w:rsidR="006F63A2" w:rsidRPr="00433D3F" w:rsidRDefault="006F63A2" w:rsidP="00B5009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sz w:val="18"/>
                <w:szCs w:val="18"/>
              </w:rPr>
              <w:t>ZENER SRL</w:t>
            </w:r>
          </w:p>
          <w:p w14:paraId="2A7703C7" w14:textId="77777777" w:rsidR="006F63A2" w:rsidRPr="00433D3F" w:rsidRDefault="006F63A2" w:rsidP="00B500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Cs/>
                <w:sz w:val="18"/>
                <w:szCs w:val="18"/>
              </w:rPr>
              <w:t xml:space="preserve">VIA MONTERUSCELLO 78 </w:t>
            </w:r>
          </w:p>
          <w:p w14:paraId="32D8BAF7" w14:textId="77777777" w:rsidR="006F63A2" w:rsidRPr="00433D3F" w:rsidRDefault="006F63A2" w:rsidP="00B500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Cs/>
                <w:sz w:val="18"/>
                <w:szCs w:val="18"/>
              </w:rPr>
              <w:t>80078 POZZUOLI</w:t>
            </w:r>
          </w:p>
          <w:p w14:paraId="3F896F1F" w14:textId="77777777" w:rsidR="006F63A2" w:rsidRPr="00433D3F" w:rsidRDefault="006F63A2" w:rsidP="00B5009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za cenę oferty brutto:</w:t>
            </w: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1 110 730,00 zł netto tj.</w:t>
            </w:r>
            <w:r w:rsidRPr="00433D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33D3F">
              <w:rPr>
                <w:rFonts w:ascii="Verdana" w:hAnsi="Verdana"/>
                <w:b/>
                <w:sz w:val="18"/>
                <w:szCs w:val="18"/>
              </w:rPr>
              <w:t>1 366 197.90 zł brutto</w:t>
            </w:r>
          </w:p>
          <w:p w14:paraId="1678C67D" w14:textId="77777777" w:rsidR="006F63A2" w:rsidRPr="00433D3F" w:rsidRDefault="006F63A2" w:rsidP="00B5009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33D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33D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  <w:tr w:rsidR="006F63A2" w:rsidRPr="00433D3F" w14:paraId="721D73DA" w14:textId="77777777" w:rsidTr="00B5009C">
        <w:trPr>
          <w:cantSplit/>
        </w:trPr>
        <w:tc>
          <w:tcPr>
            <w:tcW w:w="9498" w:type="dxa"/>
          </w:tcPr>
          <w:p w14:paraId="2C92983D" w14:textId="77777777" w:rsidR="006F63A2" w:rsidRPr="00433D3F" w:rsidRDefault="006F63A2" w:rsidP="00B5009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0EE716AF" w14:textId="77777777" w:rsidR="006F63A2" w:rsidRPr="00433D3F" w:rsidRDefault="006F63A2" w:rsidP="00B5009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33D3F">
              <w:rPr>
                <w:rFonts w:ascii="Verdana" w:hAnsi="Verdana"/>
                <w:b/>
                <w:sz w:val="18"/>
                <w:szCs w:val="18"/>
              </w:rPr>
              <w:t>Semicon</w:t>
            </w:r>
            <w:proofErr w:type="spellEnd"/>
            <w:r w:rsidRPr="00433D3F">
              <w:rPr>
                <w:rFonts w:ascii="Verdana" w:hAnsi="Verdana"/>
                <w:b/>
                <w:sz w:val="18"/>
                <w:szCs w:val="18"/>
              </w:rPr>
              <w:t xml:space="preserve"> Sp. z o. o.</w:t>
            </w:r>
          </w:p>
          <w:p w14:paraId="525DE5BB" w14:textId="77777777" w:rsidR="006F63A2" w:rsidRPr="00433D3F" w:rsidRDefault="006F63A2" w:rsidP="00B500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Cs/>
                <w:sz w:val="18"/>
                <w:szCs w:val="18"/>
              </w:rPr>
              <w:t xml:space="preserve">Zwoleńska 43/43A </w:t>
            </w:r>
          </w:p>
          <w:p w14:paraId="77430C93" w14:textId="77777777" w:rsidR="006F63A2" w:rsidRPr="00433D3F" w:rsidRDefault="006F63A2" w:rsidP="00B500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Cs/>
                <w:sz w:val="18"/>
                <w:szCs w:val="18"/>
              </w:rPr>
              <w:t>04-761 Warszawa</w:t>
            </w:r>
          </w:p>
          <w:p w14:paraId="624654D8" w14:textId="77777777" w:rsidR="006F63A2" w:rsidRPr="00433D3F" w:rsidRDefault="006F63A2" w:rsidP="00B5009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433D3F">
              <w:rPr>
                <w:rFonts w:ascii="Verdana" w:hAnsi="Verdana"/>
                <w:b/>
                <w:sz w:val="18"/>
                <w:szCs w:val="18"/>
              </w:rPr>
              <w:t>59 997.33 zł</w:t>
            </w:r>
            <w:r w:rsidRPr="00433D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F31BC9C" w14:textId="77777777" w:rsidR="006F63A2" w:rsidRPr="00433D3F" w:rsidRDefault="006F63A2" w:rsidP="00B5009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33D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33D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  <w:tr w:rsidR="006F63A2" w:rsidRPr="00433D3F" w14:paraId="5C26970A" w14:textId="77777777" w:rsidTr="00B5009C">
        <w:trPr>
          <w:cantSplit/>
        </w:trPr>
        <w:tc>
          <w:tcPr>
            <w:tcW w:w="9498" w:type="dxa"/>
          </w:tcPr>
          <w:p w14:paraId="6EF26176" w14:textId="77777777" w:rsidR="006F63A2" w:rsidRPr="00433D3F" w:rsidRDefault="006F63A2" w:rsidP="00B5009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6391E207" w14:textId="77777777" w:rsidR="006F63A2" w:rsidRPr="00433D3F" w:rsidRDefault="006F63A2" w:rsidP="00B5009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33D3F">
              <w:rPr>
                <w:rFonts w:ascii="Verdana" w:hAnsi="Verdana"/>
                <w:b/>
                <w:sz w:val="18"/>
                <w:szCs w:val="18"/>
              </w:rPr>
              <w:t>Semicon</w:t>
            </w:r>
            <w:proofErr w:type="spellEnd"/>
            <w:r w:rsidRPr="00433D3F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6E99119D" w14:textId="77777777" w:rsidR="006F63A2" w:rsidRPr="00433D3F" w:rsidRDefault="006F63A2" w:rsidP="00B500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Cs/>
                <w:sz w:val="18"/>
                <w:szCs w:val="18"/>
              </w:rPr>
              <w:t xml:space="preserve">Zwoleńska 43/43A </w:t>
            </w:r>
          </w:p>
          <w:p w14:paraId="0145A388" w14:textId="77777777" w:rsidR="006F63A2" w:rsidRPr="00433D3F" w:rsidRDefault="006F63A2" w:rsidP="00B500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Cs/>
                <w:sz w:val="18"/>
                <w:szCs w:val="18"/>
              </w:rPr>
              <w:t>04-761 Warszawa</w:t>
            </w:r>
          </w:p>
          <w:p w14:paraId="679F56AB" w14:textId="77777777" w:rsidR="006F63A2" w:rsidRPr="00433D3F" w:rsidRDefault="006F63A2" w:rsidP="00B5009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433D3F">
              <w:rPr>
                <w:rFonts w:ascii="Verdana" w:hAnsi="Verdana"/>
                <w:b/>
                <w:sz w:val="18"/>
                <w:szCs w:val="18"/>
              </w:rPr>
              <w:t>1 161 528.80 zł</w:t>
            </w:r>
            <w:r w:rsidRPr="00433D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6CCDC26" w14:textId="77777777" w:rsidR="006F63A2" w:rsidRPr="00433D3F" w:rsidRDefault="006F63A2" w:rsidP="00B5009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33D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33D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14:paraId="5FD9C665" w14:textId="709C3F6A" w:rsidR="003A0AFC" w:rsidRPr="00433D3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33D3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82D9E" w:rsidRPr="00433D3F" w14:paraId="71748EC6" w14:textId="77777777" w:rsidTr="00B5009C">
        <w:tc>
          <w:tcPr>
            <w:tcW w:w="2169" w:type="dxa"/>
            <w:shd w:val="clear" w:color="auto" w:fill="F3F3F3"/>
          </w:tcPr>
          <w:bookmarkEnd w:id="0"/>
          <w:p w14:paraId="40FB7050" w14:textId="77777777" w:rsidR="00A82D9E" w:rsidRPr="00433D3F" w:rsidRDefault="00A82D9E" w:rsidP="00B5009C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910785E" w14:textId="77777777" w:rsidR="00A82D9E" w:rsidRPr="00433D3F" w:rsidRDefault="00A82D9E" w:rsidP="00B5009C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7E676AE" w14:textId="77777777" w:rsidR="00A82D9E" w:rsidRPr="00433D3F" w:rsidRDefault="00A82D9E" w:rsidP="00B5009C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F63C475" w14:textId="77777777" w:rsidR="00A82D9E" w:rsidRPr="00433D3F" w:rsidRDefault="00A82D9E" w:rsidP="00B5009C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A82D9E" w:rsidRPr="00433D3F" w14:paraId="72408836" w14:textId="77777777" w:rsidTr="00B5009C">
        <w:tc>
          <w:tcPr>
            <w:tcW w:w="2169" w:type="dxa"/>
          </w:tcPr>
          <w:p w14:paraId="1F962CB4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1 - dostawa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MainBoard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- płyt głównych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5F3DC915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ZENER SRL</w:t>
            </w:r>
          </w:p>
          <w:p w14:paraId="605826B5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VIA MONTERUSCELLO 78</w:t>
            </w:r>
          </w:p>
          <w:p w14:paraId="30D1E62A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80078 POZZUOLI</w:t>
            </w:r>
          </w:p>
        </w:tc>
        <w:tc>
          <w:tcPr>
            <w:tcW w:w="2976" w:type="dxa"/>
          </w:tcPr>
          <w:p w14:paraId="7F77AF1F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2D863E9C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- 40.00</w:t>
            </w:r>
          </w:p>
        </w:tc>
        <w:tc>
          <w:tcPr>
            <w:tcW w:w="1560" w:type="dxa"/>
            <w:vAlign w:val="center"/>
          </w:tcPr>
          <w:p w14:paraId="121CB460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A82D9E" w:rsidRPr="00433D3F" w14:paraId="355477EE" w14:textId="77777777" w:rsidTr="00B5009C">
        <w:tc>
          <w:tcPr>
            <w:tcW w:w="2169" w:type="dxa"/>
          </w:tcPr>
          <w:p w14:paraId="30B66871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1 - dostawa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MainBoard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- płyt głównych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lastRenderedPageBreak/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60D19562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Semicon</w:t>
            </w:r>
            <w:proofErr w:type="spellEnd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635CC4BD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Zwoleńska 43/43A</w:t>
            </w:r>
          </w:p>
          <w:p w14:paraId="78F47553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04-761 Warszawa</w:t>
            </w:r>
          </w:p>
        </w:tc>
        <w:tc>
          <w:tcPr>
            <w:tcW w:w="2976" w:type="dxa"/>
          </w:tcPr>
          <w:p w14:paraId="5545FC38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- 51.29</w:t>
            </w:r>
          </w:p>
          <w:p w14:paraId="78E9CEFA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- 40.00</w:t>
            </w:r>
          </w:p>
        </w:tc>
        <w:tc>
          <w:tcPr>
            <w:tcW w:w="1560" w:type="dxa"/>
            <w:vAlign w:val="center"/>
          </w:tcPr>
          <w:p w14:paraId="3CB63678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91,29</w:t>
            </w:r>
          </w:p>
        </w:tc>
      </w:tr>
      <w:tr w:rsidR="00A82D9E" w:rsidRPr="00433D3F" w14:paraId="0536314F" w14:textId="77777777" w:rsidTr="00B5009C">
        <w:tc>
          <w:tcPr>
            <w:tcW w:w="2169" w:type="dxa"/>
          </w:tcPr>
          <w:p w14:paraId="0489B33E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1 - dostawa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MainBoard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- płyt głównych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31ADF378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BTC Korporacja Spółka z ograniczoną odpowiedzialnością</w:t>
            </w:r>
          </w:p>
          <w:p w14:paraId="796200EE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Lwowska 5</w:t>
            </w:r>
          </w:p>
          <w:p w14:paraId="3FCAAF76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05-120 Legionowo</w:t>
            </w:r>
          </w:p>
        </w:tc>
        <w:tc>
          <w:tcPr>
            <w:tcW w:w="2976" w:type="dxa"/>
          </w:tcPr>
          <w:p w14:paraId="5DBA053A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- 47.06</w:t>
            </w:r>
          </w:p>
          <w:p w14:paraId="44676739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- 00.00</w:t>
            </w:r>
          </w:p>
        </w:tc>
        <w:tc>
          <w:tcPr>
            <w:tcW w:w="1560" w:type="dxa"/>
            <w:vAlign w:val="center"/>
          </w:tcPr>
          <w:p w14:paraId="4DEFD7CA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47,06</w:t>
            </w:r>
          </w:p>
        </w:tc>
      </w:tr>
      <w:tr w:rsidR="00A82D9E" w:rsidRPr="00433D3F" w14:paraId="47E7A855" w14:textId="77777777" w:rsidTr="00B5009C">
        <w:tc>
          <w:tcPr>
            <w:tcW w:w="2169" w:type="dxa"/>
          </w:tcPr>
          <w:p w14:paraId="0B0E5DC6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1 - dostawa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MainBoard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- płyt głównych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41301FA4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SOFTCOM Spółka z ograniczoną odpowiedzialnością</w:t>
            </w:r>
          </w:p>
          <w:p w14:paraId="6E3A9E95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Sąsiedzka 2A</w:t>
            </w:r>
          </w:p>
          <w:p w14:paraId="59E2A952" w14:textId="4608A554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80</w:t>
            </w:r>
            <w:r w:rsidR="00026744" w:rsidRPr="00433D3F">
              <w:rPr>
                <w:rFonts w:ascii="Verdana" w:hAnsi="Verdana"/>
                <w:sz w:val="18"/>
                <w:szCs w:val="18"/>
              </w:rPr>
              <w:t>-</w:t>
            </w:r>
            <w:r w:rsidRPr="00433D3F">
              <w:rPr>
                <w:rFonts w:ascii="Verdana" w:hAnsi="Verdana"/>
                <w:sz w:val="18"/>
                <w:szCs w:val="18"/>
              </w:rPr>
              <w:t>298 Gdańsk</w:t>
            </w:r>
          </w:p>
        </w:tc>
        <w:tc>
          <w:tcPr>
            <w:tcW w:w="2976" w:type="dxa"/>
          </w:tcPr>
          <w:p w14:paraId="67869DE8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3264B56F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*)</w:t>
            </w:r>
          </w:p>
        </w:tc>
        <w:tc>
          <w:tcPr>
            <w:tcW w:w="1560" w:type="dxa"/>
            <w:vAlign w:val="center"/>
          </w:tcPr>
          <w:p w14:paraId="5C91293B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A82D9E" w:rsidRPr="00433D3F" w14:paraId="3545ABBA" w14:textId="77777777" w:rsidTr="00B5009C">
        <w:tc>
          <w:tcPr>
            <w:tcW w:w="2169" w:type="dxa"/>
          </w:tcPr>
          <w:p w14:paraId="1D318DF0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2 - dostawa czujników parametrów środowiskowych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111EE77D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FGO Europe Sp. z o.o.</w:t>
            </w:r>
          </w:p>
          <w:p w14:paraId="69A35BD5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Domaniewska 37/2.43</w:t>
            </w:r>
          </w:p>
          <w:p w14:paraId="3B06E7C6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02-672 Warszawa</w:t>
            </w:r>
          </w:p>
        </w:tc>
        <w:tc>
          <w:tcPr>
            <w:tcW w:w="2976" w:type="dxa"/>
          </w:tcPr>
          <w:p w14:paraId="12F67844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14707A4F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 *)</w:t>
            </w:r>
          </w:p>
        </w:tc>
        <w:tc>
          <w:tcPr>
            <w:tcW w:w="1560" w:type="dxa"/>
            <w:vAlign w:val="center"/>
          </w:tcPr>
          <w:p w14:paraId="3A10E59E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 *)</w:t>
            </w:r>
          </w:p>
        </w:tc>
      </w:tr>
      <w:tr w:rsidR="00A82D9E" w:rsidRPr="00433D3F" w14:paraId="4DF2328D" w14:textId="77777777" w:rsidTr="00B5009C">
        <w:tc>
          <w:tcPr>
            <w:tcW w:w="2169" w:type="dxa"/>
          </w:tcPr>
          <w:p w14:paraId="4CD9C36E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2 - dostawa czujników parametrów środowiskowych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592B2A07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Semicon</w:t>
            </w:r>
            <w:proofErr w:type="spellEnd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67F82AED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Zwoleńska 43/43A</w:t>
            </w:r>
          </w:p>
          <w:p w14:paraId="3693C4E1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04-761 Warszawa</w:t>
            </w:r>
          </w:p>
        </w:tc>
        <w:tc>
          <w:tcPr>
            <w:tcW w:w="2976" w:type="dxa"/>
          </w:tcPr>
          <w:p w14:paraId="5DF4AC1A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0E7B3C69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- 40.00</w:t>
            </w:r>
          </w:p>
        </w:tc>
        <w:tc>
          <w:tcPr>
            <w:tcW w:w="1560" w:type="dxa"/>
            <w:vAlign w:val="center"/>
          </w:tcPr>
          <w:p w14:paraId="28C94F41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A82D9E" w:rsidRPr="00433D3F" w14:paraId="74CF1DDE" w14:textId="77777777" w:rsidTr="00B5009C">
        <w:tc>
          <w:tcPr>
            <w:tcW w:w="2169" w:type="dxa"/>
          </w:tcPr>
          <w:p w14:paraId="5F8A1F11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2 - dostawa czujników parametrów środowiskowych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50D6B2D4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SOFTCOM Spółka z ograniczoną odpowiedzialnością</w:t>
            </w:r>
          </w:p>
          <w:p w14:paraId="57975F2F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Sąsiedzka 2A</w:t>
            </w:r>
          </w:p>
          <w:p w14:paraId="652B64B0" w14:textId="54BB6A32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80</w:t>
            </w:r>
            <w:r w:rsidR="00026744" w:rsidRPr="00433D3F">
              <w:rPr>
                <w:rFonts w:ascii="Verdana" w:hAnsi="Verdana"/>
                <w:sz w:val="18"/>
                <w:szCs w:val="18"/>
              </w:rPr>
              <w:t>-</w:t>
            </w:r>
            <w:r w:rsidRPr="00433D3F">
              <w:rPr>
                <w:rFonts w:ascii="Verdana" w:hAnsi="Verdana"/>
                <w:sz w:val="18"/>
                <w:szCs w:val="18"/>
              </w:rPr>
              <w:t>298 Gdańsk</w:t>
            </w:r>
          </w:p>
        </w:tc>
        <w:tc>
          <w:tcPr>
            <w:tcW w:w="2976" w:type="dxa"/>
          </w:tcPr>
          <w:p w14:paraId="4CC2B33D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64631C4D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*)</w:t>
            </w:r>
          </w:p>
        </w:tc>
        <w:tc>
          <w:tcPr>
            <w:tcW w:w="1560" w:type="dxa"/>
            <w:vAlign w:val="center"/>
          </w:tcPr>
          <w:p w14:paraId="49419A74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A82D9E" w:rsidRPr="00433D3F" w14:paraId="1975390E" w14:textId="77777777" w:rsidTr="00B5009C">
        <w:tc>
          <w:tcPr>
            <w:tcW w:w="2169" w:type="dxa"/>
          </w:tcPr>
          <w:p w14:paraId="48B9C3A9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2 - dostawa czujników parametrów środowiskowych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19940788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BTC Korporacja Spółka z ograniczoną odpowiedzialnością</w:t>
            </w:r>
          </w:p>
          <w:p w14:paraId="5EF1BDC7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Lwowska 5</w:t>
            </w:r>
          </w:p>
          <w:p w14:paraId="7B0A5F2B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05-120 Legionowo</w:t>
            </w:r>
          </w:p>
        </w:tc>
        <w:tc>
          <w:tcPr>
            <w:tcW w:w="2976" w:type="dxa"/>
          </w:tcPr>
          <w:p w14:paraId="57F1F9B1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 *)</w:t>
            </w:r>
          </w:p>
          <w:p w14:paraId="7904EBEA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 *)</w:t>
            </w:r>
          </w:p>
        </w:tc>
        <w:tc>
          <w:tcPr>
            <w:tcW w:w="1560" w:type="dxa"/>
            <w:vAlign w:val="center"/>
          </w:tcPr>
          <w:p w14:paraId="4CDB706F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 *)</w:t>
            </w:r>
          </w:p>
        </w:tc>
      </w:tr>
      <w:tr w:rsidR="00A82D9E" w:rsidRPr="00433D3F" w14:paraId="2C2CEE32" w14:textId="77777777" w:rsidTr="00B5009C">
        <w:tc>
          <w:tcPr>
            <w:tcW w:w="2169" w:type="dxa"/>
          </w:tcPr>
          <w:p w14:paraId="411A82B0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3 - dostawa taśm połączeniowych interfejsów analogowych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3114610C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Semicon</w:t>
            </w:r>
            <w:proofErr w:type="spellEnd"/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75DBCB4B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Zwoleńska 43/43A</w:t>
            </w:r>
          </w:p>
          <w:p w14:paraId="0C12F675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04-761 Warszawa</w:t>
            </w:r>
          </w:p>
        </w:tc>
        <w:tc>
          <w:tcPr>
            <w:tcW w:w="2976" w:type="dxa"/>
          </w:tcPr>
          <w:p w14:paraId="4E85A3DF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- 28.44</w:t>
            </w:r>
          </w:p>
          <w:p w14:paraId="77EC72C8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- 40.00</w:t>
            </w:r>
          </w:p>
        </w:tc>
        <w:tc>
          <w:tcPr>
            <w:tcW w:w="1560" w:type="dxa"/>
            <w:vAlign w:val="center"/>
          </w:tcPr>
          <w:p w14:paraId="44FC5B84" w14:textId="77777777" w:rsidR="00A82D9E" w:rsidRPr="00433D3F" w:rsidRDefault="00A82D9E" w:rsidP="00B500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 68,44</w:t>
            </w:r>
          </w:p>
          <w:p w14:paraId="204FB058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A82D9E" w:rsidRPr="00433D3F" w14:paraId="52D264F2" w14:textId="77777777" w:rsidTr="00B5009C">
        <w:tc>
          <w:tcPr>
            <w:tcW w:w="2169" w:type="dxa"/>
          </w:tcPr>
          <w:p w14:paraId="52BABFEA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3 - dostawa taśm połączeniowych interfejsów analogowych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61616659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BTC Korporacja Spółka z ograniczoną odpowiedzialnością</w:t>
            </w:r>
          </w:p>
          <w:p w14:paraId="70A04536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Lwowska 5</w:t>
            </w:r>
          </w:p>
          <w:p w14:paraId="4F8C2380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05-120 Legionowo</w:t>
            </w:r>
          </w:p>
        </w:tc>
        <w:tc>
          <w:tcPr>
            <w:tcW w:w="2976" w:type="dxa"/>
          </w:tcPr>
          <w:p w14:paraId="4E3ABB24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3E2A4585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- 00.00</w:t>
            </w:r>
          </w:p>
        </w:tc>
        <w:tc>
          <w:tcPr>
            <w:tcW w:w="1560" w:type="dxa"/>
            <w:vAlign w:val="center"/>
          </w:tcPr>
          <w:p w14:paraId="76B9D94D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</w:tr>
      <w:tr w:rsidR="00A82D9E" w:rsidRPr="00433D3F" w14:paraId="1392EA6F" w14:textId="77777777" w:rsidTr="00B5009C">
        <w:tc>
          <w:tcPr>
            <w:tcW w:w="2169" w:type="dxa"/>
          </w:tcPr>
          <w:p w14:paraId="6C77690F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3 - dostawa taśm połączeniowych interfejsów analogowych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3C0659CA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FGO Europe Sp. z o.o.</w:t>
            </w:r>
          </w:p>
          <w:p w14:paraId="5AAF5F3E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Domaniewska 37/2.43</w:t>
            </w:r>
          </w:p>
          <w:p w14:paraId="14E5A498" w14:textId="77777777" w:rsidR="00A82D9E" w:rsidRPr="00433D3F" w:rsidRDefault="00A82D9E" w:rsidP="00B5009C">
            <w:pPr>
              <w:spacing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02-672 Warszawa</w:t>
            </w:r>
          </w:p>
          <w:p w14:paraId="48E8113E" w14:textId="77777777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09EA4FF1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- 44.81</w:t>
            </w:r>
          </w:p>
          <w:p w14:paraId="7D0990E9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- 00.00</w:t>
            </w:r>
          </w:p>
          <w:p w14:paraId="73093BF8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444E86B7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44,81</w:t>
            </w:r>
          </w:p>
        </w:tc>
      </w:tr>
      <w:tr w:rsidR="00A82D9E" w:rsidRPr="00433D3F" w14:paraId="0A39FE8E" w14:textId="77777777" w:rsidTr="00B5009C">
        <w:tc>
          <w:tcPr>
            <w:tcW w:w="2169" w:type="dxa"/>
          </w:tcPr>
          <w:p w14:paraId="06385089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3 - dostawa taśm połączeniowych interfejsów analogowych detektora </w:t>
            </w:r>
            <w:proofErr w:type="spellStart"/>
            <w:r w:rsidRPr="00433D3F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433D3F">
              <w:rPr>
                <w:rFonts w:ascii="Verdana" w:hAnsi="Verdana"/>
                <w:sz w:val="18"/>
                <w:szCs w:val="18"/>
              </w:rPr>
              <w:t xml:space="preserve"> FD</w:t>
            </w:r>
          </w:p>
        </w:tc>
        <w:tc>
          <w:tcPr>
            <w:tcW w:w="2793" w:type="dxa"/>
          </w:tcPr>
          <w:p w14:paraId="397651B1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3D3F">
              <w:rPr>
                <w:rFonts w:ascii="Verdana" w:hAnsi="Verdana"/>
                <w:b/>
                <w:bCs/>
                <w:sz w:val="18"/>
                <w:szCs w:val="18"/>
              </w:rPr>
              <w:t>SOFTCOM Spółka z ograniczoną odpowiedzialnością</w:t>
            </w:r>
          </w:p>
          <w:p w14:paraId="0B28B671" w14:textId="77777777" w:rsidR="00A82D9E" w:rsidRPr="00433D3F" w:rsidRDefault="00A82D9E" w:rsidP="00B5009C">
            <w:pPr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Sąsiedzka 2A</w:t>
            </w:r>
          </w:p>
          <w:p w14:paraId="33EBB6F0" w14:textId="34E5E279" w:rsidR="00A82D9E" w:rsidRPr="00433D3F" w:rsidRDefault="00A82D9E" w:rsidP="00B5009C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80</w:t>
            </w:r>
            <w:r w:rsidR="00026744" w:rsidRPr="00433D3F">
              <w:rPr>
                <w:rFonts w:ascii="Verdana" w:hAnsi="Verdana"/>
                <w:sz w:val="18"/>
                <w:szCs w:val="18"/>
              </w:rPr>
              <w:t>-</w:t>
            </w:r>
            <w:r w:rsidRPr="00433D3F">
              <w:rPr>
                <w:rFonts w:ascii="Verdana" w:hAnsi="Verdana"/>
                <w:sz w:val="18"/>
                <w:szCs w:val="18"/>
              </w:rPr>
              <w:t>298 Gdańsk</w:t>
            </w:r>
          </w:p>
        </w:tc>
        <w:tc>
          <w:tcPr>
            <w:tcW w:w="2976" w:type="dxa"/>
          </w:tcPr>
          <w:p w14:paraId="74D5DD44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4B966FDD" w14:textId="77777777" w:rsidR="00A82D9E" w:rsidRPr="00433D3F" w:rsidRDefault="00A82D9E" w:rsidP="00B5009C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>2 - Termin realizacji transzy próbnej - *)</w:t>
            </w:r>
          </w:p>
        </w:tc>
        <w:tc>
          <w:tcPr>
            <w:tcW w:w="1560" w:type="dxa"/>
            <w:vAlign w:val="center"/>
          </w:tcPr>
          <w:p w14:paraId="654E5C5B" w14:textId="77777777" w:rsidR="00A82D9E" w:rsidRPr="00433D3F" w:rsidRDefault="00A82D9E" w:rsidP="00B5009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3D3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</w:tbl>
    <w:p w14:paraId="08B8AD9C" w14:textId="77777777" w:rsidR="00433D3F" w:rsidRDefault="00433D3F" w:rsidP="00E71FA2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C2B5668" w14:textId="27B292DB" w:rsidR="00E71FA2" w:rsidRPr="00433D3F" w:rsidRDefault="00E71FA2" w:rsidP="00E71FA2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433D3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433D3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6363A477" w14:textId="77777777" w:rsidR="00450339" w:rsidRPr="00433D3F" w:rsidRDefault="00450339" w:rsidP="00450339">
      <w:pPr>
        <w:spacing w:before="80" w:after="120"/>
        <w:ind w:left="289" w:right="108" w:hanging="289"/>
        <w:jc w:val="both"/>
        <w:rPr>
          <w:rFonts w:ascii="Verdana" w:hAnsi="Verdana" w:cs="Arial"/>
          <w:b/>
          <w:sz w:val="18"/>
          <w:szCs w:val="18"/>
        </w:rPr>
      </w:pPr>
    </w:p>
    <w:p w14:paraId="2BE31D8F" w14:textId="77777777" w:rsidR="00450339" w:rsidRPr="00433D3F" w:rsidRDefault="00450339" w:rsidP="00450339">
      <w:pPr>
        <w:spacing w:before="80" w:after="120"/>
        <w:ind w:left="289" w:right="108" w:hanging="289"/>
        <w:jc w:val="both"/>
        <w:rPr>
          <w:rFonts w:ascii="Verdana" w:hAnsi="Verdana" w:cs="Arial"/>
          <w:b/>
          <w:sz w:val="18"/>
          <w:szCs w:val="18"/>
        </w:rPr>
      </w:pPr>
    </w:p>
    <w:p w14:paraId="00B95802" w14:textId="77777777" w:rsidR="009852C0" w:rsidRPr="00433D3F" w:rsidRDefault="009852C0" w:rsidP="00450339">
      <w:pPr>
        <w:spacing w:before="80" w:after="120"/>
        <w:ind w:left="289" w:right="108" w:hanging="289"/>
        <w:jc w:val="both"/>
        <w:rPr>
          <w:rFonts w:ascii="Verdana" w:hAnsi="Verdana" w:cs="Arial"/>
          <w:b/>
          <w:sz w:val="18"/>
          <w:szCs w:val="18"/>
        </w:rPr>
      </w:pPr>
    </w:p>
    <w:p w14:paraId="0F2ECAEF" w14:textId="7F692B91" w:rsidR="00450339" w:rsidRPr="00433D3F" w:rsidRDefault="00450339" w:rsidP="00450339">
      <w:pPr>
        <w:spacing w:before="80" w:after="12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433D3F">
        <w:rPr>
          <w:rFonts w:ascii="Verdana" w:hAnsi="Verdana" w:cs="Arial"/>
          <w:b/>
          <w:sz w:val="18"/>
          <w:szCs w:val="18"/>
        </w:rPr>
        <w:lastRenderedPageBreak/>
        <w:t xml:space="preserve">Unieważnienie postępowania </w:t>
      </w:r>
      <w:r w:rsidRPr="00433D3F">
        <w:rPr>
          <w:rFonts w:ascii="Verdana" w:hAnsi="Verdana" w:cs="Arial"/>
          <w:sz w:val="18"/>
          <w:szCs w:val="18"/>
        </w:rPr>
        <w:t xml:space="preserve"> </w:t>
      </w:r>
      <w:r w:rsidRPr="00433D3F">
        <w:rPr>
          <w:rFonts w:ascii="Verdana" w:hAnsi="Verdana" w:cs="Arial"/>
          <w:b/>
          <w:sz w:val="18"/>
          <w:szCs w:val="18"/>
        </w:rPr>
        <w:t>- część 2</w:t>
      </w:r>
    </w:p>
    <w:p w14:paraId="112BE52E" w14:textId="77777777" w:rsidR="00450339" w:rsidRPr="00433D3F" w:rsidRDefault="00450339" w:rsidP="00450339">
      <w:pPr>
        <w:spacing w:after="60"/>
        <w:ind w:left="289" w:right="108" w:hanging="289"/>
        <w:jc w:val="both"/>
        <w:rPr>
          <w:rFonts w:ascii="Verdana" w:hAnsi="Verdana" w:cs="Arial"/>
          <w:i/>
          <w:sz w:val="18"/>
          <w:szCs w:val="18"/>
        </w:rPr>
      </w:pPr>
      <w:r w:rsidRPr="00433D3F">
        <w:rPr>
          <w:rFonts w:ascii="Verdana" w:hAnsi="Verdana" w:cs="Arial"/>
          <w:sz w:val="18"/>
          <w:szCs w:val="18"/>
        </w:rPr>
        <w:t xml:space="preserve">Powody unieważnienia </w:t>
      </w:r>
      <w:r w:rsidRPr="00433D3F">
        <w:rPr>
          <w:rFonts w:ascii="Verdana" w:hAnsi="Verdana" w:cs="Arial"/>
          <w:i/>
          <w:sz w:val="18"/>
          <w:szCs w:val="18"/>
        </w:rPr>
        <w:t>(podać podstawę prawną i uzasadnienie faktyczne):</w:t>
      </w:r>
    </w:p>
    <w:p w14:paraId="5C03CB95" w14:textId="77777777" w:rsidR="00450339" w:rsidRPr="00433D3F" w:rsidRDefault="00450339" w:rsidP="00450339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433D3F">
        <w:rPr>
          <w:rFonts w:ascii="Verdana" w:hAnsi="Verdana" w:cs="Arial"/>
          <w:b/>
          <w:bCs/>
          <w:iCs/>
          <w:sz w:val="18"/>
          <w:szCs w:val="18"/>
        </w:rPr>
        <w:t>Uzasadnienie prawne:</w:t>
      </w:r>
    </w:p>
    <w:p w14:paraId="18A603F9" w14:textId="77777777" w:rsidR="00450339" w:rsidRPr="00433D3F" w:rsidRDefault="00450339" w:rsidP="00450339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433D3F">
        <w:rPr>
          <w:rFonts w:ascii="Verdana" w:hAnsi="Verdana" w:cs="Arial"/>
          <w:b/>
          <w:bCs/>
          <w:iCs/>
          <w:sz w:val="18"/>
          <w:szCs w:val="18"/>
        </w:rPr>
        <w:t xml:space="preserve">Art. 255 pkt. 3) ustawy </w:t>
      </w:r>
      <w:proofErr w:type="spellStart"/>
      <w:r w:rsidRPr="00433D3F">
        <w:rPr>
          <w:rFonts w:ascii="Verdana" w:hAnsi="Verdana" w:cs="Arial"/>
          <w:b/>
          <w:bCs/>
          <w:iCs/>
          <w:sz w:val="18"/>
          <w:szCs w:val="18"/>
        </w:rPr>
        <w:t>Pzp</w:t>
      </w:r>
      <w:proofErr w:type="spellEnd"/>
    </w:p>
    <w:p w14:paraId="33F33010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  <w:r w:rsidRPr="00433D3F">
        <w:rPr>
          <w:rFonts w:ascii="Verdana" w:hAnsi="Verdana" w:cs="Arial"/>
          <w:iCs/>
          <w:sz w:val="18"/>
          <w:szCs w:val="18"/>
        </w:rPr>
        <w:t>Zamawiający unieważnia postępowanie o udzielenie zamówienia, jeżeli cena lub koszt najkorzystniejszej oferty lub oferta z najniższą ceną przekracza kwotę, którą zamawiający zamierza przeznaczyć na sfinansowanie zamówienia, chyba że zamawiający może zwiększyć tę kwotę do ceny lub kosztu najkorzystniejszej oferty.</w:t>
      </w:r>
    </w:p>
    <w:p w14:paraId="1387B007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433D3F">
        <w:rPr>
          <w:rFonts w:ascii="Verdana" w:hAnsi="Verdana" w:cs="Arial"/>
          <w:b/>
          <w:bCs/>
          <w:iCs/>
          <w:sz w:val="18"/>
          <w:szCs w:val="18"/>
        </w:rPr>
        <w:t>Uzasadnienie faktyczne:</w:t>
      </w:r>
    </w:p>
    <w:p w14:paraId="5778CAB1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  <w:r w:rsidRPr="00433D3F">
        <w:rPr>
          <w:rFonts w:ascii="Verdana" w:hAnsi="Verdana" w:cs="Arial"/>
          <w:b/>
          <w:bCs/>
          <w:iCs/>
          <w:sz w:val="18"/>
          <w:szCs w:val="18"/>
        </w:rPr>
        <w:t>C</w:t>
      </w:r>
      <w:r w:rsidRPr="00433D3F">
        <w:rPr>
          <w:rFonts w:ascii="Verdana" w:hAnsi="Verdana" w:cs="Arial"/>
          <w:iCs/>
          <w:sz w:val="18"/>
          <w:szCs w:val="18"/>
        </w:rPr>
        <w:t xml:space="preserve">ena najkorzystniejszej oferty przekracza kwotę, którą zamawiający zamierza przeznaczyć na sfinansowanie zamówienia tj. cena najkorzystniejszej oferty brutto wynosi </w:t>
      </w:r>
      <w:r w:rsidRPr="00433D3F">
        <w:rPr>
          <w:rFonts w:ascii="Verdana" w:hAnsi="Verdana" w:cs="Arial"/>
          <w:sz w:val="18"/>
          <w:szCs w:val="18"/>
        </w:rPr>
        <w:t>59 997.33 zł</w:t>
      </w:r>
      <w:r w:rsidRPr="00433D3F">
        <w:rPr>
          <w:rFonts w:ascii="Verdana" w:hAnsi="Verdana" w:cs="Arial"/>
          <w:iCs/>
          <w:sz w:val="18"/>
          <w:szCs w:val="18"/>
        </w:rPr>
        <w:t xml:space="preserve"> natomiast kwota brutto przeznaczona na realizację zamówienia przez Zamawiającego wynosi: 43 902.44 zł. Zamawiający nie może zwiększyć tej kwoty do ceny najkorzystniejszej oferty.</w:t>
      </w:r>
    </w:p>
    <w:p w14:paraId="5004D373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</w:p>
    <w:p w14:paraId="6430B2E0" w14:textId="77777777" w:rsidR="00450339" w:rsidRPr="00433D3F" w:rsidRDefault="00450339" w:rsidP="00450339">
      <w:pPr>
        <w:spacing w:before="80" w:after="12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433D3F">
        <w:rPr>
          <w:rFonts w:ascii="Verdana" w:hAnsi="Verdana" w:cs="Arial"/>
          <w:b/>
          <w:sz w:val="18"/>
          <w:szCs w:val="18"/>
        </w:rPr>
        <w:t xml:space="preserve">Unieważnienie postępowania </w:t>
      </w:r>
      <w:r w:rsidRPr="00433D3F">
        <w:rPr>
          <w:rFonts w:ascii="Verdana" w:hAnsi="Verdana" w:cs="Arial"/>
          <w:sz w:val="18"/>
          <w:szCs w:val="18"/>
        </w:rPr>
        <w:t xml:space="preserve"> </w:t>
      </w:r>
      <w:r w:rsidRPr="00433D3F">
        <w:rPr>
          <w:rFonts w:ascii="Verdana" w:hAnsi="Verdana" w:cs="Arial"/>
          <w:b/>
          <w:sz w:val="18"/>
          <w:szCs w:val="18"/>
        </w:rPr>
        <w:t>- część 3</w:t>
      </w:r>
    </w:p>
    <w:p w14:paraId="3B4B1BE2" w14:textId="77777777" w:rsidR="00450339" w:rsidRPr="00433D3F" w:rsidRDefault="00450339" w:rsidP="00450339">
      <w:pPr>
        <w:spacing w:after="6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433D3F">
        <w:rPr>
          <w:rFonts w:ascii="Verdana" w:hAnsi="Verdana" w:cs="Arial"/>
          <w:sz w:val="18"/>
          <w:szCs w:val="18"/>
        </w:rPr>
        <w:t xml:space="preserve">Powody unieważnienia </w:t>
      </w:r>
      <w:r w:rsidRPr="00433D3F">
        <w:rPr>
          <w:rFonts w:ascii="Verdana" w:hAnsi="Verdana" w:cs="Arial"/>
          <w:i/>
          <w:sz w:val="18"/>
          <w:szCs w:val="18"/>
        </w:rPr>
        <w:t>(podać podstawę prawną i uzasadnienie faktyczne):</w:t>
      </w:r>
    </w:p>
    <w:p w14:paraId="4B798524" w14:textId="77777777" w:rsidR="00450339" w:rsidRPr="00433D3F" w:rsidRDefault="00450339" w:rsidP="00450339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433D3F">
        <w:rPr>
          <w:rFonts w:ascii="Verdana" w:hAnsi="Verdana" w:cs="Arial"/>
          <w:b/>
          <w:bCs/>
          <w:iCs/>
          <w:sz w:val="18"/>
          <w:szCs w:val="18"/>
        </w:rPr>
        <w:t>Uzasadnienie prawne:</w:t>
      </w:r>
    </w:p>
    <w:p w14:paraId="0FF5A054" w14:textId="77777777" w:rsidR="00450339" w:rsidRPr="00433D3F" w:rsidRDefault="00450339" w:rsidP="00450339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433D3F">
        <w:rPr>
          <w:rFonts w:ascii="Verdana" w:hAnsi="Verdana" w:cs="Arial"/>
          <w:b/>
          <w:bCs/>
          <w:iCs/>
          <w:sz w:val="18"/>
          <w:szCs w:val="18"/>
        </w:rPr>
        <w:t xml:space="preserve">Art. 255 pkt. 3) ustawy </w:t>
      </w:r>
      <w:proofErr w:type="spellStart"/>
      <w:r w:rsidRPr="00433D3F">
        <w:rPr>
          <w:rFonts w:ascii="Verdana" w:hAnsi="Verdana" w:cs="Arial"/>
          <w:b/>
          <w:bCs/>
          <w:iCs/>
          <w:sz w:val="18"/>
          <w:szCs w:val="18"/>
        </w:rPr>
        <w:t>Pzp</w:t>
      </w:r>
      <w:proofErr w:type="spellEnd"/>
    </w:p>
    <w:p w14:paraId="5D147FB8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  <w:r w:rsidRPr="00433D3F">
        <w:rPr>
          <w:rFonts w:ascii="Verdana" w:hAnsi="Verdana" w:cs="Arial"/>
          <w:iCs/>
          <w:sz w:val="18"/>
          <w:szCs w:val="18"/>
        </w:rPr>
        <w:t>Zamawiający unieważnia postępowanie o udzielenie zamówienia, jeżeli cena lub koszt najkorzystniejszej oferty lub oferta z najniższą ceną przekracza kwotę, którą zamawiający zamierza przeznaczyć na sfinansowanie zamówienia, chyba że zamawiający może zwiększyć tę kwotę do ceny lub kosztu najkorzystniejszej oferty.</w:t>
      </w:r>
    </w:p>
    <w:p w14:paraId="7674A170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433D3F">
        <w:rPr>
          <w:rFonts w:ascii="Verdana" w:hAnsi="Verdana" w:cs="Arial"/>
          <w:b/>
          <w:bCs/>
          <w:iCs/>
          <w:sz w:val="18"/>
          <w:szCs w:val="18"/>
        </w:rPr>
        <w:t>Uzasadnienie faktyczne:</w:t>
      </w:r>
    </w:p>
    <w:p w14:paraId="73623F98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  <w:r w:rsidRPr="00433D3F">
        <w:rPr>
          <w:rFonts w:ascii="Verdana" w:hAnsi="Verdana" w:cs="Arial"/>
          <w:iCs/>
          <w:sz w:val="18"/>
          <w:szCs w:val="18"/>
        </w:rPr>
        <w:t xml:space="preserve">Cena najkorzystniejszej oferty przekracza kwotę, którą zamawiający zamierza przeznaczyć na sfinansowanie zamówienia tj. cena najkorzystniejszej oferty brutto wynosi </w:t>
      </w:r>
      <w:r w:rsidRPr="00433D3F">
        <w:rPr>
          <w:rFonts w:ascii="Verdana" w:hAnsi="Verdana" w:cs="Arial"/>
          <w:sz w:val="18"/>
          <w:szCs w:val="18"/>
        </w:rPr>
        <w:t>1 161 528.80 zł</w:t>
      </w:r>
      <w:r w:rsidRPr="00433D3F">
        <w:rPr>
          <w:rFonts w:ascii="Verdana" w:hAnsi="Verdana" w:cs="Arial"/>
          <w:iCs/>
          <w:sz w:val="18"/>
          <w:szCs w:val="18"/>
        </w:rPr>
        <w:t xml:space="preserve"> natomiast kwota brutto przeznaczona na realizację zamówienia przez Zamawiającego wynosi: 395 121.95 zł. Zamawiający nie może zwiększyć tej kwoty do ceny najkorzystniejszej oferty.</w:t>
      </w:r>
    </w:p>
    <w:p w14:paraId="1B2E9871" w14:textId="77777777" w:rsidR="00450339" w:rsidRPr="00433D3F" w:rsidRDefault="00450339" w:rsidP="00450339">
      <w:pPr>
        <w:tabs>
          <w:tab w:val="left" w:pos="80"/>
        </w:tabs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</w:p>
    <w:p w14:paraId="659AE204" w14:textId="77777777" w:rsidR="00450339" w:rsidRPr="00433D3F" w:rsidRDefault="00450339" w:rsidP="00450339">
      <w:pPr>
        <w:spacing w:after="4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433D3F">
        <w:rPr>
          <w:rFonts w:ascii="Verdana" w:hAnsi="Verdana"/>
          <w:b/>
          <w:bCs/>
          <w:sz w:val="18"/>
          <w:szCs w:val="18"/>
        </w:rPr>
        <w:t>Informacja o terminie zawarcia umowy (dotyczy zadania częściowego nr 1):</w:t>
      </w:r>
    </w:p>
    <w:p w14:paraId="01DDB1C9" w14:textId="77777777" w:rsidR="00450339" w:rsidRPr="00433D3F" w:rsidRDefault="00450339" w:rsidP="00450339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433D3F">
        <w:rPr>
          <w:rFonts w:ascii="Verdana" w:hAnsi="Verdana"/>
          <w:sz w:val="18"/>
          <w:szCs w:val="18"/>
        </w:rPr>
        <w:t xml:space="preserve">Umowa w sprawie zamówienia publicznego, zgodnie z art. 264 ust. 1 ustawy </w:t>
      </w:r>
      <w:proofErr w:type="spellStart"/>
      <w:r w:rsidRPr="00433D3F">
        <w:rPr>
          <w:rFonts w:ascii="Verdana" w:hAnsi="Verdana"/>
          <w:sz w:val="18"/>
          <w:szCs w:val="18"/>
        </w:rPr>
        <w:t>Pzp</w:t>
      </w:r>
      <w:proofErr w:type="spellEnd"/>
      <w:r w:rsidRPr="00433D3F">
        <w:rPr>
          <w:rFonts w:ascii="Verdana" w:hAnsi="Verdana"/>
          <w:sz w:val="18"/>
          <w:szCs w:val="18"/>
        </w:rPr>
        <w:t xml:space="preserve">, zostanie zawarta, z uwzględnieniem art. 577 ustawy </w:t>
      </w:r>
      <w:proofErr w:type="spellStart"/>
      <w:r w:rsidRPr="00433D3F">
        <w:rPr>
          <w:rFonts w:ascii="Verdana" w:hAnsi="Verdana"/>
          <w:sz w:val="18"/>
          <w:szCs w:val="18"/>
        </w:rPr>
        <w:t>Pzp</w:t>
      </w:r>
      <w:proofErr w:type="spellEnd"/>
      <w:r w:rsidRPr="00433D3F">
        <w:rPr>
          <w:rFonts w:ascii="Verdana" w:hAnsi="Verdana"/>
          <w:sz w:val="18"/>
          <w:szCs w:val="18"/>
        </w:rPr>
        <w:t>, w terminie nie krótszym niż 10 dni od dnia przesłania niniejszego zawiadomienia o wyborze najkorzystniejszej oferty.</w:t>
      </w:r>
    </w:p>
    <w:p w14:paraId="30FA28F0" w14:textId="77777777" w:rsidR="00450339" w:rsidRPr="00433D3F" w:rsidRDefault="00450339" w:rsidP="0045033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433D3F">
        <w:rPr>
          <w:rFonts w:ascii="Verdana" w:hAnsi="Verdana"/>
          <w:sz w:val="18"/>
          <w:szCs w:val="18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433D3F">
        <w:rPr>
          <w:rFonts w:ascii="Verdana" w:hAnsi="Verdana"/>
          <w:sz w:val="18"/>
          <w:szCs w:val="18"/>
        </w:rPr>
        <w:t>Pzp</w:t>
      </w:r>
      <w:proofErr w:type="spellEnd"/>
      <w:r w:rsidRPr="00433D3F">
        <w:rPr>
          <w:rFonts w:ascii="Verdana" w:hAnsi="Verdana"/>
          <w:sz w:val="18"/>
          <w:szCs w:val="18"/>
        </w:rPr>
        <w:t>.</w:t>
      </w:r>
    </w:p>
    <w:p w14:paraId="08014C85" w14:textId="77777777" w:rsidR="00450339" w:rsidRPr="00433D3F" w:rsidRDefault="00450339" w:rsidP="0045033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C9CFA21" w14:textId="77777777" w:rsidR="008642B3" w:rsidRPr="00433D3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433D3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CC769" w14:textId="77777777" w:rsidR="00357578" w:rsidRDefault="00357578">
      <w:r>
        <w:separator/>
      </w:r>
    </w:p>
  </w:endnote>
  <w:endnote w:type="continuationSeparator" w:id="0">
    <w:p w14:paraId="0CE5BF4F" w14:textId="77777777" w:rsidR="00357578" w:rsidRDefault="00357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8DB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78F5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2284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5511A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1D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1C761" w14:textId="77777777" w:rsidR="00357578" w:rsidRDefault="00357578">
      <w:r>
        <w:separator/>
      </w:r>
    </w:p>
  </w:footnote>
  <w:footnote w:type="continuationSeparator" w:id="0">
    <w:p w14:paraId="50858351" w14:textId="77777777" w:rsidR="00357578" w:rsidRDefault="00357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F3CB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66B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1EF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3E3"/>
    <w:rsid w:val="00022322"/>
    <w:rsid w:val="00026744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57578"/>
    <w:rsid w:val="003A0AFC"/>
    <w:rsid w:val="003D611C"/>
    <w:rsid w:val="00431C0B"/>
    <w:rsid w:val="00433D3F"/>
    <w:rsid w:val="00437CAD"/>
    <w:rsid w:val="00445B7A"/>
    <w:rsid w:val="00450339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123E3"/>
    <w:rsid w:val="00644DCB"/>
    <w:rsid w:val="00657C1E"/>
    <w:rsid w:val="006E3089"/>
    <w:rsid w:val="006F63A2"/>
    <w:rsid w:val="006F7F60"/>
    <w:rsid w:val="00712C39"/>
    <w:rsid w:val="007175EA"/>
    <w:rsid w:val="00756CDA"/>
    <w:rsid w:val="007E2ACC"/>
    <w:rsid w:val="007E68C5"/>
    <w:rsid w:val="00832144"/>
    <w:rsid w:val="00836DAF"/>
    <w:rsid w:val="008567C7"/>
    <w:rsid w:val="008576AE"/>
    <w:rsid w:val="008642B3"/>
    <w:rsid w:val="008A6C10"/>
    <w:rsid w:val="008E5102"/>
    <w:rsid w:val="00915B9E"/>
    <w:rsid w:val="00952256"/>
    <w:rsid w:val="0097748A"/>
    <w:rsid w:val="009852C0"/>
    <w:rsid w:val="009F0E5C"/>
    <w:rsid w:val="00A01B08"/>
    <w:rsid w:val="00A029B8"/>
    <w:rsid w:val="00A82D9E"/>
    <w:rsid w:val="00A91321"/>
    <w:rsid w:val="00AA02AC"/>
    <w:rsid w:val="00B12712"/>
    <w:rsid w:val="00B25C88"/>
    <w:rsid w:val="00B32D12"/>
    <w:rsid w:val="00B464D3"/>
    <w:rsid w:val="00B8185B"/>
    <w:rsid w:val="00B84C10"/>
    <w:rsid w:val="00BC6F7F"/>
    <w:rsid w:val="00BD2174"/>
    <w:rsid w:val="00BD2DF7"/>
    <w:rsid w:val="00C128A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10DA2"/>
    <w:rsid w:val="00D1495E"/>
    <w:rsid w:val="00D26ED6"/>
    <w:rsid w:val="00D42C90"/>
    <w:rsid w:val="00D8427E"/>
    <w:rsid w:val="00E30B2D"/>
    <w:rsid w:val="00E62859"/>
    <w:rsid w:val="00E71FA2"/>
    <w:rsid w:val="00E85D70"/>
    <w:rsid w:val="00F17110"/>
    <w:rsid w:val="00F30E33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81FFD3"/>
  <w15:chartTrackingRefBased/>
  <w15:docId w15:val="{8EA5FA46-1A8F-440A-8BA7-B2E0D3CC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F63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928</Words>
  <Characters>5454</Characters>
  <Application>Microsoft Office Word</Application>
  <DocSecurity>0</DocSecurity>
  <Lines>247</Lines>
  <Paragraphs>159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7</cp:revision>
  <cp:lastPrinted>1899-12-31T23:00:00Z</cp:lastPrinted>
  <dcterms:created xsi:type="dcterms:W3CDTF">2026-04-10T12:05:00Z</dcterms:created>
  <dcterms:modified xsi:type="dcterms:W3CDTF">2026-04-10T12:15:00Z</dcterms:modified>
</cp:coreProperties>
</file>