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93E7A" w14:textId="24CFCBC0" w:rsidR="00035DEC" w:rsidRPr="003649EC" w:rsidRDefault="003F2CCA" w:rsidP="00A5585C">
      <w:pPr>
        <w:spacing w:after="480" w:line="360" w:lineRule="auto"/>
        <w:jc w:val="right"/>
        <w:rPr>
          <w:rFonts w:ascii="Arial" w:hAnsi="Arial" w:cs="Arial"/>
          <w:sz w:val="24"/>
          <w:szCs w:val="24"/>
        </w:rPr>
      </w:pPr>
      <w:r>
        <w:rPr>
          <w:rFonts w:ascii="Arial" w:hAnsi="Arial" w:cs="Arial"/>
          <w:sz w:val="24"/>
          <w:szCs w:val="24"/>
        </w:rPr>
        <w:t xml:space="preserve"> </w:t>
      </w:r>
      <w:r w:rsidR="00EA15FC" w:rsidRPr="003649EC">
        <w:rPr>
          <w:rFonts w:ascii="Arial" w:hAnsi="Arial" w:cs="Arial"/>
          <w:sz w:val="24"/>
          <w:szCs w:val="24"/>
        </w:rPr>
        <w:t>Kraków</w:t>
      </w:r>
      <w:r w:rsidR="00035DEC" w:rsidRPr="003649EC">
        <w:rPr>
          <w:rFonts w:ascii="Arial" w:hAnsi="Arial" w:cs="Arial"/>
          <w:sz w:val="24"/>
          <w:szCs w:val="24"/>
        </w:rPr>
        <w:t xml:space="preserve"> dnia: </w:t>
      </w:r>
      <w:r w:rsidR="00EA15FC" w:rsidRPr="003649EC">
        <w:rPr>
          <w:rFonts w:ascii="Arial" w:hAnsi="Arial" w:cs="Arial"/>
          <w:sz w:val="24"/>
          <w:szCs w:val="24"/>
        </w:rPr>
        <w:t>2026-0</w:t>
      </w:r>
      <w:r w:rsidR="00EB4028" w:rsidRPr="003649EC">
        <w:rPr>
          <w:rFonts w:ascii="Arial" w:hAnsi="Arial" w:cs="Arial"/>
          <w:sz w:val="24"/>
          <w:szCs w:val="24"/>
        </w:rPr>
        <w:t>4</w:t>
      </w:r>
      <w:r w:rsidR="00EA15FC" w:rsidRPr="003649EC">
        <w:rPr>
          <w:rFonts w:ascii="Arial" w:hAnsi="Arial" w:cs="Arial"/>
          <w:sz w:val="24"/>
          <w:szCs w:val="24"/>
        </w:rPr>
        <w:t>-</w:t>
      </w:r>
      <w:r w:rsidR="00EB4028" w:rsidRPr="003649EC">
        <w:rPr>
          <w:rFonts w:ascii="Arial" w:hAnsi="Arial" w:cs="Arial"/>
          <w:sz w:val="24"/>
          <w:szCs w:val="24"/>
        </w:rPr>
        <w:t>0</w:t>
      </w:r>
      <w:r w:rsidR="00790C30">
        <w:rPr>
          <w:rFonts w:ascii="Arial" w:hAnsi="Arial" w:cs="Arial"/>
          <w:sz w:val="24"/>
          <w:szCs w:val="24"/>
        </w:rPr>
        <w:t>7</w:t>
      </w:r>
    </w:p>
    <w:p w14:paraId="613E7EF2" w14:textId="77777777" w:rsidR="00035DEC" w:rsidRPr="003649EC" w:rsidRDefault="00EA15FC" w:rsidP="003649EC">
      <w:pPr>
        <w:spacing w:line="360" w:lineRule="auto"/>
        <w:jc w:val="both"/>
        <w:rPr>
          <w:rFonts w:ascii="Arial" w:hAnsi="Arial" w:cs="Arial"/>
          <w:b/>
          <w:bCs/>
          <w:sz w:val="24"/>
          <w:szCs w:val="24"/>
        </w:rPr>
      </w:pPr>
      <w:r w:rsidRPr="003649EC">
        <w:rPr>
          <w:rFonts w:ascii="Arial" w:hAnsi="Arial" w:cs="Arial"/>
          <w:b/>
          <w:bCs/>
          <w:sz w:val="24"/>
          <w:szCs w:val="24"/>
        </w:rPr>
        <w:t>Szpital Specjalistyczny im. Stefana Żeromskiego SP ZOZ w Krakowie</w:t>
      </w:r>
    </w:p>
    <w:p w14:paraId="359905B2" w14:textId="77777777" w:rsidR="00035DEC" w:rsidRPr="003649EC" w:rsidRDefault="00EA15FC" w:rsidP="003649EC">
      <w:pPr>
        <w:spacing w:line="360" w:lineRule="auto"/>
        <w:jc w:val="both"/>
        <w:rPr>
          <w:rFonts w:ascii="Arial" w:hAnsi="Arial" w:cs="Arial"/>
          <w:sz w:val="24"/>
          <w:szCs w:val="24"/>
        </w:rPr>
      </w:pPr>
      <w:r w:rsidRPr="003649EC">
        <w:rPr>
          <w:rFonts w:ascii="Arial" w:hAnsi="Arial" w:cs="Arial"/>
          <w:sz w:val="24"/>
          <w:szCs w:val="24"/>
        </w:rPr>
        <w:t>os. Na Skarpie</w:t>
      </w:r>
      <w:r w:rsidR="00035DEC" w:rsidRPr="003649EC">
        <w:rPr>
          <w:rFonts w:ascii="Arial" w:hAnsi="Arial" w:cs="Arial"/>
          <w:sz w:val="24"/>
          <w:szCs w:val="24"/>
        </w:rPr>
        <w:t xml:space="preserve"> </w:t>
      </w:r>
      <w:r w:rsidRPr="003649EC">
        <w:rPr>
          <w:rFonts w:ascii="Arial" w:hAnsi="Arial" w:cs="Arial"/>
          <w:sz w:val="24"/>
          <w:szCs w:val="24"/>
        </w:rPr>
        <w:t>66</w:t>
      </w:r>
    </w:p>
    <w:p w14:paraId="4A7C5A33" w14:textId="77777777" w:rsidR="00035DEC" w:rsidRPr="003649EC" w:rsidRDefault="00EA15FC" w:rsidP="003649EC">
      <w:pPr>
        <w:spacing w:line="360" w:lineRule="auto"/>
        <w:jc w:val="both"/>
        <w:rPr>
          <w:rFonts w:ascii="Arial" w:hAnsi="Arial" w:cs="Arial"/>
          <w:sz w:val="24"/>
          <w:szCs w:val="24"/>
        </w:rPr>
      </w:pPr>
      <w:r w:rsidRPr="003649EC">
        <w:rPr>
          <w:rFonts w:ascii="Arial" w:hAnsi="Arial" w:cs="Arial"/>
          <w:sz w:val="24"/>
          <w:szCs w:val="24"/>
        </w:rPr>
        <w:t>31-913</w:t>
      </w:r>
      <w:r w:rsidR="00035DEC" w:rsidRPr="003649EC">
        <w:rPr>
          <w:rFonts w:ascii="Arial" w:hAnsi="Arial" w:cs="Arial"/>
          <w:sz w:val="24"/>
          <w:szCs w:val="24"/>
        </w:rPr>
        <w:t xml:space="preserve"> </w:t>
      </w:r>
      <w:r w:rsidRPr="003649EC">
        <w:rPr>
          <w:rFonts w:ascii="Arial" w:hAnsi="Arial" w:cs="Arial"/>
          <w:sz w:val="24"/>
          <w:szCs w:val="24"/>
        </w:rPr>
        <w:t>Kraków</w:t>
      </w:r>
    </w:p>
    <w:p w14:paraId="1F9D3CE2" w14:textId="77777777" w:rsidR="00035DEC" w:rsidRPr="003649EC" w:rsidRDefault="00035DEC" w:rsidP="003649EC">
      <w:pPr>
        <w:spacing w:line="360" w:lineRule="auto"/>
        <w:jc w:val="both"/>
        <w:rPr>
          <w:rFonts w:ascii="Arial" w:hAnsi="Arial" w:cs="Arial"/>
          <w:bCs/>
          <w:sz w:val="24"/>
          <w:szCs w:val="24"/>
        </w:rPr>
      </w:pPr>
      <w:r w:rsidRPr="003649EC">
        <w:rPr>
          <w:rFonts w:ascii="Arial" w:hAnsi="Arial" w:cs="Arial"/>
          <w:bCs/>
          <w:sz w:val="24"/>
          <w:szCs w:val="24"/>
        </w:rPr>
        <w:t>……………………………………</w:t>
      </w:r>
    </w:p>
    <w:p w14:paraId="6E356238" w14:textId="77777777" w:rsidR="00035DEC" w:rsidRPr="003649EC" w:rsidRDefault="00035DEC" w:rsidP="003649EC">
      <w:pPr>
        <w:spacing w:after="480" w:line="360" w:lineRule="auto"/>
        <w:jc w:val="both"/>
        <w:rPr>
          <w:rFonts w:ascii="Arial" w:hAnsi="Arial" w:cs="Arial"/>
          <w:bCs/>
          <w:sz w:val="24"/>
          <w:szCs w:val="24"/>
        </w:rPr>
      </w:pPr>
      <w:r w:rsidRPr="003649EC">
        <w:rPr>
          <w:rFonts w:ascii="Arial" w:hAnsi="Arial" w:cs="Arial"/>
          <w:bCs/>
          <w:sz w:val="24"/>
          <w:szCs w:val="24"/>
        </w:rPr>
        <w:t>[nazwa zamawiającego, adres]</w:t>
      </w:r>
    </w:p>
    <w:p w14:paraId="6BED06F4" w14:textId="24D4DA32" w:rsidR="00EB4028" w:rsidRPr="003649EC" w:rsidRDefault="00EB4028" w:rsidP="003649EC">
      <w:pPr>
        <w:spacing w:after="480" w:line="360" w:lineRule="auto"/>
        <w:jc w:val="both"/>
        <w:rPr>
          <w:rFonts w:ascii="Arial" w:hAnsi="Arial" w:cs="Arial"/>
          <w:bCs/>
          <w:sz w:val="24"/>
          <w:szCs w:val="24"/>
        </w:rPr>
      </w:pPr>
      <w:r w:rsidRPr="003649EC">
        <w:rPr>
          <w:rFonts w:ascii="Arial" w:hAnsi="Arial" w:cs="Arial"/>
          <w:bCs/>
          <w:sz w:val="24"/>
          <w:szCs w:val="24"/>
        </w:rPr>
        <w:t>DZP-271-7/26-</w:t>
      </w:r>
      <w:r w:rsidR="002F7AB6">
        <w:rPr>
          <w:rFonts w:ascii="Arial" w:hAnsi="Arial" w:cs="Arial"/>
          <w:bCs/>
          <w:sz w:val="24"/>
          <w:szCs w:val="24"/>
        </w:rPr>
        <w:t>386.</w:t>
      </w:r>
      <w:r w:rsidRPr="003649EC">
        <w:rPr>
          <w:rFonts w:ascii="Arial" w:hAnsi="Arial" w:cs="Arial"/>
          <w:bCs/>
          <w:sz w:val="24"/>
          <w:szCs w:val="24"/>
        </w:rPr>
        <w:t>AOM</w:t>
      </w:r>
    </w:p>
    <w:p w14:paraId="1106006C" w14:textId="77777777" w:rsidR="00035DEC" w:rsidRPr="003649EC" w:rsidRDefault="00035DEC" w:rsidP="003649EC">
      <w:pPr>
        <w:tabs>
          <w:tab w:val="left" w:pos="708"/>
          <w:tab w:val="center" w:pos="4536"/>
          <w:tab w:val="right" w:pos="9072"/>
        </w:tabs>
        <w:spacing w:after="20" w:line="360" w:lineRule="auto"/>
        <w:ind w:left="5103"/>
        <w:jc w:val="both"/>
        <w:rPr>
          <w:rFonts w:ascii="Arial" w:hAnsi="Arial" w:cs="Arial"/>
          <w:b/>
          <w:sz w:val="24"/>
          <w:szCs w:val="24"/>
        </w:rPr>
      </w:pPr>
      <w:r w:rsidRPr="003649EC">
        <w:rPr>
          <w:rFonts w:ascii="Arial" w:hAnsi="Arial" w:cs="Arial"/>
          <w:b/>
          <w:sz w:val="24"/>
          <w:szCs w:val="24"/>
        </w:rPr>
        <w:t>WYKONAWCY</w:t>
      </w:r>
    </w:p>
    <w:p w14:paraId="2E4AEF4D" w14:textId="77777777" w:rsidR="00035DEC" w:rsidRPr="003649EC" w:rsidRDefault="00035DEC" w:rsidP="003649EC">
      <w:pPr>
        <w:tabs>
          <w:tab w:val="left" w:pos="708"/>
          <w:tab w:val="center" w:pos="4536"/>
          <w:tab w:val="right" w:pos="9072"/>
        </w:tabs>
        <w:spacing w:after="480" w:line="360" w:lineRule="auto"/>
        <w:ind w:left="5103"/>
        <w:jc w:val="both"/>
        <w:rPr>
          <w:rFonts w:ascii="Arial" w:hAnsi="Arial" w:cs="Arial"/>
          <w:sz w:val="24"/>
          <w:szCs w:val="24"/>
        </w:rPr>
      </w:pPr>
      <w:r w:rsidRPr="003649EC">
        <w:rPr>
          <w:rFonts w:ascii="Arial" w:hAnsi="Arial" w:cs="Arial"/>
          <w:sz w:val="24"/>
          <w:szCs w:val="24"/>
        </w:rPr>
        <w:t>ubiegający się o zamówienie</w:t>
      </w:r>
    </w:p>
    <w:p w14:paraId="0BCB1C11" w14:textId="77777777" w:rsidR="00035DEC" w:rsidRPr="003649EC" w:rsidRDefault="00035DEC" w:rsidP="003649EC">
      <w:pPr>
        <w:spacing w:after="120" w:line="360" w:lineRule="auto"/>
        <w:jc w:val="both"/>
        <w:rPr>
          <w:rFonts w:ascii="Arial" w:eastAsia="Calibri" w:hAnsi="Arial" w:cs="Arial"/>
          <w:sz w:val="24"/>
          <w:szCs w:val="24"/>
          <w:lang w:eastAsia="en-US"/>
        </w:rPr>
      </w:pPr>
      <w:r w:rsidRPr="003649EC">
        <w:rPr>
          <w:rFonts w:ascii="Arial" w:eastAsia="Calibri" w:hAnsi="Arial" w:cs="Arial"/>
          <w:sz w:val="24"/>
          <w:szCs w:val="24"/>
          <w:lang w:eastAsia="en-US"/>
        </w:rPr>
        <w:t xml:space="preserve">Dotyczy: </w:t>
      </w:r>
      <w:r w:rsidRPr="003649EC">
        <w:rPr>
          <w:rFonts w:ascii="Arial" w:hAnsi="Arial" w:cs="Arial"/>
          <w:sz w:val="24"/>
          <w:szCs w:val="24"/>
        </w:rPr>
        <w:t>postępowania o udzielenie zamówienia publicznego</w:t>
      </w:r>
      <w:r w:rsidRPr="003649EC">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3649EC" w14:paraId="27FBF547" w14:textId="77777777" w:rsidTr="00B32FF9">
        <w:tc>
          <w:tcPr>
            <w:tcW w:w="2269" w:type="dxa"/>
          </w:tcPr>
          <w:p w14:paraId="0A006968" w14:textId="77777777" w:rsidR="00035DEC" w:rsidRPr="003649EC" w:rsidRDefault="00035DEC" w:rsidP="003649EC">
            <w:pPr>
              <w:tabs>
                <w:tab w:val="center" w:pos="4536"/>
                <w:tab w:val="right" w:pos="9072"/>
              </w:tabs>
              <w:spacing w:line="360" w:lineRule="auto"/>
              <w:ind w:left="-105"/>
              <w:jc w:val="both"/>
              <w:rPr>
                <w:rFonts w:ascii="Arial" w:hAnsi="Arial" w:cs="Arial"/>
                <w:sz w:val="24"/>
                <w:szCs w:val="24"/>
              </w:rPr>
            </w:pPr>
            <w:r w:rsidRPr="003649EC">
              <w:rPr>
                <w:rFonts w:ascii="Arial" w:hAnsi="Arial" w:cs="Arial"/>
                <w:sz w:val="24"/>
                <w:szCs w:val="24"/>
              </w:rPr>
              <w:t>Nazwa zamówienia:</w:t>
            </w:r>
          </w:p>
        </w:tc>
        <w:tc>
          <w:tcPr>
            <w:tcW w:w="6803" w:type="dxa"/>
          </w:tcPr>
          <w:p w14:paraId="4CD87B38" w14:textId="77777777" w:rsidR="00035DEC" w:rsidRPr="003649EC" w:rsidRDefault="00EA15FC" w:rsidP="003649EC">
            <w:pPr>
              <w:tabs>
                <w:tab w:val="center" w:pos="4536"/>
                <w:tab w:val="right" w:pos="9072"/>
              </w:tabs>
              <w:spacing w:line="360" w:lineRule="auto"/>
              <w:jc w:val="both"/>
              <w:rPr>
                <w:rFonts w:ascii="Arial" w:hAnsi="Arial" w:cs="Arial"/>
                <w:bCs/>
                <w:sz w:val="24"/>
                <w:szCs w:val="24"/>
              </w:rPr>
            </w:pPr>
            <w:r w:rsidRPr="003649EC">
              <w:rPr>
                <w:rFonts w:ascii="Arial" w:hAnsi="Arial" w:cs="Arial"/>
                <w:bCs/>
                <w:sz w:val="24"/>
                <w:szCs w:val="24"/>
              </w:rPr>
              <w:t>Dostawa sprzętu jednorazowego niesterylnego</w:t>
            </w:r>
            <w:r w:rsidR="00035DEC" w:rsidRPr="003649EC">
              <w:rPr>
                <w:rFonts w:ascii="Arial" w:hAnsi="Arial" w:cs="Arial"/>
                <w:bCs/>
                <w:sz w:val="24"/>
                <w:szCs w:val="24"/>
              </w:rPr>
              <w:t>.</w:t>
            </w:r>
          </w:p>
        </w:tc>
      </w:tr>
      <w:tr w:rsidR="00EA15FC" w:rsidRPr="003649EC" w14:paraId="05546B6C" w14:textId="77777777" w:rsidTr="008E4C22">
        <w:tc>
          <w:tcPr>
            <w:tcW w:w="2269" w:type="dxa"/>
          </w:tcPr>
          <w:p w14:paraId="07FD67C8" w14:textId="77777777" w:rsidR="00EA15FC" w:rsidRPr="003649EC" w:rsidRDefault="00EA15FC" w:rsidP="003649EC">
            <w:pPr>
              <w:tabs>
                <w:tab w:val="center" w:pos="4536"/>
                <w:tab w:val="right" w:pos="9072"/>
              </w:tabs>
              <w:spacing w:line="360" w:lineRule="auto"/>
              <w:ind w:left="-105" w:right="-115"/>
              <w:jc w:val="both"/>
              <w:rPr>
                <w:rFonts w:ascii="Arial" w:hAnsi="Arial" w:cs="Arial"/>
                <w:sz w:val="24"/>
                <w:szCs w:val="24"/>
              </w:rPr>
            </w:pPr>
            <w:r w:rsidRPr="003649EC">
              <w:rPr>
                <w:rFonts w:ascii="Arial" w:hAnsi="Arial" w:cs="Arial"/>
                <w:sz w:val="24"/>
                <w:szCs w:val="24"/>
              </w:rPr>
              <w:t>Numer referencyjny:</w:t>
            </w:r>
          </w:p>
        </w:tc>
        <w:tc>
          <w:tcPr>
            <w:tcW w:w="6803" w:type="dxa"/>
          </w:tcPr>
          <w:p w14:paraId="1F8325F8" w14:textId="77777777" w:rsidR="00EA15FC" w:rsidRPr="003649EC" w:rsidRDefault="00EA15FC" w:rsidP="003649EC">
            <w:pPr>
              <w:tabs>
                <w:tab w:val="center" w:pos="4536"/>
                <w:tab w:val="right" w:pos="9072"/>
              </w:tabs>
              <w:spacing w:line="360" w:lineRule="auto"/>
              <w:jc w:val="both"/>
              <w:rPr>
                <w:rFonts w:ascii="Arial" w:hAnsi="Arial" w:cs="Arial"/>
                <w:bCs/>
                <w:sz w:val="24"/>
                <w:szCs w:val="24"/>
              </w:rPr>
            </w:pPr>
            <w:r w:rsidRPr="003649EC">
              <w:rPr>
                <w:rFonts w:ascii="Arial" w:hAnsi="Arial" w:cs="Arial"/>
                <w:bCs/>
                <w:sz w:val="24"/>
                <w:szCs w:val="24"/>
              </w:rPr>
              <w:t>DZP-271-7/26</w:t>
            </w:r>
          </w:p>
        </w:tc>
      </w:tr>
    </w:tbl>
    <w:p w14:paraId="12A9B6EC" w14:textId="77777777" w:rsidR="00035DEC" w:rsidRPr="003649EC" w:rsidRDefault="00035DEC" w:rsidP="003649EC">
      <w:pPr>
        <w:tabs>
          <w:tab w:val="left" w:pos="708"/>
          <w:tab w:val="center" w:pos="4536"/>
          <w:tab w:val="right" w:pos="9072"/>
        </w:tabs>
        <w:spacing w:after="120" w:line="360" w:lineRule="auto"/>
        <w:jc w:val="both"/>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035DEC" w:rsidRPr="003649EC" w14:paraId="5E4F7284" w14:textId="77777777" w:rsidTr="00B32FF9">
        <w:tc>
          <w:tcPr>
            <w:tcW w:w="9330" w:type="dxa"/>
            <w:shd w:val="clear" w:color="auto" w:fill="F2F2F2"/>
            <w:hideMark/>
          </w:tcPr>
          <w:p w14:paraId="13DB476A" w14:textId="77777777" w:rsidR="00035DEC" w:rsidRPr="003649EC" w:rsidRDefault="00035DEC" w:rsidP="00A5585C">
            <w:pPr>
              <w:keepNext/>
              <w:spacing w:before="240" w:after="240" w:line="360" w:lineRule="auto"/>
              <w:jc w:val="center"/>
              <w:outlineLvl w:val="0"/>
              <w:rPr>
                <w:rFonts w:ascii="Arial" w:hAnsi="Arial" w:cs="Arial"/>
                <w:b/>
                <w:spacing w:val="50"/>
                <w:kern w:val="28"/>
                <w:sz w:val="24"/>
                <w:szCs w:val="24"/>
              </w:rPr>
            </w:pPr>
            <w:r w:rsidRPr="001D54CE">
              <w:rPr>
                <w:rFonts w:ascii="Arial" w:hAnsi="Arial" w:cs="Arial"/>
                <w:b/>
                <w:spacing w:val="50"/>
                <w:kern w:val="28"/>
                <w:sz w:val="24"/>
                <w:szCs w:val="24"/>
              </w:rPr>
              <w:t>WYJAŚNIENIA TREŚCI SWZ</w:t>
            </w:r>
          </w:p>
        </w:tc>
      </w:tr>
    </w:tbl>
    <w:p w14:paraId="28E916F5" w14:textId="0F9B0033" w:rsidR="0012774F" w:rsidRPr="003649EC" w:rsidRDefault="00520165" w:rsidP="003649EC">
      <w:pPr>
        <w:spacing w:before="600" w:after="240" w:line="360" w:lineRule="auto"/>
        <w:jc w:val="both"/>
        <w:rPr>
          <w:rFonts w:ascii="Arial" w:hAnsi="Arial" w:cs="Arial"/>
          <w:sz w:val="24"/>
          <w:szCs w:val="24"/>
        </w:rPr>
      </w:pPr>
      <w:r w:rsidRPr="003649EC">
        <w:rPr>
          <w:rFonts w:ascii="Arial" w:hAnsi="Arial" w:cs="Arial"/>
          <w:sz w:val="24"/>
          <w:szCs w:val="24"/>
        </w:rPr>
        <w:t xml:space="preserve">Zamawiający, </w:t>
      </w:r>
      <w:r w:rsidR="00EA15FC" w:rsidRPr="003649EC">
        <w:rPr>
          <w:rFonts w:ascii="Arial" w:hAnsi="Arial" w:cs="Arial"/>
          <w:b/>
          <w:sz w:val="24"/>
          <w:szCs w:val="24"/>
        </w:rPr>
        <w:t>Szpital Specjalistyczny im. Stefana Żeromskiego SP ZOZ w Krakowie</w:t>
      </w:r>
      <w:r w:rsidRPr="003649EC">
        <w:rPr>
          <w:rFonts w:ascii="Arial" w:hAnsi="Arial" w:cs="Arial"/>
          <w:sz w:val="24"/>
          <w:szCs w:val="24"/>
        </w:rPr>
        <w:t xml:space="preserve">, działając na podstawie art. </w:t>
      </w:r>
      <w:r w:rsidR="0029606A" w:rsidRPr="003649EC">
        <w:rPr>
          <w:rFonts w:ascii="Arial" w:hAnsi="Arial" w:cs="Arial"/>
          <w:sz w:val="24"/>
          <w:szCs w:val="24"/>
        </w:rPr>
        <w:t>1</w:t>
      </w:r>
      <w:r w:rsidRPr="003649EC">
        <w:rPr>
          <w:rFonts w:ascii="Arial" w:hAnsi="Arial" w:cs="Arial"/>
          <w:sz w:val="24"/>
          <w:szCs w:val="24"/>
        </w:rPr>
        <w:t>3</w:t>
      </w:r>
      <w:r w:rsidR="0029606A" w:rsidRPr="003649EC">
        <w:rPr>
          <w:rFonts w:ascii="Arial" w:hAnsi="Arial" w:cs="Arial"/>
          <w:sz w:val="24"/>
          <w:szCs w:val="24"/>
        </w:rPr>
        <w:t>5</w:t>
      </w:r>
      <w:r w:rsidRPr="003649EC">
        <w:rPr>
          <w:rFonts w:ascii="Arial" w:hAnsi="Arial" w:cs="Arial"/>
          <w:sz w:val="24"/>
          <w:szCs w:val="24"/>
        </w:rPr>
        <w:t xml:space="preserve"> ust</w:t>
      </w:r>
      <w:r w:rsidR="00D9049C" w:rsidRPr="003649EC">
        <w:rPr>
          <w:rFonts w:ascii="Arial" w:hAnsi="Arial" w:cs="Arial"/>
          <w:sz w:val="24"/>
          <w:szCs w:val="24"/>
        </w:rPr>
        <w:t xml:space="preserve">. </w:t>
      </w:r>
      <w:r w:rsidR="0029606A" w:rsidRPr="003649EC">
        <w:rPr>
          <w:rFonts w:ascii="Arial" w:hAnsi="Arial" w:cs="Arial"/>
          <w:sz w:val="24"/>
          <w:szCs w:val="24"/>
        </w:rPr>
        <w:t>6</w:t>
      </w:r>
      <w:r w:rsidRPr="003649EC">
        <w:rPr>
          <w:rFonts w:ascii="Arial" w:hAnsi="Arial" w:cs="Arial"/>
          <w:sz w:val="24"/>
          <w:szCs w:val="24"/>
        </w:rPr>
        <w:t xml:space="preserve"> ustawy z dnia </w:t>
      </w:r>
      <w:r w:rsidR="0029606A" w:rsidRPr="003649EC">
        <w:rPr>
          <w:rFonts w:ascii="Arial" w:hAnsi="Arial" w:cs="Arial"/>
          <w:sz w:val="24"/>
          <w:szCs w:val="24"/>
        </w:rPr>
        <w:t>11</w:t>
      </w:r>
      <w:r w:rsidRPr="003649EC">
        <w:rPr>
          <w:rFonts w:ascii="Arial" w:hAnsi="Arial" w:cs="Arial"/>
          <w:sz w:val="24"/>
          <w:szCs w:val="24"/>
        </w:rPr>
        <w:t xml:space="preserve"> </w:t>
      </w:r>
      <w:r w:rsidR="0029606A" w:rsidRPr="003649EC">
        <w:rPr>
          <w:rFonts w:ascii="Arial" w:hAnsi="Arial" w:cs="Arial"/>
          <w:sz w:val="24"/>
          <w:szCs w:val="24"/>
        </w:rPr>
        <w:t xml:space="preserve">września </w:t>
      </w:r>
      <w:r w:rsidRPr="003649EC">
        <w:rPr>
          <w:rFonts w:ascii="Arial" w:hAnsi="Arial" w:cs="Arial"/>
          <w:sz w:val="24"/>
          <w:szCs w:val="24"/>
        </w:rPr>
        <w:t>20</w:t>
      </w:r>
      <w:r w:rsidR="0029606A" w:rsidRPr="003649EC">
        <w:rPr>
          <w:rFonts w:ascii="Arial" w:hAnsi="Arial" w:cs="Arial"/>
          <w:sz w:val="24"/>
          <w:szCs w:val="24"/>
        </w:rPr>
        <w:t>19</w:t>
      </w:r>
      <w:r w:rsidRPr="003649EC">
        <w:rPr>
          <w:rFonts w:ascii="Arial" w:hAnsi="Arial" w:cs="Arial"/>
          <w:sz w:val="24"/>
          <w:szCs w:val="24"/>
        </w:rPr>
        <w:t xml:space="preserve"> r</w:t>
      </w:r>
      <w:r w:rsidR="0029606A" w:rsidRPr="003649EC">
        <w:rPr>
          <w:rFonts w:ascii="Arial" w:hAnsi="Arial" w:cs="Arial"/>
          <w:sz w:val="24"/>
          <w:szCs w:val="24"/>
        </w:rPr>
        <w:t>.</w:t>
      </w:r>
      <w:r w:rsidRPr="003649EC">
        <w:rPr>
          <w:rFonts w:ascii="Arial" w:hAnsi="Arial" w:cs="Arial"/>
          <w:sz w:val="24"/>
          <w:szCs w:val="24"/>
        </w:rPr>
        <w:t xml:space="preserve"> Prawo </w:t>
      </w:r>
      <w:r w:rsidR="0029606A" w:rsidRPr="003649EC">
        <w:rPr>
          <w:rFonts w:ascii="Arial" w:hAnsi="Arial" w:cs="Arial"/>
          <w:sz w:val="24"/>
          <w:szCs w:val="24"/>
        </w:rPr>
        <w:t>z</w:t>
      </w:r>
      <w:r w:rsidRPr="003649EC">
        <w:rPr>
          <w:rFonts w:ascii="Arial" w:hAnsi="Arial" w:cs="Arial"/>
          <w:sz w:val="24"/>
          <w:szCs w:val="24"/>
        </w:rPr>
        <w:t xml:space="preserve">amówień </w:t>
      </w:r>
      <w:r w:rsidR="0029606A" w:rsidRPr="003649EC">
        <w:rPr>
          <w:rFonts w:ascii="Arial" w:hAnsi="Arial" w:cs="Arial"/>
          <w:sz w:val="24"/>
          <w:szCs w:val="24"/>
        </w:rPr>
        <w:t>p</w:t>
      </w:r>
      <w:r w:rsidRPr="003649EC">
        <w:rPr>
          <w:rFonts w:ascii="Arial" w:hAnsi="Arial" w:cs="Arial"/>
          <w:sz w:val="24"/>
          <w:szCs w:val="24"/>
        </w:rPr>
        <w:t xml:space="preserve">ublicznych </w:t>
      </w:r>
      <w:r w:rsidR="00EA15FC" w:rsidRPr="003649EC">
        <w:rPr>
          <w:rFonts w:ascii="Arial" w:hAnsi="Arial" w:cs="Arial"/>
          <w:sz w:val="24"/>
          <w:szCs w:val="24"/>
        </w:rPr>
        <w:t>(t.j. Dz. U. z 2024 r. poz. 1320 z p</w:t>
      </w:r>
      <w:r w:rsidR="00EB4028" w:rsidRPr="003649EC">
        <w:rPr>
          <w:rFonts w:ascii="Arial" w:hAnsi="Arial" w:cs="Arial"/>
          <w:sz w:val="24"/>
          <w:szCs w:val="24"/>
        </w:rPr>
        <w:t>óźn</w:t>
      </w:r>
      <w:r w:rsidR="00EA15FC" w:rsidRPr="003649EC">
        <w:rPr>
          <w:rFonts w:ascii="Arial" w:hAnsi="Arial" w:cs="Arial"/>
          <w:sz w:val="24"/>
          <w:szCs w:val="24"/>
        </w:rPr>
        <w:t>. zm.)</w:t>
      </w:r>
      <w:r w:rsidR="00BE7BFD" w:rsidRPr="003649EC">
        <w:rPr>
          <w:rFonts w:ascii="Arial" w:hAnsi="Arial" w:cs="Arial"/>
          <w:sz w:val="24"/>
          <w:szCs w:val="24"/>
        </w:rPr>
        <w:t xml:space="preserve">, </w:t>
      </w:r>
      <w:r w:rsidR="00D9049C" w:rsidRPr="003649EC">
        <w:rPr>
          <w:rFonts w:ascii="Arial" w:hAnsi="Arial" w:cs="Arial"/>
          <w:sz w:val="24"/>
          <w:szCs w:val="24"/>
        </w:rPr>
        <w:t>udostępnia</w:t>
      </w:r>
      <w:r w:rsidR="00BE7BFD" w:rsidRPr="003649EC">
        <w:rPr>
          <w:rFonts w:ascii="Arial" w:hAnsi="Arial" w:cs="Arial"/>
          <w:sz w:val="24"/>
          <w:szCs w:val="24"/>
        </w:rPr>
        <w:t xml:space="preserve"> poniżej treść zapytań do S</w:t>
      </w:r>
      <w:r w:rsidR="0012774F" w:rsidRPr="003649EC">
        <w:rPr>
          <w:rFonts w:ascii="Arial" w:hAnsi="Arial" w:cs="Arial"/>
          <w:sz w:val="24"/>
          <w:szCs w:val="24"/>
        </w:rPr>
        <w:t>pecyfikacji Warunków Zamówienia (</w:t>
      </w:r>
      <w:r w:rsidR="0012774F" w:rsidRPr="003649EC">
        <w:rPr>
          <w:rFonts w:ascii="Arial" w:hAnsi="Arial" w:cs="Arial"/>
          <w:sz w:val="24"/>
          <w:szCs w:val="24"/>
          <w:lang w:eastAsia="ar-SA"/>
        </w:rPr>
        <w:t>zwanej dalej</w:t>
      </w:r>
      <w:r w:rsidR="0012774F" w:rsidRPr="003649EC">
        <w:rPr>
          <w:rFonts w:ascii="Arial" w:hAnsi="Arial" w:cs="Arial"/>
          <w:b/>
          <w:sz w:val="24"/>
          <w:szCs w:val="24"/>
          <w:lang w:eastAsia="ar-SA"/>
        </w:rPr>
        <w:t xml:space="preserve"> </w:t>
      </w:r>
      <w:r w:rsidR="0012774F" w:rsidRPr="003649EC">
        <w:rPr>
          <w:rFonts w:ascii="Arial" w:hAnsi="Arial" w:cs="Arial"/>
          <w:bCs/>
          <w:sz w:val="24"/>
          <w:szCs w:val="24"/>
          <w:lang w:eastAsia="ar-SA"/>
        </w:rPr>
        <w:t>”SWZ”)</w:t>
      </w:r>
      <w:r w:rsidR="00D9049C" w:rsidRPr="003649EC">
        <w:rPr>
          <w:rFonts w:ascii="Arial" w:hAnsi="Arial" w:cs="Arial"/>
          <w:bCs/>
          <w:sz w:val="24"/>
          <w:szCs w:val="24"/>
          <w:lang w:eastAsia="ar-SA"/>
        </w:rPr>
        <w:t xml:space="preserve"> </w:t>
      </w:r>
      <w:r w:rsidR="00D9049C" w:rsidRPr="003649EC">
        <w:rPr>
          <w:rFonts w:ascii="Arial" w:hAnsi="Arial" w:cs="Arial"/>
          <w:sz w:val="24"/>
          <w:szCs w:val="24"/>
        </w:rPr>
        <w:t>wraz z wyjaśnieniami</w:t>
      </w:r>
      <w:r w:rsidR="0012774F" w:rsidRPr="003649EC">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10291"/>
      </w:tblGrid>
      <w:tr w:rsidR="00EA15FC" w:rsidRPr="003649EC" w14:paraId="672A1265" w14:textId="77777777" w:rsidTr="008E4C22">
        <w:tc>
          <w:tcPr>
            <w:tcW w:w="9356" w:type="dxa"/>
          </w:tcPr>
          <w:p w14:paraId="11228927"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t>Pytanie nr 1</w:t>
            </w:r>
          </w:p>
          <w:p w14:paraId="74F44FF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Pytanie nr 1 - załącznik nr 1B do SWZ - część nr 24 - poz. 1</w:t>
            </w:r>
          </w:p>
          <w:p w14:paraId="5BACBCC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z uprzejmą prośbą o wyrażenie zgody na zaproponowanie pojemników równoważnych o parametrach techniczno-użytkowych jak niżej:</w:t>
            </w:r>
          </w:p>
          <w:p w14:paraId="0CD2F67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Pojemnik wykonany w technologii bezpiecznego i bezkontaktowego utrwalania materiału tkankowego.</w:t>
            </w:r>
          </w:p>
          <w:p w14:paraId="1446C4D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Wymiary: </w:t>
            </w:r>
          </w:p>
          <w:p w14:paraId="79FB5FF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średnica 35 mm</w:t>
            </w:r>
          </w:p>
          <w:p w14:paraId="3B9DBFC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wysokość bez pokrywki 67 mm</w:t>
            </w:r>
          </w:p>
          <w:p w14:paraId="2DD40E7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wysokość z pokrywką wypełnianą formaliną 111 mm</w:t>
            </w:r>
          </w:p>
          <w:p w14:paraId="3B3CA44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pojemność całkowita 40 ml</w:t>
            </w:r>
          </w:p>
          <w:p w14:paraId="207733F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Opakowanie zbiorcze 24 szt.</w:t>
            </w:r>
          </w:p>
          <w:p w14:paraId="1810CA4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Bezpieczny pojemnik tworzący system zamknięty do materiału biopsyjnego /histopatologicznego składający się z pokrywy zawierającej środek utrwalający i zbiornika. Dolny pojemnik wypełniony roztworem wodnym w ilości 10 ml w celu zabezpieczenia materiału biopsyjnego przed wysychaniem z pokrywą wypełnioną 8% roztworem formaldehydu w ilości 10 ml. Po uwolnieniu wypływu formaliny poprzez wciśnięcie tłoka wbudowanego w górnej części roztwór formaldehydu po wymieszaniu z roztworem wodnym staje się substancją utrwalającą o stężeniu formaldehydu 4% (10% roztwór buforowanej formaliny; pH 7,2 - 7,4 zgodnie z wymaganiami Polskiego Towarzystwa Patomorfologów). </w:t>
            </w:r>
          </w:p>
          <w:p w14:paraId="572D70F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Opakowanie zbiorcze 24 szt.</w:t>
            </w:r>
          </w:p>
          <w:p w14:paraId="0554A0A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Proponowany przez nas pojemnik:</w:t>
            </w:r>
          </w:p>
          <w:p w14:paraId="1AA330F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spełnia wszystkie wymagania funkcjonalne i techniczne określone w OPZ,</w:t>
            </w:r>
          </w:p>
          <w:p w14:paraId="0199F32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gwarantuje pełne bezpieczeństwo użytkownika i brak kontaktu z formaliną,</w:t>
            </w:r>
          </w:p>
          <w:p w14:paraId="0A1127D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posiada równoważny mechanizm uwalniania środka utrwalającego,</w:t>
            </w:r>
          </w:p>
          <w:p w14:paraId="4F30FC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zapewnia identyczne parametry chemiczne (stężenie formaliny i pH),</w:t>
            </w:r>
          </w:p>
          <w:p w14:paraId="2552B63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jest w pełni zgodny z obowiązującymi normami i posiada wszystkie certyfikaty wymagane prawem UE.</w:t>
            </w:r>
          </w:p>
          <w:p w14:paraId="71252EB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Pojemnik po aktywacji zapewnia utrwalenie materiału w 10% neutralnej buforowanej formalinie (4% formaldehydu) o pH 7,2-7,4, co jest zgodne z wytycznymi Polskiego Towarzystwa Patologów dotyczącymi standardowego utrwalacza do materiału biopsyjnego / histopatologicznego.</w:t>
            </w:r>
          </w:p>
          <w:p w14:paraId="5716FD96"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A7D773F" w14:textId="10E1BCAB" w:rsidR="00EA15FC" w:rsidRPr="003649EC" w:rsidRDefault="006A5A2F"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dopuszcza.</w:t>
            </w:r>
          </w:p>
          <w:p w14:paraId="7A548D3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2. Pytanie nr 2 - załącznik nr 1B do SWZ - część nr 24 - poz. 2</w:t>
            </w:r>
          </w:p>
          <w:p w14:paraId="18BA755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z uprzejmą prośbą o wyrażenie zgody na zaproponowanie pojemników równoważnych o parametrach techniczno-użytkowych jak niżej:</w:t>
            </w:r>
          </w:p>
          <w:p w14:paraId="44333B2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Pojemniki o pojemności 60 ml wypełniony 10% roztworem buforowanej formaliny; pH 7,2 - 7,4 zgodnie z wymaganiami Polskiego Towarzystwa Patomorfologów w ilości 40 ml zapakowane w wygodne tace.</w:t>
            </w:r>
          </w:p>
          <w:p w14:paraId="7C703C3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Pojemnik wykonany w technologii bezpiecznego i bezkontaktowego utrwalania materiału tkankowego.</w:t>
            </w:r>
          </w:p>
          <w:p w14:paraId="78C4463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Wymiary: </w:t>
            </w:r>
          </w:p>
          <w:p w14:paraId="1CC71D5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średnica dolna 40 mm</w:t>
            </w:r>
          </w:p>
          <w:p w14:paraId="1DBCD58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średnica górna 45 mm</w:t>
            </w:r>
          </w:p>
          <w:p w14:paraId="7058E78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wysokość bez pokrywki 68,8 mm</w:t>
            </w:r>
          </w:p>
          <w:p w14:paraId="1DB7CC9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wysokość z pokrywką wypełnianą formaliną 102 mm</w:t>
            </w:r>
          </w:p>
          <w:p w14:paraId="2F30718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Opakowanie zbiorcze 24 szt. </w:t>
            </w:r>
          </w:p>
          <w:p w14:paraId="70803C7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Proponowany przez nas pojemnik:</w:t>
            </w:r>
          </w:p>
          <w:p w14:paraId="029D1ED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spełnia wszystkie wymagania funkcjonalne i techniczne określone w OPZ,</w:t>
            </w:r>
          </w:p>
          <w:p w14:paraId="60B5D89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gwarantuje pełne bezpieczeństwo użytkownika i brak kontaktu z formaliną,</w:t>
            </w:r>
          </w:p>
          <w:p w14:paraId="3B428CD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posiada równoważny mechanizm uwalniania środka utrwalającego,</w:t>
            </w:r>
          </w:p>
          <w:p w14:paraId="03230F1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zapewnia identyczne parametry chemiczne (stężenie formaliny i pH),</w:t>
            </w:r>
          </w:p>
          <w:p w14:paraId="7306DB8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jest w pełni zgodny z obowiązującymi normami i posiada wszystkie certyfikaty wymagane prawem UE.</w:t>
            </w:r>
          </w:p>
          <w:p w14:paraId="280B4A72"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92041F3" w14:textId="58B4BC5C" w:rsidR="00EA15FC" w:rsidRPr="003649EC" w:rsidRDefault="006A5A2F"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158F06E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Pytanie nr 3 - załącznik nr 4 do SWZ- Projekt umowy</w:t>
            </w:r>
          </w:p>
          <w:p w14:paraId="2B07CC6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wyrazi zgodę na modyfikację §9, projektu umowy i tym samym wyrazi zgodę na obniżenie kar umownych liczonych od kwot netto w następujący sposób:</w:t>
            </w:r>
          </w:p>
          <w:p w14:paraId="6538EC5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2. Dostawca zapłaci Zamawiającemu kary:</w:t>
            </w:r>
          </w:p>
          <w:p w14:paraId="53CEF76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1) w wysokości 10% wartości netto przedmiotu umowy (w zakresie danego pakietu), o której mowa w § 2 ust. 2,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45F52C2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w wysokości 0,2% wartości netto zamawianych wyrobów medycznych za każdy dzień  zwłoki w ich dostarczeniu .</w:t>
            </w:r>
          </w:p>
          <w:p w14:paraId="69AC1E9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w wysokości 0,2% wartości netto reklamowanych partii wyrobów medycznych za każdy dzień zwłoki w dostawie wyrobów medycznych wolnych od wad w terminie określonym w § 8 ust. 3 umowy. (…)</w:t>
            </w:r>
          </w:p>
          <w:p w14:paraId="6D651A91" w14:textId="77777777" w:rsidR="00EA15FC" w:rsidRPr="003649EC" w:rsidRDefault="00EA15FC" w:rsidP="003649EC">
            <w:pPr>
              <w:spacing w:after="40" w:line="360" w:lineRule="auto"/>
              <w:ind w:left="30" w:right="-72"/>
              <w:jc w:val="both"/>
              <w:rPr>
                <w:rFonts w:ascii="Arial" w:hAnsi="Arial" w:cs="Arial"/>
                <w:b/>
                <w:bCs/>
                <w:sz w:val="24"/>
                <w:szCs w:val="24"/>
              </w:rPr>
            </w:pPr>
            <w:r w:rsidRPr="00786D3C">
              <w:rPr>
                <w:rFonts w:ascii="Arial" w:hAnsi="Arial" w:cs="Arial"/>
                <w:b/>
                <w:bCs/>
                <w:sz w:val="24"/>
                <w:szCs w:val="24"/>
              </w:rPr>
              <w:t>Stanowisko (wyjaśnienie) Zamawiającego:</w:t>
            </w:r>
          </w:p>
          <w:p w14:paraId="6ECB8691" w14:textId="71E6B073" w:rsidR="00EB4028" w:rsidRPr="003649EC" w:rsidRDefault="00786D3C" w:rsidP="003649EC">
            <w:pPr>
              <w:spacing w:after="40" w:line="360" w:lineRule="auto"/>
              <w:ind w:left="30" w:right="-72"/>
              <w:jc w:val="both"/>
              <w:rPr>
                <w:rFonts w:ascii="Arial" w:hAnsi="Arial" w:cs="Arial"/>
                <w:sz w:val="24"/>
                <w:szCs w:val="24"/>
              </w:rPr>
            </w:pPr>
            <w:r>
              <w:rPr>
                <w:rFonts w:ascii="Arial" w:hAnsi="Arial" w:cs="Arial"/>
                <w:sz w:val="24"/>
                <w:szCs w:val="24"/>
              </w:rPr>
              <w:t>Zamawiający nie wyraża zgody.</w:t>
            </w:r>
          </w:p>
          <w:p w14:paraId="59FD581C" w14:textId="0D39F62E" w:rsidR="00EB4028" w:rsidRPr="003649EC" w:rsidRDefault="00EB4028" w:rsidP="003649EC">
            <w:pPr>
              <w:spacing w:after="40" w:line="360" w:lineRule="auto"/>
              <w:ind w:left="30" w:right="-72"/>
              <w:jc w:val="both"/>
              <w:rPr>
                <w:rFonts w:ascii="Arial" w:hAnsi="Arial" w:cs="Arial"/>
                <w:sz w:val="24"/>
                <w:szCs w:val="24"/>
              </w:rPr>
            </w:pPr>
          </w:p>
        </w:tc>
      </w:tr>
      <w:tr w:rsidR="00EA15FC" w:rsidRPr="003649EC" w14:paraId="2B4EFA32" w14:textId="77777777" w:rsidTr="008E4C22">
        <w:tc>
          <w:tcPr>
            <w:tcW w:w="9356" w:type="dxa"/>
          </w:tcPr>
          <w:p w14:paraId="54109FEE"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2</w:t>
            </w:r>
          </w:p>
          <w:p w14:paraId="1CD4553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51</w:t>
            </w:r>
          </w:p>
          <w:p w14:paraId="18D6CE98" w14:textId="4CC035F5"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wymaga o</w:t>
            </w:r>
            <w:r w:rsidR="00EB4028" w:rsidRPr="003649EC">
              <w:rPr>
                <w:rFonts w:ascii="Arial" w:hAnsi="Arial" w:cs="Arial"/>
                <w:sz w:val="24"/>
                <w:szCs w:val="24"/>
              </w:rPr>
              <w:t>ś</w:t>
            </w:r>
            <w:r w:rsidRPr="003649EC">
              <w:rPr>
                <w:rFonts w:ascii="Arial" w:hAnsi="Arial" w:cs="Arial"/>
                <w:sz w:val="24"/>
                <w:szCs w:val="24"/>
              </w:rPr>
              <w:t>wiadczenia dot. zgodności z ustawą o wyrobach medycznych i rozporządzeniem UE do każdego z pakietów?</w:t>
            </w:r>
          </w:p>
          <w:p w14:paraId="58B1E765"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054996B" w14:textId="00D0D5B0" w:rsidR="00EB4028" w:rsidRPr="003649EC" w:rsidRDefault="000A6965" w:rsidP="003649EC">
            <w:pPr>
              <w:spacing w:after="40" w:line="360" w:lineRule="auto"/>
              <w:ind w:left="30" w:right="-72"/>
              <w:jc w:val="both"/>
              <w:rPr>
                <w:rFonts w:ascii="Arial" w:hAnsi="Arial" w:cs="Arial"/>
                <w:sz w:val="24"/>
                <w:szCs w:val="24"/>
              </w:rPr>
            </w:pPr>
            <w:r w:rsidRPr="003649EC">
              <w:rPr>
                <w:rFonts w:ascii="Arial" w:hAnsi="Arial" w:cs="Arial"/>
                <w:sz w:val="24"/>
                <w:szCs w:val="24"/>
              </w:rPr>
              <w:t xml:space="preserve">Oświadczenie dot. zgodności z ustawą o wyrobach medycznych i rozporządzeniem UE </w:t>
            </w:r>
            <w:r w:rsidR="00F65D8D" w:rsidRPr="003649EC">
              <w:rPr>
                <w:rFonts w:ascii="Arial" w:hAnsi="Arial" w:cs="Arial"/>
                <w:sz w:val="24"/>
                <w:szCs w:val="24"/>
              </w:rPr>
              <w:t xml:space="preserve">– załącznik nr 5 do SWZ </w:t>
            </w:r>
            <w:r w:rsidRPr="003649EC">
              <w:rPr>
                <w:rFonts w:ascii="Arial" w:hAnsi="Arial" w:cs="Arial"/>
                <w:sz w:val="24"/>
                <w:szCs w:val="24"/>
              </w:rPr>
              <w:t>dotyczy wszystkich pakietów</w:t>
            </w:r>
            <w:r w:rsidR="005C18D1" w:rsidRPr="003649EC">
              <w:rPr>
                <w:rFonts w:ascii="Arial" w:hAnsi="Arial" w:cs="Arial"/>
                <w:sz w:val="24"/>
                <w:szCs w:val="24"/>
              </w:rPr>
              <w:t xml:space="preserve">. Wykonawca może złożyć jeden dokument do kilku </w:t>
            </w:r>
            <w:r w:rsidR="006D75EF">
              <w:rPr>
                <w:rFonts w:ascii="Arial" w:hAnsi="Arial" w:cs="Arial"/>
                <w:sz w:val="24"/>
                <w:szCs w:val="24"/>
              </w:rPr>
              <w:t>części (</w:t>
            </w:r>
            <w:r w:rsidR="005C18D1" w:rsidRPr="003649EC">
              <w:rPr>
                <w:rFonts w:ascii="Arial" w:hAnsi="Arial" w:cs="Arial"/>
                <w:sz w:val="24"/>
                <w:szCs w:val="24"/>
              </w:rPr>
              <w:t>pakietów</w:t>
            </w:r>
            <w:r w:rsidR="006D75EF">
              <w:rPr>
                <w:rFonts w:ascii="Arial" w:hAnsi="Arial" w:cs="Arial"/>
                <w:sz w:val="24"/>
                <w:szCs w:val="24"/>
              </w:rPr>
              <w:t>)</w:t>
            </w:r>
            <w:r w:rsidR="005C18D1" w:rsidRPr="003649EC">
              <w:rPr>
                <w:rFonts w:ascii="Arial" w:hAnsi="Arial" w:cs="Arial"/>
                <w:sz w:val="24"/>
                <w:szCs w:val="24"/>
              </w:rPr>
              <w:t xml:space="preserve"> na które składa ofertę.</w:t>
            </w:r>
          </w:p>
          <w:p w14:paraId="03F00DD3" w14:textId="1C42368A" w:rsidR="00EB4028" w:rsidRPr="003649EC" w:rsidRDefault="00EB4028" w:rsidP="003649EC">
            <w:pPr>
              <w:spacing w:after="40" w:line="360" w:lineRule="auto"/>
              <w:ind w:left="30" w:right="-72"/>
              <w:jc w:val="both"/>
              <w:rPr>
                <w:rFonts w:ascii="Arial" w:hAnsi="Arial" w:cs="Arial"/>
                <w:sz w:val="24"/>
                <w:szCs w:val="24"/>
              </w:rPr>
            </w:pPr>
          </w:p>
        </w:tc>
      </w:tr>
      <w:tr w:rsidR="00EA15FC" w:rsidRPr="003649EC" w14:paraId="3C4BF635" w14:textId="77777777" w:rsidTr="008E4C22">
        <w:tc>
          <w:tcPr>
            <w:tcW w:w="9356" w:type="dxa"/>
          </w:tcPr>
          <w:p w14:paraId="0FE11FE4"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t>Pytanie nr 3</w:t>
            </w:r>
          </w:p>
          <w:p w14:paraId="4A912B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Pytanie nr 1 - załącznik nr 1B do SWZ - część nr 24 - poz. 1</w:t>
            </w:r>
          </w:p>
          <w:p w14:paraId="3E3E6D6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z uprzejmą prośbą do Zamawiającego o doprecyzowanie czy Zamawiający wymaga zaproponowania pojemników o parametrach jak niżej:</w:t>
            </w:r>
          </w:p>
          <w:p w14:paraId="7BF88A3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Pojemnik wykonany w technologii bezpiecznego i bezkontaktowego utrwalania materiału tkankowego.</w:t>
            </w:r>
          </w:p>
          <w:p w14:paraId="08DC6DB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Wymiary: </w:t>
            </w:r>
          </w:p>
          <w:p w14:paraId="0B694B9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średnica 35 mm</w:t>
            </w:r>
          </w:p>
          <w:p w14:paraId="61849D7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wysokość bez pokrywki 67 mm</w:t>
            </w:r>
          </w:p>
          <w:p w14:paraId="379ABDD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wysokość z pokrywką wypełnianą formaliną 111 mm</w:t>
            </w:r>
          </w:p>
          <w:p w14:paraId="4672D85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pojemność całkowita 40 ml</w:t>
            </w:r>
          </w:p>
          <w:p w14:paraId="3EE29AF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Opakowanie zbiorcze 24 szt.</w:t>
            </w:r>
          </w:p>
          <w:p w14:paraId="1660886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Bezpieczny pojemnik tworzący system zamknięty do materiału biopsyjnego /histopatologicznego składający się z pokrywy zawierającej środek utrwalający i zbiornika. Dolny pojemnik wypełniony roztworem wodnym w ilości 10 ml w celu zabezpieczenia materiału biopsyjnego przed wysychaniem z pokrywą wypełnioną 8% roztworem formaldehydu w ilości 10 ml. Po uwolnieniu wypływu formaliny poprzez wciśnięcie tłoka wbudowanego w górnej części roztwór formaldehydu po wymieszaniu z roztworem wodnym staje się substancją utrwalającą o stężeniu formaldehydu 4% (10% roztwór buforowanej formaliny; pH 7,2 - 7,4 zgodnie z wymaganiami Polskiego Towarzystwa Patomorfologów). </w:t>
            </w:r>
          </w:p>
          <w:p w14:paraId="105E46A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Opakowanie zbiorcze 24 szt.</w:t>
            </w:r>
          </w:p>
          <w:p w14:paraId="25F2FE44"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99DFCB0" w14:textId="7464A4E0" w:rsidR="00EB4028" w:rsidRPr="003649EC" w:rsidRDefault="00DF44F9" w:rsidP="003649EC">
            <w:pPr>
              <w:spacing w:after="40" w:line="360" w:lineRule="auto"/>
              <w:ind w:right="-72"/>
              <w:jc w:val="both"/>
              <w:rPr>
                <w:rFonts w:ascii="Arial" w:hAnsi="Arial" w:cs="Arial"/>
                <w:sz w:val="24"/>
                <w:szCs w:val="24"/>
              </w:rPr>
            </w:pPr>
            <w:r w:rsidRPr="003649EC">
              <w:rPr>
                <w:rFonts w:ascii="Arial" w:hAnsi="Arial" w:cs="Arial"/>
                <w:sz w:val="24"/>
                <w:szCs w:val="24"/>
              </w:rPr>
              <w:t>Zamawiający dopuszcza.</w:t>
            </w:r>
          </w:p>
          <w:p w14:paraId="55F53DAD" w14:textId="5E7D5071" w:rsidR="00EB4028" w:rsidRPr="003649EC" w:rsidRDefault="00EB4028" w:rsidP="003649EC">
            <w:pPr>
              <w:spacing w:after="40" w:line="360" w:lineRule="auto"/>
              <w:ind w:right="-72"/>
              <w:jc w:val="both"/>
              <w:rPr>
                <w:rFonts w:ascii="Arial" w:hAnsi="Arial" w:cs="Arial"/>
                <w:sz w:val="24"/>
                <w:szCs w:val="24"/>
              </w:rPr>
            </w:pPr>
          </w:p>
        </w:tc>
      </w:tr>
      <w:tr w:rsidR="00EA15FC" w:rsidRPr="003649EC" w14:paraId="6FBEF4D1" w14:textId="77777777" w:rsidTr="008E4C22">
        <w:tc>
          <w:tcPr>
            <w:tcW w:w="9356" w:type="dxa"/>
          </w:tcPr>
          <w:p w14:paraId="4931195C"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8A5EA5">
              <w:rPr>
                <w:rFonts w:ascii="Arial" w:hAnsi="Arial" w:cs="Arial"/>
                <w:b/>
                <w:bCs/>
                <w:sz w:val="24"/>
                <w:szCs w:val="24"/>
              </w:rPr>
              <w:lastRenderedPageBreak/>
              <w:t>Pytanie nr 4</w:t>
            </w:r>
          </w:p>
          <w:p w14:paraId="7BA6AA8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Część 42 poz. 1</w:t>
            </w:r>
          </w:p>
          <w:p w14:paraId="766BFE8F" w14:textId="4D52AA2F"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Anoskopy jednorazowego użytku z rękojeścią z wbudowanym źródłem światła LED, w rozmiarach</w:t>
            </w:r>
            <w:r w:rsidR="00EB4028" w:rsidRPr="003649EC">
              <w:rPr>
                <w:rFonts w:ascii="Arial" w:hAnsi="Arial" w:cs="Arial"/>
                <w:sz w:val="24"/>
                <w:szCs w:val="24"/>
              </w:rPr>
              <w:t xml:space="preserve"> </w:t>
            </w:r>
            <w:r w:rsidRPr="003649EC">
              <w:rPr>
                <w:rFonts w:ascii="Arial" w:hAnsi="Arial" w:cs="Arial"/>
                <w:sz w:val="24"/>
                <w:szCs w:val="24"/>
              </w:rPr>
              <w:t>19x 91mm i 25,8x 91mm? Pozostałe parametry zgodne z SWZ</w:t>
            </w:r>
          </w:p>
          <w:p w14:paraId="77579D8B"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811B7AD" w14:textId="608F1515" w:rsidR="00EA15FC" w:rsidRPr="003649EC" w:rsidRDefault="008A5EA5"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AC027E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Część 42 poz. 2</w:t>
            </w:r>
          </w:p>
          <w:p w14:paraId="48C7FB1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Anoskop operacyjny jednorazowego użytku z wbudowanym źródłem światła? Pozostałe parametry zgodne z SWZ</w:t>
            </w:r>
          </w:p>
          <w:p w14:paraId="7743E0D8"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AF8C5AD" w14:textId="081B7491" w:rsidR="00EA15FC" w:rsidRPr="003649EC" w:rsidRDefault="008A5EA5"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4C43E4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3. Część 42 poz. 3</w:t>
            </w:r>
          </w:p>
          <w:p w14:paraId="2796587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Anoskop operacyjny jednorazowego użytku , dłuższy bok o długości 91 mm z wbudowanym źródłem światła? Pozostałe parametry zgodne z SWZ</w:t>
            </w:r>
          </w:p>
          <w:p w14:paraId="0215A859"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DCC1D33" w14:textId="47CA3B91" w:rsidR="00EA15FC" w:rsidRPr="003649EC" w:rsidRDefault="008A5EA5"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A891D2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Część 42 poz. 4 </w:t>
            </w:r>
          </w:p>
          <w:p w14:paraId="6930ED2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t>
            </w:r>
            <w:proofErr w:type="spellStart"/>
            <w:r w:rsidRPr="003649EC">
              <w:rPr>
                <w:rFonts w:ascii="Arial" w:hAnsi="Arial" w:cs="Arial"/>
                <w:sz w:val="24"/>
                <w:szCs w:val="24"/>
              </w:rPr>
              <w:t>Ligator</w:t>
            </w:r>
            <w:proofErr w:type="spellEnd"/>
            <w:r w:rsidRPr="003649EC">
              <w:rPr>
                <w:rFonts w:ascii="Arial" w:hAnsi="Arial" w:cs="Arial"/>
                <w:sz w:val="24"/>
                <w:szCs w:val="24"/>
              </w:rPr>
              <w:t xml:space="preserve"> jednorazowy, długość robocza urządzenia 150 mm, w zestawie 4 opaski proktologiczne? Pozostałe parametry zgodne z SWZ</w:t>
            </w:r>
          </w:p>
          <w:p w14:paraId="77AF80AA"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82DE6F6" w14:textId="42C759EA" w:rsidR="00EB4028" w:rsidRPr="003649EC" w:rsidRDefault="008A5EA5" w:rsidP="008A5EA5">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2D4FB70" w14:textId="2AC08701" w:rsidR="00EB4028" w:rsidRPr="003649EC" w:rsidRDefault="00EB4028" w:rsidP="003649EC">
            <w:pPr>
              <w:spacing w:after="40" w:line="360" w:lineRule="auto"/>
              <w:ind w:left="30" w:right="-72"/>
              <w:jc w:val="both"/>
              <w:rPr>
                <w:rFonts w:ascii="Arial" w:hAnsi="Arial" w:cs="Arial"/>
                <w:sz w:val="24"/>
                <w:szCs w:val="24"/>
              </w:rPr>
            </w:pPr>
          </w:p>
        </w:tc>
      </w:tr>
      <w:tr w:rsidR="00EA15FC" w:rsidRPr="003649EC" w14:paraId="00DDBB02" w14:textId="77777777" w:rsidTr="008E4C22">
        <w:tc>
          <w:tcPr>
            <w:tcW w:w="9356" w:type="dxa"/>
          </w:tcPr>
          <w:p w14:paraId="0BC2DCF5"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5B303E">
              <w:rPr>
                <w:rFonts w:ascii="Arial" w:hAnsi="Arial" w:cs="Arial"/>
                <w:b/>
                <w:bCs/>
                <w:sz w:val="24"/>
                <w:szCs w:val="24"/>
              </w:rPr>
              <w:lastRenderedPageBreak/>
              <w:t>Pytanie nr 5</w:t>
            </w:r>
          </w:p>
          <w:p w14:paraId="4DA34D30"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39.1. Czy Zamawiający dopuści do zaoferowania krążka dla dorosłych o wymiarach 20x7x 5 cm, wykonany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bez dodatku lateksu i silikonu, pokryty filmem poliuretanowym / łatwy do dezynfekcji?</w:t>
            </w:r>
          </w:p>
          <w:p w14:paraId="026B39AF" w14:textId="6AD03832" w:rsidR="004F4821"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pict w14:anchorId="15A15F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1in">
                  <v:imagedata r:id="rId8" o:title=""/>
                </v:shape>
              </w:pict>
            </w:r>
          </w:p>
          <w:p w14:paraId="5402334C"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CD50E65" w14:textId="6B8EBE39" w:rsidR="00EA15FC" w:rsidRPr="003649EC" w:rsidRDefault="005B303E"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495F801"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39.2. Czy Zamawiający dopuści do zaoferowania uniwersalnego pozycjonera przeznaczonego m.in. do zabezpieczenia nogi/ ręki o wymiarach 18x10x7 cm, </w:t>
            </w:r>
            <w:proofErr w:type="spellStart"/>
            <w:r w:rsidRPr="003649EC">
              <w:rPr>
                <w:rFonts w:ascii="Arial" w:hAnsi="Arial" w:cs="Arial"/>
                <w:sz w:val="24"/>
                <w:szCs w:val="24"/>
              </w:rPr>
              <w:t>wykonaney</w:t>
            </w:r>
            <w:proofErr w:type="spellEnd"/>
            <w:r w:rsidRPr="003649EC">
              <w:rPr>
                <w:rFonts w:ascii="Arial" w:hAnsi="Arial" w:cs="Arial"/>
                <w:sz w:val="24"/>
                <w:szCs w:val="24"/>
              </w:rPr>
              <w:t xml:space="preserve">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bez dodatku lateksu i silikonu, pokryty filmem poliuretanowym / łatwy do dezynfekcji?</w:t>
            </w:r>
          </w:p>
          <w:p w14:paraId="5A7F2C9E" w14:textId="52E1924D" w:rsidR="004F4821"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pict w14:anchorId="43B6B243">
                <v:shape id="_x0000_i1026" type="#_x0000_t75" style="width:93.75pt;height:1in">
                  <v:imagedata r:id="rId9" o:title=""/>
                </v:shape>
              </w:pict>
            </w:r>
          </w:p>
          <w:p w14:paraId="7376D2D5"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8582ADB" w14:textId="4068EC06" w:rsidR="00EA15FC" w:rsidRPr="003649EC" w:rsidRDefault="005B303E" w:rsidP="005B303E">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1971145D"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39.2. Czy Zamawiający dopuści do zaoferowania krążek przeznaczony m.in. do zabezpieczenia nogi/ ręki o wymiarach 8x3x2cm, wykonanego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bez dodatku lateksu i silikonu, pokryty filmem poliuretanowym / łatwy do dezynfekcji?</w:t>
            </w:r>
          </w:p>
          <w:p w14:paraId="1A57E4FB" w14:textId="56AF2FF3" w:rsidR="004F4821"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pict w14:anchorId="7EBA933B">
                <v:shape id="_x0000_i1027" type="#_x0000_t75" style="width:108pt;height:79.5pt">
                  <v:imagedata r:id="rId10" o:title=""/>
                </v:shape>
              </w:pict>
            </w:r>
          </w:p>
          <w:p w14:paraId="3083289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226F07B" w14:textId="5A81A01C" w:rsidR="00EA15FC" w:rsidRPr="003649EC" w:rsidRDefault="005B303E" w:rsidP="005B303E">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AE4571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4. 39.2.</w:t>
            </w:r>
          </w:p>
          <w:p w14:paraId="34EE7808"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do zaoferowania uniwersalny przeznaczony m.in. do zabezpieczenia nogi/ ręki o wymiarach 10x6,5x2cm cm, wykonanego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bez dodatku lateksu i silikonu, pokryty filmem poliuretanowym / łatwy do dezynfekcji?</w:t>
            </w:r>
          </w:p>
          <w:p w14:paraId="4361DF28" w14:textId="7A38F900" w:rsidR="004F4821"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pict w14:anchorId="0106BACD">
                <v:shape id="_x0000_i1028" type="#_x0000_t75" style="width:100.5pt;height:57.75pt">
                  <v:imagedata r:id="rId11" o:title=""/>
                </v:shape>
              </w:pict>
            </w:r>
          </w:p>
          <w:p w14:paraId="32BA1D53"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B7FA0D9" w14:textId="3DD10A05" w:rsidR="00EA15FC" w:rsidRPr="003649EC" w:rsidRDefault="005B303E" w:rsidP="005B303E">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A4A8BC9"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39.3. Czy Zamawiający dopuści do zaoferowania wyprofilowany pozycjoner pod pośladki o wymiarach 40x30x5cm i centralnie usytuowanym otworem, wykonany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bez dodatku lateksu i silikonu, pokryty filmem poliuretanowym / łatwy do dezynfekcji oraz z dedykowanym dla tego pozycjonera pokrowcem.</w:t>
            </w:r>
          </w:p>
          <w:p w14:paraId="2936166C" w14:textId="15986153" w:rsidR="004F4821"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pict w14:anchorId="41AC99E3">
                <v:shape id="_x0000_i1029" type="#_x0000_t75" style="width:100.5pt;height:64.5pt">
                  <v:imagedata r:id="rId12" o:title=""/>
                </v:shape>
              </w:pict>
            </w:r>
          </w:p>
          <w:p w14:paraId="2903D085"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08E16787" w14:textId="488E7F59" w:rsidR="00EA15FC" w:rsidRPr="003649EC" w:rsidRDefault="005B303E" w:rsidP="005B303E">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A4D60C9"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39.4 Czy Zamawiający dopuści do zaoferowania pozycjoner w kształcie półwałka o wymiarach 50 x 15x 7 cm, wykonany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i z rdzeniem z pianki PUR, bez dodatku lateksu i silikonu, pokryty filmem poliuretanowym / łatwy do dezynfekcji?</w:t>
            </w:r>
          </w:p>
          <w:p w14:paraId="02D6655C" w14:textId="2FC593B2" w:rsidR="004F4821"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pict w14:anchorId="54E9FE17">
                <v:shape id="_x0000_i1030" type="#_x0000_t75" style="width:100.5pt;height:57.75pt">
                  <v:imagedata r:id="rId13" o:title=""/>
                </v:shape>
              </w:pict>
            </w:r>
          </w:p>
          <w:p w14:paraId="12635037"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586E872" w14:textId="43BA6C63" w:rsidR="00EA15FC" w:rsidRPr="003649EC" w:rsidRDefault="005B303E" w:rsidP="005B303E">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39026B1"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39.4 Czy Zamawiający dopuści do zaoferowania pozycjoner w kształcie półwałka o wymiarach 50 x 10x 7 cm, wykonany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i z rdzeniem z pianki PUR, bez dodatku lateksu i silikonu, pokryty filmem poliuretanowym / łatwy do dezynfekcji?</w:t>
            </w:r>
          </w:p>
          <w:p w14:paraId="5FB185F1" w14:textId="357C1BF8" w:rsidR="004F4821"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pict w14:anchorId="467FF238">
                <v:shape id="_x0000_i1031" type="#_x0000_t75" style="width:100.5pt;height:57.75pt">
                  <v:imagedata r:id="rId13" o:title=""/>
                </v:shape>
              </w:pict>
            </w:r>
          </w:p>
          <w:p w14:paraId="3076B7B3"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2F2750E" w14:textId="75DB9226" w:rsidR="00EB4028" w:rsidRPr="003649EC" w:rsidRDefault="005B303E" w:rsidP="005B303E">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6908225" w14:textId="123906A2" w:rsidR="00EB4028" w:rsidRPr="003649EC" w:rsidRDefault="00EB4028" w:rsidP="003649EC">
            <w:pPr>
              <w:spacing w:after="40" w:line="360" w:lineRule="auto"/>
              <w:ind w:left="30" w:right="-72"/>
              <w:jc w:val="both"/>
              <w:rPr>
                <w:rFonts w:ascii="Arial" w:hAnsi="Arial" w:cs="Arial"/>
                <w:sz w:val="24"/>
                <w:szCs w:val="24"/>
              </w:rPr>
            </w:pPr>
          </w:p>
        </w:tc>
      </w:tr>
      <w:tr w:rsidR="00EA15FC" w:rsidRPr="003649EC" w14:paraId="02534778" w14:textId="77777777" w:rsidTr="008E4C22">
        <w:tc>
          <w:tcPr>
            <w:tcW w:w="9356" w:type="dxa"/>
          </w:tcPr>
          <w:p w14:paraId="555BEEFA"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5B303E">
              <w:rPr>
                <w:rFonts w:ascii="Arial" w:hAnsi="Arial" w:cs="Arial"/>
                <w:b/>
                <w:bCs/>
                <w:sz w:val="24"/>
                <w:szCs w:val="24"/>
              </w:rPr>
              <w:lastRenderedPageBreak/>
              <w:t>Pytanie nr 6</w:t>
            </w:r>
          </w:p>
          <w:p w14:paraId="42EBCFF4"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39.3. Czy Zamawiający dopuści do zaoferowania wyprofilowany pozycjoner pod kość krzyżową o wymiarach 19x17,5 x3cm wykonany z </w:t>
            </w:r>
            <w:proofErr w:type="spellStart"/>
            <w:r w:rsidRPr="003649EC">
              <w:rPr>
                <w:rFonts w:ascii="Arial" w:hAnsi="Arial" w:cs="Arial"/>
                <w:sz w:val="24"/>
                <w:szCs w:val="24"/>
              </w:rPr>
              <w:t>wisoelastomeru</w:t>
            </w:r>
            <w:proofErr w:type="spellEnd"/>
            <w:r w:rsidRPr="003649EC">
              <w:rPr>
                <w:rFonts w:ascii="Arial" w:hAnsi="Arial" w:cs="Arial"/>
                <w:sz w:val="24"/>
                <w:szCs w:val="24"/>
              </w:rPr>
              <w:t xml:space="preserve"> (polimer żelowy) o właściwościach przeciwodleżynowych, bez dodatku lateksu i silikonu, pokryty filmem poliuretanowym / łatwy do dezynfekcji ?</w:t>
            </w:r>
          </w:p>
          <w:p w14:paraId="18EC5659" w14:textId="0866104D" w:rsidR="00D3440B" w:rsidRPr="003649EC" w:rsidRDefault="003003BE" w:rsidP="003649EC">
            <w:pPr>
              <w:spacing w:after="120" w:line="360" w:lineRule="auto"/>
              <w:ind w:left="30" w:right="-72"/>
              <w:jc w:val="both"/>
              <w:rPr>
                <w:rFonts w:ascii="Arial" w:hAnsi="Arial" w:cs="Arial"/>
                <w:sz w:val="24"/>
                <w:szCs w:val="24"/>
              </w:rPr>
            </w:pPr>
            <w:r>
              <w:rPr>
                <w:rFonts w:ascii="Arial" w:hAnsi="Arial" w:cs="Arial"/>
                <w:sz w:val="24"/>
                <w:szCs w:val="24"/>
              </w:rPr>
              <w:lastRenderedPageBreak/>
              <w:pict w14:anchorId="40B55AB8">
                <v:shape id="_x0000_i1032" type="#_x0000_t75" style="width:186.75pt;height:158.25pt">
                  <v:imagedata r:id="rId14" o:title=""/>
                </v:shape>
              </w:pict>
            </w:r>
          </w:p>
          <w:p w14:paraId="4D4A21D4"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46D5AF4" w14:textId="73796108" w:rsidR="00EA15FC" w:rsidRPr="005B303E" w:rsidRDefault="005B303E" w:rsidP="005B303E">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3886338" w14:textId="7A814BE9"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5ADFBDD9" w14:textId="77777777" w:rsidTr="008E4C22">
        <w:tc>
          <w:tcPr>
            <w:tcW w:w="9356" w:type="dxa"/>
          </w:tcPr>
          <w:p w14:paraId="4FE97E31"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7</w:t>
            </w:r>
          </w:p>
          <w:p w14:paraId="4B9AEF1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Pytanie nr 1 - załącznik nr 1B do SWZ - część nr 24</w:t>
            </w:r>
          </w:p>
          <w:p w14:paraId="11D3860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wymaga zastosowania pojemnika wyposażonego w nakrętkę aktywującą dozowanie formaliny, wskazującą m.in. na konieczność odkręcenia i ponownego zakręcenia nakrętki, zerwania plomby zabezpieczającej oraz dokręcenia do momentu usłyszenia "kliknięcia" uruchamiającego przepływ formaliny do pojemnika?</w:t>
            </w:r>
          </w:p>
          <w:p w14:paraId="32221DE9" w14:textId="0C0BC037" w:rsidR="00EA15FC"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D2A0FCB" w14:textId="732CA256" w:rsidR="00DF44F9" w:rsidRPr="003649EC" w:rsidRDefault="00DF44F9" w:rsidP="003649EC">
            <w:pPr>
              <w:spacing w:after="40" w:line="360" w:lineRule="auto"/>
              <w:ind w:left="30" w:right="-72"/>
              <w:jc w:val="both"/>
              <w:rPr>
                <w:rFonts w:ascii="Arial" w:hAnsi="Arial" w:cs="Arial"/>
                <w:sz w:val="24"/>
                <w:szCs w:val="24"/>
              </w:rPr>
            </w:pPr>
            <w:r w:rsidRPr="003649EC">
              <w:rPr>
                <w:rFonts w:ascii="Arial" w:hAnsi="Arial" w:cs="Arial"/>
                <w:sz w:val="24"/>
                <w:szCs w:val="24"/>
              </w:rPr>
              <w:t>Zamawiający dopuszcza.</w:t>
            </w:r>
          </w:p>
          <w:p w14:paraId="744D771E" w14:textId="12470F25"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47ECD596" w14:textId="77777777" w:rsidTr="008E4C22">
        <w:tc>
          <w:tcPr>
            <w:tcW w:w="9356" w:type="dxa"/>
          </w:tcPr>
          <w:p w14:paraId="548302BA"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039C6">
              <w:rPr>
                <w:rFonts w:ascii="Arial" w:hAnsi="Arial" w:cs="Arial"/>
                <w:b/>
                <w:bCs/>
                <w:sz w:val="24"/>
                <w:szCs w:val="24"/>
              </w:rPr>
              <w:t>Pytanie nr 8</w:t>
            </w:r>
          </w:p>
          <w:p w14:paraId="148C4224" w14:textId="5D1AA680"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Pakiet 29</w:t>
            </w:r>
          </w:p>
          <w:p w14:paraId="63D2149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Prosimy Zamawiającego o możliwość złożenia wydzielonej oferty na pozycję 8 pakietu 29, która zawiera całkowicie odmienny produkt od pozostałych pozycji tego pakietu przeznaczonych do stosowania ze ściśle określonym urządzeniem medycznym zgodnie z obowiązkowym Europejskim Rozporządzeniem Dotyczącym Wyrobów Medycznych (Rozporządzenie EU 2017/745 Parlamentu Europejskiego i Rady) co pozwoli Zamawiającemu na otrzymanie konkurencyjnych ofert i lepsze wydatkowanie publicznych funduszy.</w:t>
            </w:r>
          </w:p>
          <w:p w14:paraId="0261EE24"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D6C3FC5" w14:textId="5EDD5E6E" w:rsidR="00EA15FC" w:rsidRPr="003649EC" w:rsidRDefault="006A29A9"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0CD71F6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2. Prosimy Zamawiającego o potwierdzenie, że posiadane urządzenia grzewcze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są wyrobami medycznymi i podlegają wymogom dotyczącym ich użytkowania zgodnie z aktualną ustawą o wyrobach medycznych  i Europejskim Rozporządzeniem Dotyczącym  Wyrobów Medycznych.  Na podstawie ustawy z 7 kwietnia 2022 r. O wyrobach medycznych szpital, jako podmiot wykonujący działalność leczniczą, musi </w:t>
            </w:r>
            <w:proofErr w:type="spellStart"/>
            <w:r w:rsidRPr="003649EC">
              <w:rPr>
                <w:rFonts w:ascii="Arial" w:hAnsi="Arial" w:cs="Arial"/>
                <w:sz w:val="24"/>
                <w:szCs w:val="24"/>
              </w:rPr>
              <w:t>uzywać</w:t>
            </w:r>
            <w:proofErr w:type="spellEnd"/>
            <w:r w:rsidRPr="003649EC">
              <w:rPr>
                <w:rFonts w:ascii="Arial" w:hAnsi="Arial" w:cs="Arial"/>
                <w:sz w:val="24"/>
                <w:szCs w:val="24"/>
              </w:rPr>
              <w:t xml:space="preserve"> wyrobów zgodnie z ich przeznaczeniem I instrukcją producenta oraz prowadzić dokumentację serwisów, przeglądów i konserwacji </w:t>
            </w:r>
            <w:proofErr w:type="spellStart"/>
            <w:r w:rsidRPr="003649EC">
              <w:rPr>
                <w:rFonts w:ascii="Arial" w:hAnsi="Arial" w:cs="Arial"/>
                <w:sz w:val="24"/>
                <w:szCs w:val="24"/>
              </w:rPr>
              <w:t>wynikajacych</w:t>
            </w:r>
            <w:proofErr w:type="spellEnd"/>
            <w:r w:rsidRPr="003649EC">
              <w:rPr>
                <w:rFonts w:ascii="Arial" w:hAnsi="Arial" w:cs="Arial"/>
                <w:sz w:val="24"/>
                <w:szCs w:val="24"/>
              </w:rPr>
              <w:t xml:space="preserve"> z instrukcji używania wyrobu. Nieprzestrzeganie instrukcji wiąże się z nałożeniem administracyjnych kar pieniężnych oraz może być podstawą do odpowiedzialności cywilnej i karnej.</w:t>
            </w:r>
          </w:p>
          <w:p w14:paraId="3448882D" w14:textId="77777777" w:rsidR="00EB4028" w:rsidRPr="003649EC" w:rsidRDefault="00EB4028" w:rsidP="003649EC">
            <w:pPr>
              <w:spacing w:after="40" w:line="360" w:lineRule="auto"/>
              <w:ind w:left="30" w:right="-72"/>
              <w:jc w:val="both"/>
              <w:rPr>
                <w:rFonts w:ascii="Arial" w:hAnsi="Arial" w:cs="Arial"/>
                <w:b/>
                <w:bCs/>
                <w:sz w:val="24"/>
                <w:szCs w:val="24"/>
              </w:rPr>
            </w:pPr>
            <w:r w:rsidRPr="00D10388">
              <w:rPr>
                <w:rFonts w:ascii="Arial" w:hAnsi="Arial" w:cs="Arial"/>
                <w:b/>
                <w:bCs/>
                <w:sz w:val="24"/>
                <w:szCs w:val="24"/>
              </w:rPr>
              <w:t>Stanowisko (wyjaśnienie) Zamawiającego:</w:t>
            </w:r>
          </w:p>
          <w:p w14:paraId="33DCFDD9" w14:textId="36D6560F" w:rsidR="00EA15FC" w:rsidRPr="003649EC" w:rsidRDefault="00D10388" w:rsidP="003649EC">
            <w:pPr>
              <w:spacing w:after="120" w:line="360" w:lineRule="auto"/>
              <w:ind w:left="30" w:right="-72"/>
              <w:jc w:val="both"/>
              <w:rPr>
                <w:rFonts w:ascii="Arial" w:hAnsi="Arial" w:cs="Arial"/>
                <w:sz w:val="24"/>
                <w:szCs w:val="24"/>
              </w:rPr>
            </w:pPr>
            <w:r>
              <w:rPr>
                <w:rFonts w:ascii="Arial" w:hAnsi="Arial" w:cs="Arial"/>
                <w:sz w:val="24"/>
                <w:szCs w:val="24"/>
              </w:rPr>
              <w:t xml:space="preserve">Zamawiający potwierdza, że posiadane urządzenia grzewcze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model 775 są wyrobami medycznymi.</w:t>
            </w:r>
          </w:p>
          <w:p w14:paraId="40034D9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Poz. 1 Prosimy Zamawiającego o dopuszczenie kołdry na pacjenta w rozmiarze 213x91 cm, kołdra wykonaną od strony grzewczej z włókniny a od strony zewnętrznej z folii przezroczystej, co pozwala na proste odróżnienie strony grzewczej  od zewnętrznej. Strona grzewcza z perforacją zapewniającą szybki  transfer ciepła i nie powodującej silnego nadmuchu wywołującego ruch powietrza co potwierdzone jest badaniami klinicznymi i rekomendacjami różnych urzędów i organizacji na świecie. Kołdry wraz z urządzeniem grzewczym będącym w posiadaniu Zamawiającego </w:t>
            </w:r>
          </w:p>
          <w:p w14:paraId="59C478F0" w14:textId="77777777" w:rsidR="00EA15FC" w:rsidRPr="003649EC" w:rsidRDefault="00EA15FC" w:rsidP="003649EC">
            <w:pPr>
              <w:spacing w:after="120" w:line="360" w:lineRule="auto"/>
              <w:ind w:left="30" w:right="-72"/>
              <w:jc w:val="both"/>
              <w:rPr>
                <w:rFonts w:ascii="Arial" w:hAnsi="Arial" w:cs="Arial"/>
                <w:sz w:val="24"/>
                <w:szCs w:val="24"/>
              </w:rPr>
            </w:pP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filtrację powietrza chroniącą przed zanieczyszczeniem mikrobiologicznym. Kołdra podłączona do przewodu grzewczego za pomocą zintegrowanego portu nie wymagającego jakiegokolwiek rozkładania i stosowania </w:t>
            </w:r>
            <w:proofErr w:type="spellStart"/>
            <w:r w:rsidRPr="003649EC">
              <w:rPr>
                <w:rFonts w:ascii="Arial" w:hAnsi="Arial" w:cs="Arial"/>
                <w:sz w:val="24"/>
                <w:szCs w:val="24"/>
              </w:rPr>
              <w:t>rzepówi</w:t>
            </w:r>
            <w:proofErr w:type="spellEnd"/>
            <w:r w:rsidRPr="003649EC">
              <w:rPr>
                <w:rFonts w:ascii="Arial" w:hAnsi="Arial" w:cs="Arial"/>
                <w:sz w:val="24"/>
                <w:szCs w:val="24"/>
              </w:rPr>
              <w:t xml:space="preserve">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w:t>
            </w:r>
          </w:p>
          <w:p w14:paraId="5864585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1607C48" w14:textId="25154B0F"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4D8CC1F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Poz. 2 Prosimy Zamawiającego o dopuszczenie kołdry pod pacjenta na w rozmiarze 188x91 cm, Kołdra wykonaną z niebieskiej włókniny co z </w:t>
            </w:r>
            <w:proofErr w:type="spellStart"/>
            <w:r w:rsidRPr="003649EC">
              <w:rPr>
                <w:rFonts w:ascii="Arial" w:hAnsi="Arial" w:cs="Arial"/>
                <w:sz w:val="24"/>
                <w:szCs w:val="24"/>
              </w:rPr>
              <w:t>oznaczerniami</w:t>
            </w:r>
            <w:proofErr w:type="spellEnd"/>
            <w:r w:rsidRPr="003649EC">
              <w:rPr>
                <w:rFonts w:ascii="Arial" w:hAnsi="Arial" w:cs="Arial"/>
                <w:sz w:val="24"/>
                <w:szCs w:val="24"/>
              </w:rPr>
              <w:t xml:space="preserve"> w postaci nadrukowanych piktogramów i konstrukcji w postaci  przylepnych pasków na spodzie kołdry pozwala na proste odróżnienie strony grzewczej  od zewnętrznej. Strona grzewcza z perforacja zapewniającą szybki  transfer ciepła i nie powodującej silnego nadmuchu wywołującego duży ruch powietrza </w:t>
            </w:r>
            <w:r w:rsidRPr="003649EC">
              <w:rPr>
                <w:rFonts w:ascii="Arial" w:hAnsi="Arial" w:cs="Arial"/>
                <w:sz w:val="24"/>
                <w:szCs w:val="24"/>
              </w:rPr>
              <w:lastRenderedPageBreak/>
              <w:t xml:space="preserve">co potwierdzone jest badaniami klinicznymi i rekomendacjami różnych urzędów i organizacji na świecie. Kołdry wraz z urządzeniem grzewczym </w:t>
            </w:r>
            <w:proofErr w:type="spellStart"/>
            <w:r w:rsidRPr="003649EC">
              <w:rPr>
                <w:rFonts w:ascii="Arial" w:hAnsi="Arial" w:cs="Arial"/>
                <w:sz w:val="24"/>
                <w:szCs w:val="24"/>
              </w:rPr>
              <w:t>bedącym</w:t>
            </w:r>
            <w:proofErr w:type="spellEnd"/>
            <w:r w:rsidRPr="003649EC">
              <w:rPr>
                <w:rFonts w:ascii="Arial" w:hAnsi="Arial" w:cs="Arial"/>
                <w:sz w:val="24"/>
                <w:szCs w:val="24"/>
              </w:rPr>
              <w:t xml:space="preserve"> w posiadaniu Zamawiającego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filtrację powietrza chroniącą przed zanieczyszczeniem mikrobiologicznym. Kołdra podłączona do przewodu grzewczego za pomocą zintegrowanego portu nie wymagającego jakiegokolwiek rozkładania i stosowania rzepów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w:t>
            </w:r>
          </w:p>
          <w:p w14:paraId="4EEC56CA"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BFA7C46" w14:textId="772D4E64"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437E44D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Poz. 3 Prosimy Zamawiającego o dopuszczenie kołdry pediatrycznej pod pacjenta na w rozmiarze 152x91 cm , wykonaną z niebieskiej włókniny co z oznaczeniami w postaci nadrukowanych piktogramów i konstrukcji w postaci  przylepnych pasków na spodzie kołdry pozwala na proste odróżnienie strony grzewczej  od zewnętrznej. Strona grzewcza z perforacja zapewniającą szybki  transfer ciepła i nie powodującej silnego nadmuchu powodującego ruch powietrza co potwierdzone jest badaniami klinicznymi i rekomendacjami różnych urzędów i organizacji na świecie. Kołdry wraz z urządzeniem grzewczym </w:t>
            </w:r>
            <w:proofErr w:type="spellStart"/>
            <w:r w:rsidRPr="003649EC">
              <w:rPr>
                <w:rFonts w:ascii="Arial" w:hAnsi="Arial" w:cs="Arial"/>
                <w:sz w:val="24"/>
                <w:szCs w:val="24"/>
              </w:rPr>
              <w:t>bedącym</w:t>
            </w:r>
            <w:proofErr w:type="spellEnd"/>
            <w:r w:rsidRPr="003649EC">
              <w:rPr>
                <w:rFonts w:ascii="Arial" w:hAnsi="Arial" w:cs="Arial"/>
                <w:sz w:val="24"/>
                <w:szCs w:val="24"/>
              </w:rPr>
              <w:t xml:space="preserve"> w posiadaniu Zamawiającego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filtracje powietrza chroniącą przed zanieczyszczeniem mikrobiologicznym. Kołdra podłączona do przewodu grzewczego za pomocą zintegrowanego portu nie wymagającego jakiegokolwiek </w:t>
            </w:r>
            <w:proofErr w:type="spellStart"/>
            <w:r w:rsidRPr="003649EC">
              <w:rPr>
                <w:rFonts w:ascii="Arial" w:hAnsi="Arial" w:cs="Arial"/>
                <w:sz w:val="24"/>
                <w:szCs w:val="24"/>
              </w:rPr>
              <w:t>rozokładania</w:t>
            </w:r>
            <w:proofErr w:type="spellEnd"/>
            <w:r w:rsidRPr="003649EC">
              <w:rPr>
                <w:rFonts w:ascii="Arial" w:hAnsi="Arial" w:cs="Arial"/>
                <w:sz w:val="24"/>
                <w:szCs w:val="24"/>
              </w:rPr>
              <w:t xml:space="preserve"> i stosowania rzepów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w:t>
            </w:r>
          </w:p>
          <w:p w14:paraId="5BCA58F3"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E24143E" w14:textId="4FE23F80"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29297F7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Poz. 4 Prosimy Zamawiającego o dopuszczenie kołdry na pacjenta w rozmiarze 213x91 cm, wykonanej od strony grzewczej z włókniny polipropylenowej  a od strony zewnętrznej z folii przezroczystej, co pozwala na proste odróżnienie strony grzewczej  od zewnętrznej. Strona grzewcza z perforacją zapewniającą szybki  transfer ciepła i nie powodującej silnego nadmuchu wywołującego ruch powietrza co potwierdzone jest badaniami klinicznymi i rekomendacjami różnych urzędów i organizacji na świecie. Kołdry wraz z urządzeniem grzewczym </w:t>
            </w:r>
            <w:proofErr w:type="spellStart"/>
            <w:r w:rsidRPr="003649EC">
              <w:rPr>
                <w:rFonts w:ascii="Arial" w:hAnsi="Arial" w:cs="Arial"/>
                <w:sz w:val="24"/>
                <w:szCs w:val="24"/>
              </w:rPr>
              <w:t>bedącym</w:t>
            </w:r>
            <w:proofErr w:type="spellEnd"/>
            <w:r w:rsidRPr="003649EC">
              <w:rPr>
                <w:rFonts w:ascii="Arial" w:hAnsi="Arial" w:cs="Arial"/>
                <w:sz w:val="24"/>
                <w:szCs w:val="24"/>
              </w:rPr>
              <w:t xml:space="preserve"> w posiadaniu Zamawiającego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w:t>
            </w:r>
            <w:r w:rsidRPr="003649EC">
              <w:rPr>
                <w:rFonts w:ascii="Arial" w:hAnsi="Arial" w:cs="Arial"/>
                <w:sz w:val="24"/>
                <w:szCs w:val="24"/>
              </w:rPr>
              <w:lastRenderedPageBreak/>
              <w:t xml:space="preserve">filtracje powietrza na poziomie  MERV 14 wg ASHRAE Standard 2012-52.2 o efektywności 99,99% dla cząstek 0,2 mikrona chroniącą przed zanieczyszczeniem mikrobiologicznym. Kołdra podłączona do przewodu grzewczego za pomocą zintegrowanego portu nie wymagającego jakiegokolwiek rozkładania i stosowania rzepów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 Opakowanie foliowe.</w:t>
            </w:r>
          </w:p>
          <w:p w14:paraId="7CC34CB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80AE1A0" w14:textId="7807E64D"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147E8D3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Poz. 5 Prosimy Zamawiającego o dopuszczenie kołdry pod pacjenta na w rozmiarze 221x91 cm , wykonaną z niebieskiej włókniny co z </w:t>
            </w:r>
            <w:proofErr w:type="spellStart"/>
            <w:r w:rsidRPr="003649EC">
              <w:rPr>
                <w:rFonts w:ascii="Arial" w:hAnsi="Arial" w:cs="Arial"/>
                <w:sz w:val="24"/>
                <w:szCs w:val="24"/>
              </w:rPr>
              <w:t>oznaczerniami</w:t>
            </w:r>
            <w:proofErr w:type="spellEnd"/>
            <w:r w:rsidRPr="003649EC">
              <w:rPr>
                <w:rFonts w:ascii="Arial" w:hAnsi="Arial" w:cs="Arial"/>
                <w:sz w:val="24"/>
                <w:szCs w:val="24"/>
              </w:rPr>
              <w:t xml:space="preserve"> w postaci nadrukowanych piktogramów i konstrukcji w postaci  przylepnych pasków na spodzie kołdry pozwala na proste odróżnienie strony grzewczej  od zewnętrznej. Strona grzewcza z perforacją zapewniającą szybki  transfer ciepła i nie powodującej silnego nadmuchu powodującego ruch powietrza co potwierdzone jest badaniami klinicznymi i rekomendacjami różnych urzędów i organizacji na świecie. Kołdry wraz z urządzeniem grzewczym </w:t>
            </w:r>
            <w:proofErr w:type="spellStart"/>
            <w:r w:rsidRPr="003649EC">
              <w:rPr>
                <w:rFonts w:ascii="Arial" w:hAnsi="Arial" w:cs="Arial"/>
                <w:sz w:val="24"/>
                <w:szCs w:val="24"/>
              </w:rPr>
              <w:t>bedącym</w:t>
            </w:r>
            <w:proofErr w:type="spellEnd"/>
            <w:r w:rsidRPr="003649EC">
              <w:rPr>
                <w:rFonts w:ascii="Arial" w:hAnsi="Arial" w:cs="Arial"/>
                <w:sz w:val="24"/>
                <w:szCs w:val="24"/>
              </w:rPr>
              <w:t xml:space="preserve"> w posiadaniu Zamawiającego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filtrację powietrza na poziomie  MERV 14 wg ASHRAE Standard 2012-52.2 o efektywności 99,99% dla cząstek 0,2 mikrona chroniącą przed zanieczyszczeniem mikrobiologicznym. Kołdra podłączona do przewodu grzewczego za pomocą zintegrowanego portu nie wymagającego jakiegokolwiek rozkładania i stosowania rzepów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w:t>
            </w:r>
          </w:p>
          <w:p w14:paraId="6B643FDC"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5FC6BDE" w14:textId="445BA971"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4FC30B4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8. Poz. 6 Prosimy Zamawiającego o dopuszczenie kołdry pediatrycznej pod pacjenta na w rozmiarze 152x91 cm , kołdra wykonaną z niebieskiej miękkiej włókniny polipropylenowej co z oznaczeniami w postaci nadrukowanych piktogramów i konstrukcji w postaci  przylepnych pasków na spodzie kołdry pozwala na proste odróżnienie strony grzewczej  od zewnętrznej. Strona grzewcza z perforacja zapewniającą szybki  transfer ciepła i nie powodującej silnego nadmuchu powodującego ruch powietrza co potwierdzone jest badaniami klinicznymi I rekomendacjami różnych urzędów i organizacji na świecie. Kołdry wraz z urządzeniem </w:t>
            </w:r>
            <w:r w:rsidRPr="003649EC">
              <w:rPr>
                <w:rFonts w:ascii="Arial" w:hAnsi="Arial" w:cs="Arial"/>
                <w:sz w:val="24"/>
                <w:szCs w:val="24"/>
              </w:rPr>
              <w:lastRenderedPageBreak/>
              <w:t xml:space="preserve">grzewczym </w:t>
            </w:r>
            <w:proofErr w:type="spellStart"/>
            <w:r w:rsidRPr="003649EC">
              <w:rPr>
                <w:rFonts w:ascii="Arial" w:hAnsi="Arial" w:cs="Arial"/>
                <w:sz w:val="24"/>
                <w:szCs w:val="24"/>
              </w:rPr>
              <w:t>bedącym</w:t>
            </w:r>
            <w:proofErr w:type="spellEnd"/>
            <w:r w:rsidRPr="003649EC">
              <w:rPr>
                <w:rFonts w:ascii="Arial" w:hAnsi="Arial" w:cs="Arial"/>
                <w:sz w:val="24"/>
                <w:szCs w:val="24"/>
              </w:rPr>
              <w:t xml:space="preserve"> w posiadaniu Zamawiającego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filtrację powietrza na poziomie  MERV 14 wg ASHRAE Standard 2012-52.2 o efektywności 99,99% dla cząstek 0,2 mikrona chroniącą przed zanieczyszczeniem mikrobiologicznym. Kołdra podłączona do przewodu grzewczego za pomocą zintegrowanego portu (dom wyboru port górny i dolny) nie wymagającego jakiegokolwiek rozkładania i stosowania </w:t>
            </w:r>
            <w:proofErr w:type="spellStart"/>
            <w:r w:rsidRPr="003649EC">
              <w:rPr>
                <w:rFonts w:ascii="Arial" w:hAnsi="Arial" w:cs="Arial"/>
                <w:sz w:val="24"/>
                <w:szCs w:val="24"/>
              </w:rPr>
              <w:t>rzepówi</w:t>
            </w:r>
            <w:proofErr w:type="spellEnd"/>
            <w:r w:rsidRPr="003649EC">
              <w:rPr>
                <w:rFonts w:ascii="Arial" w:hAnsi="Arial" w:cs="Arial"/>
                <w:sz w:val="24"/>
                <w:szCs w:val="24"/>
              </w:rPr>
              <w:t xml:space="preserve">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w:t>
            </w:r>
          </w:p>
          <w:p w14:paraId="7FF2BA27"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8945E4A" w14:textId="50676A3F"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3EF1F8E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9. Poz. 7 Prosimy Zamawiającego o dopuszczenie kołdry na pacjenta w rozmiarze 152x91 cm , kołdra wykonana od strony grzewczej z włókniny a od strony zewnętrznej z folii przezroczystej co pozwala na proste odróżnienie strony grzewczej  od zewnętrznej. Strona grzewcza z perforacja zapewniającą szybki  transfer ciepła i nie powodującej silnego nadmuchu powodującego ruch powietrza co potwierdzone jest badaniami klinicznymi i rekomendacjami różnych urzędów i organizacji na świecie. Kołdry wraz z urządzeniem grzewczym </w:t>
            </w:r>
            <w:proofErr w:type="spellStart"/>
            <w:r w:rsidRPr="003649EC">
              <w:rPr>
                <w:rFonts w:ascii="Arial" w:hAnsi="Arial" w:cs="Arial"/>
                <w:sz w:val="24"/>
                <w:szCs w:val="24"/>
              </w:rPr>
              <w:t>bedącym</w:t>
            </w:r>
            <w:proofErr w:type="spellEnd"/>
            <w:r w:rsidRPr="003649EC">
              <w:rPr>
                <w:rFonts w:ascii="Arial" w:hAnsi="Arial" w:cs="Arial"/>
                <w:sz w:val="24"/>
                <w:szCs w:val="24"/>
              </w:rPr>
              <w:t xml:space="preserve"> w posiadaniu Zamawiającego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filtrację powietrza na poziomie  MERV 14 wg ASHRAE Standard 2012-52.2 o efektywności 99,99% dla cząstek 0,2 mikrona chroniącą przed zanieczyszczeniem mikrobiologicznym. Kołdra podłączona do przewodu grzewczego za pomocą zintegrowanego portu nie wymagającego jakiegokolwiek rozkładania i stosowania rzepów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w:t>
            </w:r>
          </w:p>
          <w:p w14:paraId="1DDC6547"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3E67C59" w14:textId="556382B1"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1C3D58A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10. Poz. 8 Prosimy Zamawiającego o dopuszczenie kołdry pediatrycznej pod pacjenta na w rozmiarze 91x84 cm , wykonaną z niebieskiej włókniny co z </w:t>
            </w:r>
            <w:proofErr w:type="spellStart"/>
            <w:r w:rsidRPr="003649EC">
              <w:rPr>
                <w:rFonts w:ascii="Arial" w:hAnsi="Arial" w:cs="Arial"/>
                <w:sz w:val="24"/>
                <w:szCs w:val="24"/>
              </w:rPr>
              <w:t>oznaczerniami</w:t>
            </w:r>
            <w:proofErr w:type="spellEnd"/>
            <w:r w:rsidRPr="003649EC">
              <w:rPr>
                <w:rFonts w:ascii="Arial" w:hAnsi="Arial" w:cs="Arial"/>
                <w:sz w:val="24"/>
                <w:szCs w:val="24"/>
              </w:rPr>
              <w:t xml:space="preserve"> w postaci nadrukowanych piktogramów i konstrukcji w postaci  przylepnych pasków na spodzie kołdry pozwala na proste odróżnienie strony grzewczej  od zewnętrznej. Strona grzewcza z perforacją zapewniającą szybki  transfer ciepła i nie powodującej silnego nadmuchu powodującego ruch powietrza co potwierdzone jest badaniami klinicznymi I rekomendacjami różnych urzędów i organizacji na świecie. Kołdry wraz z urządzeniem grzewczym </w:t>
            </w:r>
            <w:proofErr w:type="spellStart"/>
            <w:r w:rsidRPr="003649EC">
              <w:rPr>
                <w:rFonts w:ascii="Arial" w:hAnsi="Arial" w:cs="Arial"/>
                <w:sz w:val="24"/>
                <w:szCs w:val="24"/>
              </w:rPr>
              <w:t>bedącym</w:t>
            </w:r>
            <w:proofErr w:type="spellEnd"/>
            <w:r w:rsidRPr="003649EC">
              <w:rPr>
                <w:rFonts w:ascii="Arial" w:hAnsi="Arial" w:cs="Arial"/>
                <w:sz w:val="24"/>
                <w:szCs w:val="24"/>
              </w:rPr>
              <w:t xml:space="preserve"> w posiadaniu </w:t>
            </w:r>
            <w:r w:rsidRPr="003649EC">
              <w:rPr>
                <w:rFonts w:ascii="Arial" w:hAnsi="Arial" w:cs="Arial"/>
                <w:sz w:val="24"/>
                <w:szCs w:val="24"/>
              </w:rPr>
              <w:lastRenderedPageBreak/>
              <w:t xml:space="preserve">Zamawiającego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model 775 zapewniają filtrację powietrza na poziomie  MERV 14 wg ASHRAE Standard 2012-52.2 o efektywności 99,99% dla cząstek 0,2 mikrona chroniącą przed zanieczyszczeniem mikrobiologicznym. Kołdra posiada otwory odprowadzające płyny spod pacjenta, 2 szerokie </w:t>
            </w:r>
            <w:proofErr w:type="spellStart"/>
            <w:r w:rsidRPr="003649EC">
              <w:rPr>
                <w:rFonts w:ascii="Arial" w:hAnsi="Arial" w:cs="Arial"/>
                <w:sz w:val="24"/>
                <w:szCs w:val="24"/>
              </w:rPr>
              <w:t>zakłądki</w:t>
            </w:r>
            <w:proofErr w:type="spellEnd"/>
            <w:r w:rsidRPr="003649EC">
              <w:rPr>
                <w:rFonts w:ascii="Arial" w:hAnsi="Arial" w:cs="Arial"/>
                <w:sz w:val="24"/>
                <w:szCs w:val="24"/>
              </w:rPr>
              <w:t xml:space="preserve"> pod materac, 2 przylepne paski od spodu do mocowania </w:t>
            </w:r>
            <w:proofErr w:type="spellStart"/>
            <w:r w:rsidRPr="003649EC">
              <w:rPr>
                <w:rFonts w:ascii="Arial" w:hAnsi="Arial" w:cs="Arial"/>
                <w:sz w:val="24"/>
                <w:szCs w:val="24"/>
              </w:rPr>
              <w:t>koldry</w:t>
            </w:r>
            <w:proofErr w:type="spellEnd"/>
            <w:r w:rsidRPr="003649EC">
              <w:rPr>
                <w:rFonts w:ascii="Arial" w:hAnsi="Arial" w:cs="Arial"/>
                <w:sz w:val="24"/>
                <w:szCs w:val="24"/>
              </w:rPr>
              <w:t xml:space="preserve"> do materaca, 2 </w:t>
            </w:r>
            <w:proofErr w:type="spellStart"/>
            <w:r w:rsidRPr="003649EC">
              <w:rPr>
                <w:rFonts w:ascii="Arial" w:hAnsi="Arial" w:cs="Arial"/>
                <w:sz w:val="24"/>
                <w:szCs w:val="24"/>
              </w:rPr>
              <w:t>podłaczenia</w:t>
            </w:r>
            <w:proofErr w:type="spellEnd"/>
            <w:r w:rsidRPr="003649EC">
              <w:rPr>
                <w:rFonts w:ascii="Arial" w:hAnsi="Arial" w:cs="Arial"/>
                <w:sz w:val="24"/>
                <w:szCs w:val="24"/>
              </w:rPr>
              <w:t xml:space="preserve"> przewodu grzewczego, 2 dodatkowe przylepne serwety foliowe 61x61cm do przykrycia pacjenta zapobiegające oddawaniu ciepła do otoczenia. Kołdra podłączona do przewodu grzewczego za pomocą zintegrowanego portu nie wymagającego jakiegokolwiek rozkładania i stosowania </w:t>
            </w:r>
            <w:proofErr w:type="spellStart"/>
            <w:r w:rsidRPr="003649EC">
              <w:rPr>
                <w:rFonts w:ascii="Arial" w:hAnsi="Arial" w:cs="Arial"/>
                <w:sz w:val="24"/>
                <w:szCs w:val="24"/>
              </w:rPr>
              <w:t>rzepówi</w:t>
            </w:r>
            <w:proofErr w:type="spellEnd"/>
            <w:r w:rsidRPr="003649EC">
              <w:rPr>
                <w:rFonts w:ascii="Arial" w:hAnsi="Arial" w:cs="Arial"/>
                <w:sz w:val="24"/>
                <w:szCs w:val="24"/>
              </w:rPr>
              <w:t xml:space="preserve"> i tasiemek. Kołdra jako jedyna jest  zgodna (kompatybilna)  z instrukcją obsługi urządzenia grzewczego </w:t>
            </w:r>
            <w:proofErr w:type="spellStart"/>
            <w:r w:rsidRPr="003649EC">
              <w:rPr>
                <w:rFonts w:ascii="Arial" w:hAnsi="Arial" w:cs="Arial"/>
                <w:sz w:val="24"/>
                <w:szCs w:val="24"/>
              </w:rPr>
              <w:t>Bair</w:t>
            </w:r>
            <w:proofErr w:type="spellEnd"/>
            <w:r w:rsidRPr="003649EC">
              <w:rPr>
                <w:rFonts w:ascii="Arial" w:hAnsi="Arial" w:cs="Arial"/>
                <w:sz w:val="24"/>
                <w:szCs w:val="24"/>
              </w:rPr>
              <w:t xml:space="preserve"> </w:t>
            </w:r>
            <w:proofErr w:type="spellStart"/>
            <w:r w:rsidRPr="003649EC">
              <w:rPr>
                <w:rFonts w:ascii="Arial" w:hAnsi="Arial" w:cs="Arial"/>
                <w:sz w:val="24"/>
                <w:szCs w:val="24"/>
              </w:rPr>
              <w:t>Hugger</w:t>
            </w:r>
            <w:proofErr w:type="spellEnd"/>
            <w:r w:rsidRPr="003649EC">
              <w:rPr>
                <w:rFonts w:ascii="Arial" w:hAnsi="Arial" w:cs="Arial"/>
                <w:sz w:val="24"/>
                <w:szCs w:val="24"/>
              </w:rPr>
              <w:t xml:space="preserve"> 775. Pozostałe wymogi bez zmian.</w:t>
            </w:r>
          </w:p>
          <w:p w14:paraId="6F9BF3C4"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4067A71" w14:textId="116071A1" w:rsidR="00EA15FC" w:rsidRPr="003C21BE"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28AE75E0" w14:textId="2B26190E"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0CEFD9EC" w14:textId="77777777" w:rsidTr="008E4C22">
        <w:tc>
          <w:tcPr>
            <w:tcW w:w="9356" w:type="dxa"/>
          </w:tcPr>
          <w:p w14:paraId="63CAB2B5"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910423">
              <w:rPr>
                <w:rFonts w:ascii="Arial" w:hAnsi="Arial" w:cs="Arial"/>
                <w:b/>
                <w:bCs/>
                <w:sz w:val="24"/>
                <w:szCs w:val="24"/>
              </w:rPr>
              <w:lastRenderedPageBreak/>
              <w:t>Pytanie nr 9</w:t>
            </w:r>
          </w:p>
          <w:p w14:paraId="7236B41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Jaki spirometr jest w posiadaniu Zamawiającego? Dotyczy pakietu nr 45</w:t>
            </w:r>
          </w:p>
          <w:p w14:paraId="04744C37" w14:textId="26B1CE54" w:rsidR="00EA15FC" w:rsidRDefault="00EB4028" w:rsidP="00910423">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95A4B3F" w14:textId="3DDCE639" w:rsidR="00910423" w:rsidRPr="00910423" w:rsidRDefault="00910423" w:rsidP="00910423">
            <w:pPr>
              <w:spacing w:after="40" w:line="360" w:lineRule="auto"/>
              <w:ind w:left="30" w:right="-72"/>
              <w:jc w:val="both"/>
              <w:rPr>
                <w:rFonts w:ascii="Arial" w:hAnsi="Arial" w:cs="Arial"/>
                <w:sz w:val="24"/>
                <w:szCs w:val="24"/>
              </w:rPr>
            </w:pPr>
            <w:r>
              <w:rPr>
                <w:rFonts w:ascii="Arial" w:hAnsi="Arial" w:cs="Arial"/>
                <w:sz w:val="24"/>
                <w:szCs w:val="24"/>
              </w:rPr>
              <w:t xml:space="preserve">Spirometr </w:t>
            </w:r>
            <w:proofErr w:type="spellStart"/>
            <w:r>
              <w:rPr>
                <w:rFonts w:ascii="Arial" w:hAnsi="Arial" w:cs="Arial"/>
                <w:sz w:val="24"/>
                <w:szCs w:val="24"/>
              </w:rPr>
              <w:t>Lungtest</w:t>
            </w:r>
            <w:proofErr w:type="spellEnd"/>
            <w:r>
              <w:rPr>
                <w:rFonts w:ascii="Arial" w:hAnsi="Arial" w:cs="Arial"/>
                <w:sz w:val="24"/>
                <w:szCs w:val="24"/>
              </w:rPr>
              <w:t xml:space="preserve"> Lab.</w:t>
            </w:r>
          </w:p>
          <w:p w14:paraId="246D3751" w14:textId="1794248F"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15F33464" w14:textId="77777777" w:rsidTr="008E4C22">
        <w:tc>
          <w:tcPr>
            <w:tcW w:w="9356" w:type="dxa"/>
          </w:tcPr>
          <w:p w14:paraId="6887EEC0"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F2CCA">
              <w:rPr>
                <w:rFonts w:ascii="Arial" w:hAnsi="Arial" w:cs="Arial"/>
                <w:b/>
                <w:bCs/>
                <w:sz w:val="24"/>
                <w:szCs w:val="24"/>
              </w:rPr>
              <w:t>Pytanie nr 10</w:t>
            </w:r>
          </w:p>
          <w:p w14:paraId="41DF288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Czy Zamawiający wymaga aby każda półmaska P2 i P3  była oznaczona numerem LOT, normą, danymi producenta z adresem bezpośrednio na produkcie, numerem jednostki certyfikującej oraz dokładnym numerem katalogowym ? Do tej pory na rynku sprzedawane są maski, których data ważności dawno minęła (import z czasów pandemii) a ich nazwa oraz producent jest niemożliwy do określenia. Opakowania zbiorcze mają przebijane numery LOT oraz daty ważności – tylko pełne informacje zawarte bezpośrednio na produkcie pozwolą zidentyfikować serię i datę ważności każdej jednej maski nawet po wyjęciu z opakowania.</w:t>
            </w:r>
          </w:p>
          <w:p w14:paraId="7C9C856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92352CF" w14:textId="177C4277" w:rsidR="00EA15FC" w:rsidRPr="003649EC" w:rsidRDefault="003F2CCA" w:rsidP="003649EC">
            <w:pPr>
              <w:spacing w:after="120" w:line="360" w:lineRule="auto"/>
              <w:ind w:left="30" w:right="-72"/>
              <w:jc w:val="both"/>
              <w:rPr>
                <w:rFonts w:ascii="Arial" w:hAnsi="Arial" w:cs="Arial"/>
                <w:sz w:val="24"/>
                <w:szCs w:val="24"/>
              </w:rPr>
            </w:pPr>
            <w:r>
              <w:rPr>
                <w:rFonts w:ascii="Arial" w:hAnsi="Arial" w:cs="Arial"/>
                <w:sz w:val="24"/>
                <w:szCs w:val="24"/>
              </w:rPr>
              <w:t>Zamawiający wymaga, aby maska była pakowana indywidualnie z informacją na opakowaniu o produkcie t.j. minimum: numer LOT, nazwa producenta, data produkcji/data ważności, numer katalogowy.</w:t>
            </w:r>
          </w:p>
          <w:p w14:paraId="4B2CA1C5" w14:textId="781EE899"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2. Czy Zamawiający wymaga półmasek P2 i P3 masek co najmniej w dwóch rozmiarach dla osób o ró</w:t>
            </w:r>
            <w:r w:rsidR="003F2CCA">
              <w:rPr>
                <w:rFonts w:ascii="Arial" w:hAnsi="Arial" w:cs="Arial"/>
                <w:sz w:val="24"/>
                <w:szCs w:val="24"/>
              </w:rPr>
              <w:t>ż</w:t>
            </w:r>
            <w:r w:rsidRPr="003649EC">
              <w:rPr>
                <w:rFonts w:ascii="Arial" w:hAnsi="Arial" w:cs="Arial"/>
                <w:sz w:val="24"/>
                <w:szCs w:val="24"/>
              </w:rPr>
              <w:t xml:space="preserve">nych budowach twarzy ? Kobiety zazwyczaj potrzebują masek nieco mniejszych niż maski produkowane w </w:t>
            </w:r>
            <w:proofErr w:type="spellStart"/>
            <w:r w:rsidRPr="003649EC">
              <w:rPr>
                <w:rFonts w:ascii="Arial" w:hAnsi="Arial" w:cs="Arial"/>
                <w:sz w:val="24"/>
                <w:szCs w:val="24"/>
              </w:rPr>
              <w:t>rozm</w:t>
            </w:r>
            <w:proofErr w:type="spellEnd"/>
            <w:r w:rsidRPr="003649EC">
              <w:rPr>
                <w:rFonts w:ascii="Arial" w:hAnsi="Arial" w:cs="Arial"/>
                <w:sz w:val="24"/>
                <w:szCs w:val="24"/>
              </w:rPr>
              <w:t>. standardowym i warto mieć maski, które nie będą za duże. Tym samym będą odpowiednio chronić ?</w:t>
            </w:r>
          </w:p>
          <w:p w14:paraId="622EBFAE"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A46E2DA" w14:textId="47DFA290" w:rsidR="00EA15FC" w:rsidRPr="003649EC" w:rsidRDefault="003F2CCA"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C79885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Prosimy o dopuszczenie masek płasko składanych 4 - warstwowych dodatkowo wyprofilowanych szczelnie pod brodą i pod  oczami dla osób noszących okulary. Określenie przedmiotu zamówienia jako maska w kształcie maski chirurgicznej wskazuje jednoznacznie jednego wykonawcę na rynku, tym samym opis zakłóca podstawową zasadę ZP tj. zasadę konkurencyjności. Nie istnieją żadne przepisy ani rekomendacje do stosowania tego typu masek. Nasza firma oferuje różne rozmiary masek, które można dopasować do kształtu i </w:t>
            </w:r>
            <w:proofErr w:type="spellStart"/>
            <w:r w:rsidRPr="003649EC">
              <w:rPr>
                <w:rFonts w:ascii="Arial" w:hAnsi="Arial" w:cs="Arial"/>
                <w:sz w:val="24"/>
                <w:szCs w:val="24"/>
              </w:rPr>
              <w:t>rozm</w:t>
            </w:r>
            <w:proofErr w:type="spellEnd"/>
            <w:r w:rsidRPr="003649EC">
              <w:rPr>
                <w:rFonts w:ascii="Arial" w:hAnsi="Arial" w:cs="Arial"/>
                <w:sz w:val="24"/>
                <w:szCs w:val="24"/>
              </w:rPr>
              <w:t xml:space="preserve">. twarzy. Tym samym argument o dopasowaniu do twarzy maski w kształcie maski chirurgicznej jest nietrafiony i w sposób nieuprawniony i rażący zawęża krąg wykonawców do jednego na rynku. W przypadku stosowania takich praktyk będziemy zmuszeni wejść na drogę sporu KIO a później sporu sądowego, które wielokrotnie już były przez nas wygrywane i obciążały dużymi kosztami Zamawiającego. Jednocześnie zwracamy uwagę, że maski opisane w SWZ są co najmniej 3 razy droższe niż inne produkty dostępne na rynku spełniające wszystkie pozostałe wymogi. </w:t>
            </w:r>
          </w:p>
          <w:p w14:paraId="367C5F7C"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D6FF521" w14:textId="5153D6B8" w:rsidR="00EA15FC" w:rsidRPr="003649EC" w:rsidRDefault="003F2CCA"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B1BBB1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Prosimy o zawarcie we wzorze umowy informacji o minimalnym obowiązkowym wykorzystaniu wartości umowy w ramach pakietu na półmaski w min. 80%. Jest to istotne w szczególności w kwestii sezonowości </w:t>
            </w:r>
            <w:proofErr w:type="spellStart"/>
            <w:r w:rsidRPr="003649EC">
              <w:rPr>
                <w:rFonts w:ascii="Arial" w:hAnsi="Arial" w:cs="Arial"/>
                <w:sz w:val="24"/>
                <w:szCs w:val="24"/>
              </w:rPr>
              <w:t>zachorowań</w:t>
            </w:r>
            <w:proofErr w:type="spellEnd"/>
            <w:r w:rsidRPr="003649EC">
              <w:rPr>
                <w:rFonts w:ascii="Arial" w:hAnsi="Arial" w:cs="Arial"/>
                <w:sz w:val="24"/>
                <w:szCs w:val="24"/>
              </w:rPr>
              <w:t xml:space="preserve"> na  COVID. Pozwoli to wykonawcy zabezpieczyć odpowiednio produkcję a Zamawiającemu uzyskać więcej konkurencyjnych ofert. Złożenie oferty przy obecnych zapisach we wzorze umowy jest dla Wykonawcy ekonomicznie nieuzasadnione co spowoduje mniejszą ilość złożonych ofert a co za tym idzie wyższą cenę  dla  Zamawiającego.</w:t>
            </w:r>
          </w:p>
          <w:p w14:paraId="5C67F9C1"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1E47157" w14:textId="7423D32B" w:rsidR="00EA15FC" w:rsidRPr="003649EC" w:rsidRDefault="003F2CCA" w:rsidP="003649EC">
            <w:pPr>
              <w:spacing w:after="120" w:line="360" w:lineRule="auto"/>
              <w:ind w:left="30" w:right="-72"/>
              <w:jc w:val="both"/>
              <w:rPr>
                <w:rFonts w:ascii="Arial" w:hAnsi="Arial" w:cs="Arial"/>
                <w:sz w:val="24"/>
                <w:szCs w:val="24"/>
              </w:rPr>
            </w:pPr>
            <w:r w:rsidRPr="00786D3C">
              <w:rPr>
                <w:rFonts w:ascii="Arial" w:hAnsi="Arial" w:cs="Arial"/>
                <w:sz w:val="24"/>
                <w:szCs w:val="24"/>
              </w:rPr>
              <w:t>Zamawiający nie wyraża zgody.</w:t>
            </w:r>
          </w:p>
          <w:p w14:paraId="73DCDB3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Prosimy o dopuszczenie masek FFP2 i  FFP3  pakowanych indywidualnie w opakowanie </w:t>
            </w:r>
            <w:r w:rsidRPr="003649EC">
              <w:rPr>
                <w:rFonts w:ascii="Arial" w:hAnsi="Arial" w:cs="Arial"/>
                <w:sz w:val="24"/>
                <w:szCs w:val="24"/>
              </w:rPr>
              <w:lastRenderedPageBreak/>
              <w:t>foliowe 5x10 i w zbiorcze opakowanie po max 50 szt.</w:t>
            </w:r>
          </w:p>
          <w:p w14:paraId="115B73C5" w14:textId="4E2E6A91" w:rsidR="00EA15FC" w:rsidRDefault="00EB4028" w:rsidP="003F2CCA">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533C128" w14:textId="4C2DFCF0" w:rsidR="003F2CCA" w:rsidRPr="003F2CCA" w:rsidRDefault="003F2CCA" w:rsidP="003F2CCA">
            <w:pPr>
              <w:spacing w:after="40" w:line="360" w:lineRule="auto"/>
              <w:ind w:left="30" w:right="-72"/>
              <w:jc w:val="both"/>
              <w:rPr>
                <w:rFonts w:ascii="Arial" w:hAnsi="Arial" w:cs="Arial"/>
                <w:sz w:val="24"/>
                <w:szCs w:val="24"/>
              </w:rPr>
            </w:pPr>
            <w:r>
              <w:rPr>
                <w:rFonts w:ascii="Arial" w:hAnsi="Arial" w:cs="Arial"/>
                <w:sz w:val="24"/>
                <w:szCs w:val="24"/>
              </w:rPr>
              <w:t>Zamawiający wymaga masek pakowanych indywidualnie, opakowanie zbiorcze dowolne.</w:t>
            </w:r>
          </w:p>
          <w:p w14:paraId="23087167" w14:textId="1BE5358F"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1E52CEE1" w14:textId="77777777" w:rsidTr="008E4C22">
        <w:tc>
          <w:tcPr>
            <w:tcW w:w="9356" w:type="dxa"/>
          </w:tcPr>
          <w:p w14:paraId="2E2DAE1B"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893810">
              <w:rPr>
                <w:rFonts w:ascii="Arial" w:hAnsi="Arial" w:cs="Arial"/>
                <w:b/>
                <w:bCs/>
                <w:sz w:val="24"/>
                <w:szCs w:val="24"/>
              </w:rPr>
              <w:lastRenderedPageBreak/>
              <w:t>Pytanie nr 11</w:t>
            </w:r>
          </w:p>
          <w:p w14:paraId="297D0A1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 pakietu nr 48</w:t>
            </w:r>
          </w:p>
          <w:p w14:paraId="3CF9DF3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Prosimy Zamawiającego o dopuszczenie do podawania cen jednostkowych netto  za 1 szt. wyrobów z dokładnością do trzech lub czterech miejsc po przecinku. Zgodnie z orzecznictwem Zespołu Arbitrów (Orzecznictwo Zespołu Arbitrów - sygn. akt UZP/ZO/0- 2546/06) „dopuszcza się podawanie cen z dokładnością do trzech, a nawet 4 m-c po przecinku, dla wyrobów masowych, wówczas, cena jednostkowa jest elementem kalkulacyjnym ceny wynikowej, a nie ceną transakcyjną (nie ma, bowiem możliwości zakupienia jednej sztuki probówki, czy też uchwytu, lub igły itp.).</w:t>
            </w:r>
          </w:p>
          <w:p w14:paraId="528C6CB3" w14:textId="19CE4FEA" w:rsidR="00EA15FC" w:rsidRDefault="00EB4028" w:rsidP="00893810">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B3F6177" w14:textId="60F12A3E" w:rsidR="00893810" w:rsidRPr="00893810" w:rsidRDefault="00893810" w:rsidP="00893810">
            <w:pPr>
              <w:spacing w:after="40" w:line="360" w:lineRule="auto"/>
              <w:ind w:left="30" w:right="-72"/>
              <w:jc w:val="both"/>
              <w:rPr>
                <w:rFonts w:ascii="Arial" w:hAnsi="Arial" w:cs="Arial"/>
                <w:sz w:val="24"/>
                <w:szCs w:val="24"/>
              </w:rPr>
            </w:pPr>
            <w:r>
              <w:rPr>
                <w:rFonts w:ascii="Arial" w:hAnsi="Arial" w:cs="Arial"/>
                <w:sz w:val="24"/>
                <w:szCs w:val="24"/>
              </w:rPr>
              <w:t>Zamawiający nie wyraża zgody.</w:t>
            </w:r>
          </w:p>
          <w:p w14:paraId="71492664" w14:textId="7C750954"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3ECD329B" w14:textId="77777777" w:rsidTr="008E4C22">
        <w:tc>
          <w:tcPr>
            <w:tcW w:w="9356" w:type="dxa"/>
          </w:tcPr>
          <w:p w14:paraId="69D74DA6"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t>Pytanie nr 12</w:t>
            </w:r>
          </w:p>
          <w:p w14:paraId="17AE05E9" w14:textId="0A56D911"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Pak. 24 </w:t>
            </w:r>
          </w:p>
          <w:p w14:paraId="0A257B5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Poz. 1 Czy Zamawiający wyrazi zgodę na zaoferowanie pojemnika do bezpiecznego i bezkontaktowego utrwalania materiału tkankowego w 10% roztworze formaliny, objętość roztworu 35ml?</w:t>
            </w:r>
          </w:p>
          <w:p w14:paraId="2ABAA973"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AF954DA" w14:textId="1F063DF7"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2A391B6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Poz. 2 Czy Zamawiający wyrazi zgodę na zaoferowanie pojemnik do bezpiecznego i bezkontaktowego utrwalania materiału tkankowego w 10% roztworze formaliny, objętość roztworu 90ml?</w:t>
            </w:r>
          </w:p>
          <w:p w14:paraId="5AFA59CE"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55D60D1" w14:textId="31F9E3A9"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0C62A128" w14:textId="56036303"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6B13A848" w14:textId="77777777" w:rsidTr="008E4C22">
        <w:tc>
          <w:tcPr>
            <w:tcW w:w="9356" w:type="dxa"/>
          </w:tcPr>
          <w:p w14:paraId="611B2B30"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13</w:t>
            </w:r>
          </w:p>
          <w:p w14:paraId="51DDC05F" w14:textId="5C3353A3"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Pak. 47 </w:t>
            </w:r>
          </w:p>
          <w:p w14:paraId="4329DF0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Poz. 1 Czy Zamawiający wyrazi zgodę na zaoferowanie klasycznego pojemnika do bezpiecznego utrwalania materiału tkankowego w 10% roztworze formaliny, objętość roztworu 30ml?</w:t>
            </w:r>
          </w:p>
          <w:p w14:paraId="79133FE3"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85E7D5E" w14:textId="34DFA251"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1BFC46D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Poz. 2 Czy Zamawiający wyrazi zgodę na zaoferowanie klasycznego pojemnika do bezpiecznego utrwalania materiału tkankowego w 10% roztworze formaliny, objętość roztworu 70ml?</w:t>
            </w:r>
          </w:p>
          <w:p w14:paraId="7286EF62"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83712E1" w14:textId="7308BBE8"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33DC1AF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Poz. 3 Czy Zamawiający wyrazi zgodę na zaoferowanie klasycznego pojemnika do bezpiecznego utrwalania materiału tkankowego w 10% roztworze formaliny, objętość roztworu 300ml?</w:t>
            </w:r>
          </w:p>
          <w:p w14:paraId="3D9A6F9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E03CF79" w14:textId="57CF7802"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133B28F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Poz. 4 Czy Zamawiający wyrazi zgodę na zaoferowanie pojemnika do bezpiecznego utrwalania materiału tkankowego w 10% roztworze formaliny, objętość roztworu 600ml?</w:t>
            </w:r>
          </w:p>
          <w:p w14:paraId="68B90BB0"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F9EE3DE" w14:textId="007D7207"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wyraża zgodę.</w:t>
            </w:r>
          </w:p>
          <w:p w14:paraId="6D98A39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Poz. 5 Czy Zamawiający wyrazi zgodę na zaoferowanie pojemnika do bezpiecznego utrwalania materiału tkankowego w 10% roztworze formaliny, objętość roztworu 1500ml?</w:t>
            </w:r>
          </w:p>
          <w:p w14:paraId="1E02527B"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3C815C6" w14:textId="086E2566"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7DF7F89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Poz. 6 Czy Zamawiający wyrazi zgodę na zaoferowanie pojemnika do bezpiecznego utrwalania materiału tkankowego w 10% roztworze formaliny, objętość roztworu 1500ml?</w:t>
            </w:r>
          </w:p>
          <w:p w14:paraId="094EEC9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ADD49BB" w14:textId="705FDCB2" w:rsidR="00EA15FC" w:rsidRPr="003649EC" w:rsidRDefault="00E41DE7"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5ED6A20D" w14:textId="5A22EF9B"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12EAD15F" w14:textId="77777777" w:rsidTr="008E4C22">
        <w:tc>
          <w:tcPr>
            <w:tcW w:w="9356" w:type="dxa"/>
          </w:tcPr>
          <w:p w14:paraId="6C2BD102"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039C6">
              <w:rPr>
                <w:rFonts w:ascii="Arial" w:hAnsi="Arial" w:cs="Arial"/>
                <w:b/>
                <w:bCs/>
                <w:sz w:val="24"/>
                <w:szCs w:val="24"/>
              </w:rPr>
              <w:lastRenderedPageBreak/>
              <w:t>Pytanie nr 14</w:t>
            </w:r>
          </w:p>
          <w:p w14:paraId="67FE277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Pytanie nr 1 dotyczy Część nr 1 poz. 1:</w:t>
            </w:r>
          </w:p>
          <w:p w14:paraId="1C3E110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do Zamawiającego z prośbą o dopuszczenie do zaoferowania w ww. pozycji rękawic diagnostycznych niejałowych, nitrylowych, </w:t>
            </w:r>
            <w:proofErr w:type="spellStart"/>
            <w:r w:rsidRPr="003649EC">
              <w:rPr>
                <w:rFonts w:ascii="Arial" w:hAnsi="Arial" w:cs="Arial"/>
                <w:sz w:val="24"/>
                <w:szCs w:val="24"/>
              </w:rPr>
              <w:t>bezpudrowych</w:t>
            </w:r>
            <w:proofErr w:type="spellEnd"/>
            <w:r w:rsidRPr="003649EC">
              <w:rPr>
                <w:rFonts w:ascii="Arial" w:hAnsi="Arial" w:cs="Arial"/>
                <w:sz w:val="24"/>
                <w:szCs w:val="24"/>
              </w:rPr>
              <w:t xml:space="preserve"> wewnętrznie chlorowane bez polimeryzacji o powierzchni zewnętrznej z teksturą na końcach palców, długości min.240mm oraz dopuszczenie wykazu substancji cytostatycznych za pomocą QR kod umieszczonym na jednostkowym opakowaniu.</w:t>
            </w:r>
          </w:p>
          <w:p w14:paraId="66624E24"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41FDD83" w14:textId="52EE490A"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2581A54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Pytanie nr 2 dotyczy Część nr 1 poz. 2:</w:t>
            </w:r>
          </w:p>
          <w:p w14:paraId="79ADB76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do Zamawiającego z prośbą o dopuszczenie do zaoferowania w ww. pozycji rękawic diagnostycznych niejałowych, nitrylowych, </w:t>
            </w:r>
            <w:proofErr w:type="spellStart"/>
            <w:r w:rsidRPr="003649EC">
              <w:rPr>
                <w:rFonts w:ascii="Arial" w:hAnsi="Arial" w:cs="Arial"/>
                <w:sz w:val="24"/>
                <w:szCs w:val="24"/>
              </w:rPr>
              <w:t>bezpudrowych</w:t>
            </w:r>
            <w:proofErr w:type="spellEnd"/>
            <w:r w:rsidRPr="003649EC">
              <w:rPr>
                <w:rFonts w:ascii="Arial" w:hAnsi="Arial" w:cs="Arial"/>
                <w:sz w:val="24"/>
                <w:szCs w:val="24"/>
              </w:rPr>
              <w:t xml:space="preserve"> wewnętrznie chlorowane bez polimeryzacji o powierzchni zewnętrznej z teksturą na końcach palców, długości min.300mm, grubość pojedynczej ścianki na palcu 0,12mm, na dłoni 0,08mm  oraz dopuszczenie wykazu substancji cytostatycznych za pomocą QR kod umieszczonym na jednostkowym opakowaniu.</w:t>
            </w:r>
          </w:p>
          <w:p w14:paraId="645CB8A8"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862EABA" w14:textId="1FA0E33A"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25D3AD7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Pytanie nr 3 dotyczy Część nr 1 poz. 4:</w:t>
            </w:r>
          </w:p>
          <w:p w14:paraId="44B2D4D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do Zamawiającego z prośbą o dopuszczenie do zaoferowania w ww. pozycji rękawic niejałowych, lateksowych, </w:t>
            </w:r>
            <w:proofErr w:type="spellStart"/>
            <w:r w:rsidRPr="003649EC">
              <w:rPr>
                <w:rFonts w:ascii="Arial" w:hAnsi="Arial" w:cs="Arial"/>
                <w:sz w:val="24"/>
                <w:szCs w:val="24"/>
              </w:rPr>
              <w:t>bezpudrowych</w:t>
            </w:r>
            <w:proofErr w:type="spellEnd"/>
            <w:r w:rsidRPr="003649EC">
              <w:rPr>
                <w:rFonts w:ascii="Arial" w:hAnsi="Arial" w:cs="Arial"/>
                <w:sz w:val="24"/>
                <w:szCs w:val="24"/>
              </w:rPr>
              <w:t xml:space="preserve"> o długości min.240mm, poziom AQL 1.5.</w:t>
            </w:r>
          </w:p>
          <w:p w14:paraId="5424EF5B"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B9D47A8" w14:textId="6E355BB6"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BD2A6E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Pytanie nr 4 dotyczy Część nr 14 poz. 1:</w:t>
            </w:r>
          </w:p>
          <w:p w14:paraId="5B5B13C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do Zamawiającego z prośbą o dopuszczenie do zaoferowania w ww. pozycji medycznego podkładu o wymiarach 40cm x 50m z perforacją co 38cm, nieprzemakalny o gramaturze bibuły 20g/m2, folii 6g/m2, chłonność nie badana, powierzchnia podkładu </w:t>
            </w:r>
            <w:proofErr w:type="spellStart"/>
            <w:r w:rsidRPr="003649EC">
              <w:rPr>
                <w:rFonts w:ascii="Arial" w:hAnsi="Arial" w:cs="Arial"/>
                <w:sz w:val="24"/>
                <w:szCs w:val="24"/>
              </w:rPr>
              <w:t>tloczona</w:t>
            </w:r>
            <w:proofErr w:type="spellEnd"/>
            <w:r w:rsidRPr="003649EC">
              <w:rPr>
                <w:rFonts w:ascii="Arial" w:hAnsi="Arial" w:cs="Arial"/>
                <w:sz w:val="24"/>
                <w:szCs w:val="24"/>
              </w:rPr>
              <w:t>.</w:t>
            </w:r>
          </w:p>
          <w:p w14:paraId="27FF463C"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89EDD71" w14:textId="3DF35F32" w:rsidR="00AA7490"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241E8A5" w14:textId="64A4FD86"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5. Pytanie nr 5 dotyczy Część nr 14 poz. 2:</w:t>
            </w:r>
          </w:p>
          <w:p w14:paraId="3586BA3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do Zamawiającego z prośbą o dopuszczenie do zaoferowania w ww. pozycji medycznego podkładu o wymiarach 50cm x 50m z perforacją co 38cm, nieprzemakalny o gramaturze bibuły 32g/m2, folii 6g/m2, chłonność nie badana, powierzchnia podkładu </w:t>
            </w:r>
            <w:proofErr w:type="spellStart"/>
            <w:r w:rsidRPr="003649EC">
              <w:rPr>
                <w:rFonts w:ascii="Arial" w:hAnsi="Arial" w:cs="Arial"/>
                <w:sz w:val="24"/>
                <w:szCs w:val="24"/>
              </w:rPr>
              <w:t>tloczona</w:t>
            </w:r>
            <w:proofErr w:type="spellEnd"/>
            <w:r w:rsidRPr="003649EC">
              <w:rPr>
                <w:rFonts w:ascii="Arial" w:hAnsi="Arial" w:cs="Arial"/>
                <w:sz w:val="24"/>
                <w:szCs w:val="24"/>
              </w:rPr>
              <w:t xml:space="preserve">. </w:t>
            </w:r>
          </w:p>
          <w:p w14:paraId="07362CEA"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CA29346" w14:textId="5D8FEC63"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3F88CE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Pytanie nr 6 dotyczy Część nr 14 poz. 3:</w:t>
            </w:r>
          </w:p>
          <w:p w14:paraId="0141E3F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do Zamawiającego z prośbą o dopuszczenie do zaoferowania w ww. pozycji medycznego podkładu o wymiarach 58cm x 50m z perforacją co 38cm, nieprzemakalny o gramaturze bibuły 20g/m2, folii 6g/m2, chłonność nie badana, powierzchnia podkładu </w:t>
            </w:r>
            <w:proofErr w:type="spellStart"/>
            <w:r w:rsidRPr="003649EC">
              <w:rPr>
                <w:rFonts w:ascii="Arial" w:hAnsi="Arial" w:cs="Arial"/>
                <w:sz w:val="24"/>
                <w:szCs w:val="24"/>
              </w:rPr>
              <w:t>tloczona</w:t>
            </w:r>
            <w:proofErr w:type="spellEnd"/>
            <w:r w:rsidRPr="003649EC">
              <w:rPr>
                <w:rFonts w:ascii="Arial" w:hAnsi="Arial" w:cs="Arial"/>
                <w:sz w:val="24"/>
                <w:szCs w:val="24"/>
              </w:rPr>
              <w:t>.</w:t>
            </w:r>
          </w:p>
          <w:p w14:paraId="4465BA90"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7D34C1A" w14:textId="2329737D"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01B655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Pytanie do wzoru Umowy:</w:t>
            </w:r>
          </w:p>
          <w:p w14:paraId="160B0B5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 "Prosimy o dodanie do umowy zapisu dotyczącego składanych zamówień: Zamawiający będzie składał zamówienia wg bieżących potrzeb, jednak każde zamówienie będzie o wartości nie mniejszej niż 450 zł netto"</w:t>
            </w:r>
          </w:p>
          <w:p w14:paraId="0DB310F0"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0BE57C1" w14:textId="5361F4C2" w:rsidR="00EA15FC" w:rsidRPr="003649EC" w:rsidRDefault="00893810"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6139507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"Prosimy o dodanie do umowy zapisu: Zamawiający gwarantuje realizację umowy w wysokości nie niższej niż 80% całkowitej wartości umowy."</w:t>
            </w:r>
          </w:p>
          <w:p w14:paraId="299D8CD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ED0DEC3" w14:textId="15E56FCB" w:rsidR="00EA15FC" w:rsidRPr="003649EC" w:rsidRDefault="00893810"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5DFED08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 "W przypadku braku zgody na powyższy zapis w umowie, prosimy o deklaracje Zamawiającego w jakim stopniu % umowa zostanie na pewno zrealizowana."</w:t>
            </w:r>
          </w:p>
          <w:p w14:paraId="5B2C4827" w14:textId="0172041E" w:rsidR="00EA15FC" w:rsidRDefault="00EB4028" w:rsidP="00893810">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E57441C" w14:textId="2D04CDA4" w:rsidR="00893810" w:rsidRPr="00893810" w:rsidRDefault="00893810" w:rsidP="00893810">
            <w:pPr>
              <w:spacing w:after="40" w:line="360" w:lineRule="auto"/>
              <w:ind w:left="30" w:right="-72"/>
              <w:jc w:val="both"/>
              <w:rPr>
                <w:rFonts w:ascii="Arial" w:hAnsi="Arial" w:cs="Arial"/>
                <w:sz w:val="24"/>
                <w:szCs w:val="24"/>
              </w:rPr>
            </w:pPr>
            <w:r w:rsidRPr="00893810">
              <w:rPr>
                <w:rFonts w:ascii="Arial" w:hAnsi="Arial" w:cs="Arial"/>
                <w:sz w:val="24"/>
                <w:szCs w:val="24"/>
              </w:rPr>
              <w:t>Zamawiający podtrzymuje zapisy wzoru umowy</w:t>
            </w:r>
            <w:r>
              <w:rPr>
                <w:rFonts w:ascii="Arial" w:hAnsi="Arial" w:cs="Arial"/>
                <w:sz w:val="24"/>
                <w:szCs w:val="24"/>
              </w:rPr>
              <w:t>.</w:t>
            </w:r>
          </w:p>
          <w:p w14:paraId="5C786C97" w14:textId="1C321E02"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2484B69E" w14:textId="77777777" w:rsidTr="008E4C22">
        <w:tc>
          <w:tcPr>
            <w:tcW w:w="9356" w:type="dxa"/>
          </w:tcPr>
          <w:p w14:paraId="556EEE4B"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15</w:t>
            </w:r>
          </w:p>
          <w:p w14:paraId="1BB8A9B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Dotyczy pakietu 6, poz. 3.</w:t>
            </w:r>
          </w:p>
          <w:p w14:paraId="1653654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Ze względu na jednostkę handlową, jaką dla tego produktu jest opakowanie zawierające 10 szt. prosimy o możliwość wyceny produktu w jednostce opakowanie, czyli 10 op. = 100 szt.</w:t>
            </w:r>
          </w:p>
          <w:p w14:paraId="54DC7A36" w14:textId="3E4A0F01" w:rsidR="00EA15FC"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4ADFA88" w14:textId="6F7F334B" w:rsidR="00DF44F9" w:rsidRPr="003649EC" w:rsidRDefault="00DF44F9" w:rsidP="003649EC">
            <w:pPr>
              <w:spacing w:after="40" w:line="360" w:lineRule="auto"/>
              <w:ind w:left="30" w:right="-72"/>
              <w:jc w:val="both"/>
              <w:rPr>
                <w:rFonts w:ascii="Arial" w:hAnsi="Arial" w:cs="Arial"/>
                <w:sz w:val="24"/>
                <w:szCs w:val="24"/>
              </w:rPr>
            </w:pPr>
            <w:r w:rsidRPr="003649EC">
              <w:rPr>
                <w:rFonts w:ascii="Arial" w:hAnsi="Arial" w:cs="Arial"/>
                <w:sz w:val="24"/>
                <w:szCs w:val="24"/>
              </w:rPr>
              <w:t>Zamawiający wyraża zgodę.</w:t>
            </w:r>
          </w:p>
          <w:p w14:paraId="4C02DA7C" w14:textId="4CD8DEA7"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136D6607" w14:textId="77777777" w:rsidTr="008E4C22">
        <w:tc>
          <w:tcPr>
            <w:tcW w:w="9356" w:type="dxa"/>
          </w:tcPr>
          <w:p w14:paraId="125E90A3"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C01666">
              <w:rPr>
                <w:rFonts w:ascii="Arial" w:hAnsi="Arial" w:cs="Arial"/>
                <w:b/>
                <w:bCs/>
                <w:sz w:val="24"/>
                <w:szCs w:val="24"/>
              </w:rPr>
              <w:lastRenderedPageBreak/>
              <w:t>Pytanie nr 16</w:t>
            </w:r>
          </w:p>
          <w:p w14:paraId="50DF6A6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Zadanie nr 30, Poz. nr 7 - Zwracamy się z prośbą do Zamawiającego o potwierdzenie prawidłowej stawki VAT dla pozycji dotyczącej okularów ochronnych, które nie stanowią wyrobu medycznego, a są środkiem ochrony indywidualnej (PPE). Informujemy, iż zgodnie z ustawą o VAT środki ochrony indywidualnej opodatkowane są stawką 23%. Czy Zamawiający dopuści możliwość zaoferowania wyspecyfikowanych okularów posiadających stawką 23%?</w:t>
            </w:r>
          </w:p>
          <w:p w14:paraId="13CC8EE1" w14:textId="223D8549" w:rsidR="00EA15FC"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64F61F3" w14:textId="2F2DE82A" w:rsidR="00C01666" w:rsidRPr="00C01666" w:rsidRDefault="00C01666" w:rsidP="00F56785">
            <w:pPr>
              <w:spacing w:after="40" w:line="360" w:lineRule="auto"/>
              <w:ind w:left="30" w:right="-72"/>
              <w:jc w:val="both"/>
              <w:rPr>
                <w:rFonts w:ascii="Arial" w:hAnsi="Arial" w:cs="Arial"/>
                <w:sz w:val="24"/>
                <w:szCs w:val="24"/>
              </w:rPr>
            </w:pPr>
            <w:r w:rsidRPr="00C01666">
              <w:rPr>
                <w:rFonts w:ascii="Arial" w:hAnsi="Arial" w:cs="Arial"/>
                <w:sz w:val="24"/>
                <w:szCs w:val="24"/>
              </w:rPr>
              <w:t>Zamawiający potwierdza, że właściwą stawką podatku VAT dla asortymentu okulary ochronne PPE jest stawka 23%.</w:t>
            </w:r>
          </w:p>
          <w:p w14:paraId="7FD9630D" w14:textId="77777777" w:rsidR="00C01666" w:rsidRDefault="00C01666" w:rsidP="00C01666">
            <w:pPr>
              <w:spacing w:after="40" w:line="360" w:lineRule="auto"/>
              <w:ind w:left="30" w:right="-72"/>
              <w:jc w:val="both"/>
              <w:rPr>
                <w:rFonts w:ascii="Arial" w:hAnsi="Arial" w:cs="Arial"/>
                <w:sz w:val="24"/>
                <w:szCs w:val="24"/>
              </w:rPr>
            </w:pPr>
            <w:r w:rsidRPr="00C01666">
              <w:rPr>
                <w:rFonts w:ascii="Arial" w:hAnsi="Arial" w:cs="Arial"/>
                <w:sz w:val="24"/>
                <w:szCs w:val="24"/>
              </w:rPr>
              <w:t>W związku z powyższym Zamawiający dokonuje modyfikacji treści Załącznika nr 1.B do SWZ – Formularz asortymentowo-cenowy</w:t>
            </w:r>
            <w:r>
              <w:rPr>
                <w:rFonts w:ascii="Arial" w:hAnsi="Arial" w:cs="Arial"/>
                <w:sz w:val="24"/>
                <w:szCs w:val="24"/>
              </w:rPr>
              <w:t xml:space="preserve"> </w:t>
            </w:r>
            <w:r w:rsidRPr="00C01666">
              <w:rPr>
                <w:rFonts w:ascii="Arial" w:hAnsi="Arial" w:cs="Arial"/>
                <w:sz w:val="24"/>
                <w:szCs w:val="24"/>
              </w:rPr>
              <w:t>w następującym zakresie:</w:t>
            </w:r>
            <w:r>
              <w:rPr>
                <w:rFonts w:ascii="Arial" w:hAnsi="Arial" w:cs="Arial"/>
                <w:sz w:val="24"/>
                <w:szCs w:val="24"/>
              </w:rPr>
              <w:t xml:space="preserve"> </w:t>
            </w:r>
          </w:p>
          <w:p w14:paraId="00598B35" w14:textId="51B9E2E2" w:rsidR="00AA2BF4" w:rsidRPr="00C01666" w:rsidRDefault="00C01666" w:rsidP="00C01666">
            <w:pPr>
              <w:spacing w:after="40" w:line="360" w:lineRule="auto"/>
              <w:ind w:left="30" w:right="-72"/>
              <w:jc w:val="both"/>
              <w:rPr>
                <w:rFonts w:ascii="Arial" w:hAnsi="Arial" w:cs="Arial"/>
                <w:sz w:val="24"/>
                <w:szCs w:val="24"/>
              </w:rPr>
            </w:pPr>
            <w:r>
              <w:rPr>
                <w:rFonts w:ascii="Arial" w:hAnsi="Arial" w:cs="Arial"/>
                <w:sz w:val="24"/>
                <w:szCs w:val="24"/>
              </w:rPr>
              <w:t>k</w:t>
            </w:r>
            <w:r w:rsidRPr="00C01666">
              <w:rPr>
                <w:rFonts w:ascii="Arial" w:hAnsi="Arial" w:cs="Arial"/>
                <w:sz w:val="24"/>
                <w:szCs w:val="24"/>
              </w:rPr>
              <w:t>orekta stawki VAT: W pozycji nr 7 zmieniono stawkę podatku VAT z 8% na 23%.</w:t>
            </w:r>
          </w:p>
          <w:p w14:paraId="256AF608" w14:textId="29494136" w:rsidR="00EB4028" w:rsidRPr="003649EC" w:rsidRDefault="00EB4028" w:rsidP="003649EC">
            <w:pPr>
              <w:spacing w:after="60" w:line="360" w:lineRule="auto"/>
              <w:ind w:left="30" w:right="-72"/>
              <w:jc w:val="both"/>
              <w:rPr>
                <w:rFonts w:ascii="Arial" w:hAnsi="Arial" w:cs="Arial"/>
                <w:sz w:val="24"/>
                <w:szCs w:val="24"/>
                <w:highlight w:val="darkGray"/>
              </w:rPr>
            </w:pPr>
          </w:p>
        </w:tc>
      </w:tr>
      <w:tr w:rsidR="00EA15FC" w:rsidRPr="003649EC" w14:paraId="567CBDF2" w14:textId="77777777" w:rsidTr="008E4C22">
        <w:tc>
          <w:tcPr>
            <w:tcW w:w="9356" w:type="dxa"/>
          </w:tcPr>
          <w:p w14:paraId="66EFDB34"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t>Pytanie nr 17</w:t>
            </w:r>
          </w:p>
          <w:p w14:paraId="1AB950B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Pytanie 1 Część 34 pozycja 1</w:t>
            </w:r>
          </w:p>
          <w:p w14:paraId="525ACC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W celu dobrania odpowiedniego asortymentu, prosimy Zamawiającego o podanie numeru katalogowego lub numeru REF obecnie używanej pułapki.</w:t>
            </w:r>
          </w:p>
          <w:p w14:paraId="29921705"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0664D64" w14:textId="476C9809" w:rsidR="00EA15FC" w:rsidRPr="003649EC" w:rsidRDefault="000756BC" w:rsidP="003649EC">
            <w:pPr>
              <w:spacing w:after="120" w:line="360" w:lineRule="auto"/>
              <w:ind w:left="30" w:right="-72"/>
              <w:jc w:val="both"/>
              <w:rPr>
                <w:rFonts w:ascii="Arial" w:hAnsi="Arial" w:cs="Arial"/>
                <w:sz w:val="24"/>
                <w:szCs w:val="24"/>
              </w:rPr>
            </w:pPr>
            <w:r w:rsidRPr="003649EC">
              <w:rPr>
                <w:rFonts w:ascii="Arial" w:hAnsi="Arial" w:cs="Arial"/>
                <w:sz w:val="24"/>
                <w:szCs w:val="24"/>
              </w:rPr>
              <w:t>Numer katalogowy to: 15-100-0229.</w:t>
            </w:r>
          </w:p>
          <w:p w14:paraId="6FB394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Pytanie 2 Część 34 pozycja 2</w:t>
            </w:r>
          </w:p>
          <w:p w14:paraId="575D5B2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W celu dobrania odpowiedniego asortymentu, prosimy Zamawiającego o podanie numeru katalogowego lub numeru REF obecnie używanej pułapki.</w:t>
            </w:r>
          </w:p>
          <w:p w14:paraId="6489E704"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37F604E" w14:textId="5330CAA6" w:rsidR="00EA15FC" w:rsidRPr="003649EC" w:rsidRDefault="000756B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Numer katalogowy to: CSM15C.</w:t>
            </w:r>
          </w:p>
          <w:p w14:paraId="389E6874" w14:textId="3819DC9A"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Pytanie 3 Część 34 pozycja 3</w:t>
            </w:r>
          </w:p>
          <w:p w14:paraId="3019F4F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W celu dobrania odpowiedniego asortymentu, prosimy Zamawiającego o podanie numeru katalogowego lub numeru REF obecnie używanego czujnika.</w:t>
            </w:r>
          </w:p>
          <w:p w14:paraId="673539EF"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ED89FB8" w14:textId="0CDF2E36" w:rsidR="00EA15FC" w:rsidRPr="003649EC" w:rsidRDefault="000756BC" w:rsidP="003649EC">
            <w:pPr>
              <w:spacing w:after="120" w:line="360" w:lineRule="auto"/>
              <w:ind w:left="30" w:right="-72"/>
              <w:jc w:val="both"/>
              <w:rPr>
                <w:rFonts w:ascii="Arial" w:hAnsi="Arial" w:cs="Arial"/>
                <w:sz w:val="24"/>
                <w:szCs w:val="24"/>
              </w:rPr>
            </w:pPr>
            <w:r w:rsidRPr="003649EC">
              <w:rPr>
                <w:rFonts w:ascii="Arial" w:hAnsi="Arial" w:cs="Arial"/>
                <w:sz w:val="24"/>
                <w:szCs w:val="24"/>
              </w:rPr>
              <w:t>Numer katalogowy to: 4002.</w:t>
            </w:r>
          </w:p>
          <w:p w14:paraId="077441D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Pytanie 4 Część 34 pozycja 7</w:t>
            </w:r>
          </w:p>
          <w:p w14:paraId="120DBF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pozwoli na zaproponowanie mankietu jednorazowego użytku, jednożyłowy, obwód 5-10,5 cm, długość 20cm, szerokość 4 cm. Materiał: miękka włóknina ?</w:t>
            </w:r>
          </w:p>
          <w:p w14:paraId="7FFC6714" w14:textId="77777777" w:rsidR="00EB4028"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46629B0" w14:textId="3F58D670" w:rsidR="00EA15FC" w:rsidRPr="003649EC" w:rsidRDefault="000756BC"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wyraża zgodę.</w:t>
            </w:r>
          </w:p>
          <w:p w14:paraId="4E5A1CF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Pytanie 5 Część 34 pozycja 8</w:t>
            </w:r>
          </w:p>
          <w:p w14:paraId="72168D11" w14:textId="584B845B"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pozwoli na zaproponowanie mankietó</w:t>
            </w:r>
            <w:r w:rsidR="000756BC" w:rsidRPr="003649EC">
              <w:rPr>
                <w:rFonts w:ascii="Arial" w:hAnsi="Arial" w:cs="Arial"/>
                <w:sz w:val="24"/>
                <w:szCs w:val="24"/>
              </w:rPr>
              <w:t>w</w:t>
            </w:r>
            <w:r w:rsidRPr="003649EC">
              <w:rPr>
                <w:rFonts w:ascii="Arial" w:hAnsi="Arial" w:cs="Arial"/>
                <w:sz w:val="24"/>
                <w:szCs w:val="24"/>
              </w:rPr>
              <w:t xml:space="preserve"> jednorazowego użytku dla dorosłych, 1-żyłowy, wykonany z miękkiej włókniny, z konektorem BP12. Rozmiar do wyboru przez zamawiającego :</w:t>
            </w:r>
          </w:p>
          <w:p w14:paraId="662EB4B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mankiet duży: obwód 34-43cm, długość 60cm, szerokość: 17cm;</w:t>
            </w:r>
          </w:p>
          <w:p w14:paraId="28D8C8B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mankiet standardowy: obwód 25-35cm, długość 50cm, szerokość: 14cm;</w:t>
            </w:r>
          </w:p>
          <w:p w14:paraId="1F982F2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mankiet mały: obwód 18-26cm, długość 33cm, szerokość: 10,3cm ?</w:t>
            </w:r>
          </w:p>
          <w:p w14:paraId="54EBCC87" w14:textId="7B8109CE" w:rsidR="00EA15FC" w:rsidRPr="003649EC" w:rsidRDefault="00EB4028"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C0D6D0C" w14:textId="2C4B3AB4" w:rsidR="000756BC" w:rsidRPr="003649EC" w:rsidRDefault="000756BC" w:rsidP="003649EC">
            <w:pPr>
              <w:spacing w:after="4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165F062E" w14:textId="110B61A1" w:rsidR="000756BC" w:rsidRPr="003649EC" w:rsidRDefault="000756BC" w:rsidP="003649EC">
            <w:pPr>
              <w:spacing w:after="60" w:line="360" w:lineRule="auto"/>
              <w:ind w:left="30" w:right="-72"/>
              <w:jc w:val="both"/>
              <w:rPr>
                <w:rFonts w:ascii="Arial" w:hAnsi="Arial" w:cs="Arial"/>
                <w:sz w:val="24"/>
                <w:szCs w:val="24"/>
                <w:highlight w:val="darkGray"/>
              </w:rPr>
            </w:pPr>
          </w:p>
        </w:tc>
      </w:tr>
      <w:tr w:rsidR="00EA15FC" w:rsidRPr="003649EC" w14:paraId="5C80250F" w14:textId="77777777" w:rsidTr="008E4C22">
        <w:tc>
          <w:tcPr>
            <w:tcW w:w="9356" w:type="dxa"/>
          </w:tcPr>
          <w:p w14:paraId="0A8FBF57"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AA7490">
              <w:rPr>
                <w:rFonts w:ascii="Arial" w:hAnsi="Arial" w:cs="Arial"/>
                <w:b/>
                <w:bCs/>
                <w:sz w:val="24"/>
                <w:szCs w:val="24"/>
              </w:rPr>
              <w:lastRenderedPageBreak/>
              <w:t>Pytanie nr 18</w:t>
            </w:r>
          </w:p>
          <w:p w14:paraId="47AC189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Część nr 14, poz. 1</w:t>
            </w:r>
          </w:p>
          <w:p w14:paraId="3038243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z uprzejmą prośbą do Zamawiającego o dopuszczenie trzywarstwowego medycznego podkładu ochronnego o wym. 38 cm x 40 m z perforacją co 50 cm, 2 warstwy bibuły (2 x 18 g/m2) o gram 36 g/m2 oraz folii o grubości 16 µm, powierzchnia podkładu tłoczona, chłonność 160 g/m2, zakończenie brzegów bez postrzępień. Wyrób medyczny klasa I</w:t>
            </w:r>
          </w:p>
          <w:p w14:paraId="41D2A3CE"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4D2E14B" w14:textId="22533B11" w:rsidR="00EA15FC" w:rsidRPr="003649EC" w:rsidRDefault="00AA7490" w:rsidP="003649EC">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5919EFB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Część nr 14, poz. 2</w:t>
            </w:r>
          </w:p>
          <w:p w14:paraId="530ED1F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z uprzejmą prośbą do Zamawiającego o dopuszczenie trzywarstwowego medycznego podkładu ochronnego o wym. 50 cm x 40 m z perforacją co 50 cm, 2 warstwy bibuły (2 x 16 g/m2, 100% celuloza) oraz folii o grubości 10 µm, powierzchnia podkładu tłoczona, chłonność 250 g/m2, zakończenie brzegów bez postrzępień. Wyrób medyczny klasa I</w:t>
            </w:r>
          </w:p>
          <w:p w14:paraId="48E2FC43"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A98F1CC" w14:textId="609567DC" w:rsidR="00EA15FC" w:rsidRPr="003649EC" w:rsidRDefault="00AA7490" w:rsidP="00AA749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8812AD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Część nr 14 poz. 3</w:t>
            </w:r>
          </w:p>
          <w:p w14:paraId="6E55BDE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z uprzejmą prośbą do Zamawiającego o dopuszczenie trzywarstwowego medycznego podkładu ochronnego o wym. 60 cm x 40 m z perforacją co 50 cm, 2 warstwy bibuły (2 x 16 g/m2, 100% celuloza) oraz folii o grubości 10 µm, powierzchnia podkładu tłoczona, chłonność 250 g/m2, zakończenie brzegów bez postrzępień. Wyrób medyczny klasa I</w:t>
            </w:r>
          </w:p>
          <w:p w14:paraId="46F47BCB"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A62C5B8" w14:textId="45D437FE" w:rsidR="00EA15FC" w:rsidRPr="003649EC" w:rsidRDefault="00AA7490" w:rsidP="00AA749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A48014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Część nr 15 </w:t>
            </w:r>
          </w:p>
          <w:p w14:paraId="6765EE0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z uprzejmą prośbą do Zamawiającego o wyjaśnienie czy Zamawiający wymaga aby oferowane paski testowe wykrywające ciała ketonowe i glukozę w próbce moczu pozwalały na sprawdzenie takich parametrów jak: wapń, kwas askorbinowy, glukoza, kreatynina, </w:t>
            </w:r>
            <w:proofErr w:type="spellStart"/>
            <w:r w:rsidRPr="003649EC">
              <w:rPr>
                <w:rFonts w:ascii="Arial" w:hAnsi="Arial" w:cs="Arial"/>
                <w:sz w:val="24"/>
                <w:szCs w:val="24"/>
              </w:rPr>
              <w:t>mikroalbumina</w:t>
            </w:r>
            <w:proofErr w:type="spellEnd"/>
            <w:r w:rsidRPr="003649EC">
              <w:rPr>
                <w:rFonts w:ascii="Arial" w:hAnsi="Arial" w:cs="Arial"/>
                <w:sz w:val="24"/>
                <w:szCs w:val="24"/>
              </w:rPr>
              <w:t>, bilirubina, krew, pH, białko, urobilinogen, azotyny, leukocyty, kwas acetylooctowy, ciężar właściwy w ciągu 60 sek.</w:t>
            </w:r>
          </w:p>
          <w:p w14:paraId="2C3DF257"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C69C907" w14:textId="126FB344" w:rsidR="00EA15FC" w:rsidRPr="003649EC" w:rsidRDefault="00AA7490" w:rsidP="00AA749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151F1C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Część nr 36 </w:t>
            </w:r>
          </w:p>
          <w:p w14:paraId="0FB4354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z uprzejmą prośbą do Zamawiającego o wyjaśnienie czy Zamawiający wymaga aby na każdym opakowaniu znajdował się również kod QR? </w:t>
            </w:r>
          </w:p>
          <w:p w14:paraId="5F86B40B"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F6CDF87" w14:textId="7033C7CF" w:rsidR="00EA15FC" w:rsidRPr="003649EC" w:rsidRDefault="00AA7490" w:rsidP="003649EC">
            <w:pPr>
              <w:spacing w:after="120" w:line="360" w:lineRule="auto"/>
              <w:ind w:left="30" w:right="-72"/>
              <w:jc w:val="both"/>
              <w:rPr>
                <w:rFonts w:ascii="Arial" w:hAnsi="Arial" w:cs="Arial"/>
                <w:sz w:val="24"/>
                <w:szCs w:val="24"/>
              </w:rPr>
            </w:pPr>
            <w:r>
              <w:rPr>
                <w:rFonts w:ascii="Arial" w:hAnsi="Arial" w:cs="Arial"/>
                <w:sz w:val="24"/>
                <w:szCs w:val="24"/>
              </w:rPr>
              <w:t>Zamawiający nie wymaga aby na każdym opakowaniu znajdował się kod QR.</w:t>
            </w:r>
          </w:p>
          <w:p w14:paraId="5EC805B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Część nr 53 poz. 3</w:t>
            </w:r>
          </w:p>
          <w:p w14:paraId="3A916A1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Zwracamy się z uprzejmą prośbą do Zamawiającego o dopuszczenie 3 warstwowej maty chłonnej o chłonności 4,1 l/m2, górnej warstwy z przepuszczalnego, odpornego na uszkodzenia i brakiem cofania się płynu (wiskoza typu </w:t>
            </w:r>
            <w:proofErr w:type="spellStart"/>
            <w:r w:rsidRPr="003649EC">
              <w:rPr>
                <w:rFonts w:ascii="Arial" w:hAnsi="Arial" w:cs="Arial"/>
                <w:sz w:val="24"/>
                <w:szCs w:val="24"/>
              </w:rPr>
              <w:t>spunbond</w:t>
            </w:r>
            <w:proofErr w:type="spellEnd"/>
            <w:r w:rsidRPr="003649EC">
              <w:rPr>
                <w:rFonts w:ascii="Arial" w:hAnsi="Arial" w:cs="Arial"/>
                <w:sz w:val="24"/>
                <w:szCs w:val="24"/>
              </w:rPr>
              <w:t>) materiału o gram 30 g/m2. Pozostałe wymogi zgodne z SWZ.</w:t>
            </w:r>
          </w:p>
          <w:p w14:paraId="5728CC72"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A4DB4AE" w14:textId="4E283410" w:rsidR="00EA15FC" w:rsidRPr="00AA7490" w:rsidRDefault="00AA7490" w:rsidP="00AA749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BE071F2" w14:textId="4DB5EBED" w:rsidR="00027E1C" w:rsidRPr="003649EC" w:rsidRDefault="00027E1C" w:rsidP="003649EC">
            <w:pPr>
              <w:spacing w:after="60" w:line="360" w:lineRule="auto"/>
              <w:ind w:left="30" w:right="-72"/>
              <w:jc w:val="both"/>
              <w:rPr>
                <w:rFonts w:ascii="Arial" w:hAnsi="Arial" w:cs="Arial"/>
                <w:sz w:val="24"/>
                <w:szCs w:val="24"/>
                <w:highlight w:val="darkGray"/>
              </w:rPr>
            </w:pPr>
          </w:p>
        </w:tc>
      </w:tr>
      <w:tr w:rsidR="00EA15FC" w:rsidRPr="003649EC" w14:paraId="2CE018DC" w14:textId="77777777" w:rsidTr="008E4C22">
        <w:tc>
          <w:tcPr>
            <w:tcW w:w="9356" w:type="dxa"/>
          </w:tcPr>
          <w:p w14:paraId="3B1A899D"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C21BE">
              <w:rPr>
                <w:rFonts w:ascii="Arial" w:hAnsi="Arial" w:cs="Arial"/>
                <w:b/>
                <w:bCs/>
                <w:sz w:val="24"/>
                <w:szCs w:val="24"/>
              </w:rPr>
              <w:lastRenderedPageBreak/>
              <w:t>Pytanie nr 19</w:t>
            </w:r>
          </w:p>
          <w:p w14:paraId="041E2BB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Dotyczy części 16- Czy zamawiający wymaga, aby szerokość pola absorpcyjnego była równa szerokości paska testowego, co ułatwia nakładanie kropli krwi </w:t>
            </w:r>
          </w:p>
          <w:p w14:paraId="02194644"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48009F6" w14:textId="5F3A03DC" w:rsidR="00EA15FC" w:rsidRPr="003649EC" w:rsidRDefault="003C21BE"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F0AED3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Dotyczy części 16 - Czy zamawiający wymaga, aby testy paskowe  były przebadane z wykorzystaniem substancji </w:t>
            </w:r>
            <w:proofErr w:type="spellStart"/>
            <w:r w:rsidRPr="003649EC">
              <w:rPr>
                <w:rFonts w:ascii="Arial" w:hAnsi="Arial" w:cs="Arial"/>
                <w:sz w:val="24"/>
                <w:szCs w:val="24"/>
              </w:rPr>
              <w:t>interferujacych</w:t>
            </w:r>
            <w:proofErr w:type="spellEnd"/>
            <w:r w:rsidRPr="003649EC">
              <w:rPr>
                <w:rFonts w:ascii="Arial" w:hAnsi="Arial" w:cs="Arial"/>
                <w:sz w:val="24"/>
                <w:szCs w:val="24"/>
              </w:rPr>
              <w:t xml:space="preserve">  ze szczególnym uwzględnieniem substancji </w:t>
            </w:r>
            <w:proofErr w:type="spellStart"/>
            <w:r w:rsidRPr="003649EC">
              <w:rPr>
                <w:rFonts w:ascii="Arial" w:hAnsi="Arial" w:cs="Arial"/>
                <w:sz w:val="24"/>
                <w:szCs w:val="24"/>
              </w:rPr>
              <w:t>Acyklovir</w:t>
            </w:r>
            <w:proofErr w:type="spellEnd"/>
            <w:r w:rsidRPr="003649EC">
              <w:rPr>
                <w:rFonts w:ascii="Arial" w:hAnsi="Arial" w:cs="Arial"/>
                <w:sz w:val="24"/>
                <w:szCs w:val="24"/>
              </w:rPr>
              <w:t xml:space="preserve">, </w:t>
            </w:r>
            <w:proofErr w:type="spellStart"/>
            <w:r w:rsidRPr="003649EC">
              <w:rPr>
                <w:rFonts w:ascii="Arial" w:hAnsi="Arial" w:cs="Arial"/>
                <w:sz w:val="24"/>
                <w:szCs w:val="24"/>
              </w:rPr>
              <w:t>Cyklofosfamid</w:t>
            </w:r>
            <w:proofErr w:type="spellEnd"/>
            <w:r w:rsidRPr="003649EC">
              <w:rPr>
                <w:rFonts w:ascii="Arial" w:hAnsi="Arial" w:cs="Arial"/>
                <w:sz w:val="24"/>
                <w:szCs w:val="24"/>
              </w:rPr>
              <w:t xml:space="preserve">, </w:t>
            </w:r>
            <w:proofErr w:type="spellStart"/>
            <w:r w:rsidRPr="003649EC">
              <w:rPr>
                <w:rFonts w:ascii="Arial" w:hAnsi="Arial" w:cs="Arial"/>
                <w:sz w:val="24"/>
                <w:szCs w:val="24"/>
              </w:rPr>
              <w:t>Metoklopramid</w:t>
            </w:r>
            <w:proofErr w:type="spellEnd"/>
            <w:r w:rsidRPr="003649EC">
              <w:rPr>
                <w:rFonts w:ascii="Arial" w:hAnsi="Arial" w:cs="Arial"/>
                <w:sz w:val="24"/>
                <w:szCs w:val="24"/>
              </w:rPr>
              <w:t xml:space="preserve">, Teofilina, </w:t>
            </w:r>
            <w:proofErr w:type="spellStart"/>
            <w:r w:rsidRPr="003649EC">
              <w:rPr>
                <w:rFonts w:ascii="Arial" w:hAnsi="Arial" w:cs="Arial"/>
                <w:sz w:val="24"/>
                <w:szCs w:val="24"/>
              </w:rPr>
              <w:t>Tobramacyna</w:t>
            </w:r>
            <w:proofErr w:type="spellEnd"/>
            <w:r w:rsidRPr="003649EC">
              <w:rPr>
                <w:rFonts w:ascii="Arial" w:hAnsi="Arial" w:cs="Arial"/>
                <w:sz w:val="24"/>
                <w:szCs w:val="24"/>
              </w:rPr>
              <w:t>, Wankomycyna?</w:t>
            </w:r>
          </w:p>
          <w:p w14:paraId="1EA94405"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13B68CB" w14:textId="18D7CA51" w:rsidR="00EA15FC" w:rsidRPr="003649EC" w:rsidRDefault="003C21BE"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F2FF95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Dotyczy części 16,  prosimy o potwierdzenie, że w pozycji 3 Zamawiający miał na myśli 1 opakowanie płynów, jeśli oferowane płyny stanowią komplet (1 opakowanie = 2 buteleczki płynów na różnych poziomach) i nie ma możliwości wyceny tych pozycji osobno.</w:t>
            </w:r>
          </w:p>
          <w:p w14:paraId="55290AFB" w14:textId="46D23BCE" w:rsidR="00EA15F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E83469C" w14:textId="6B417400" w:rsidR="00027E1C" w:rsidRPr="003649EC" w:rsidRDefault="003C21BE" w:rsidP="003649EC">
            <w:pPr>
              <w:spacing w:after="40" w:line="360" w:lineRule="auto"/>
              <w:ind w:left="30" w:right="-72"/>
              <w:jc w:val="both"/>
              <w:rPr>
                <w:rFonts w:ascii="Arial" w:hAnsi="Arial" w:cs="Arial"/>
                <w:sz w:val="24"/>
                <w:szCs w:val="24"/>
              </w:rPr>
            </w:pPr>
            <w:r>
              <w:rPr>
                <w:rFonts w:ascii="Arial" w:hAnsi="Arial" w:cs="Arial"/>
                <w:sz w:val="24"/>
                <w:szCs w:val="24"/>
              </w:rPr>
              <w:t>Zamawiający dopuszcza 1 komplet w miejsce 1 sztuki.</w:t>
            </w:r>
          </w:p>
          <w:p w14:paraId="3F3D472B" w14:textId="2B97D7D4" w:rsidR="00027E1C" w:rsidRPr="003649EC" w:rsidRDefault="00027E1C" w:rsidP="003649EC">
            <w:pPr>
              <w:spacing w:after="60" w:line="360" w:lineRule="auto"/>
              <w:ind w:left="30" w:right="-72"/>
              <w:jc w:val="both"/>
              <w:rPr>
                <w:rFonts w:ascii="Arial" w:hAnsi="Arial" w:cs="Arial"/>
                <w:sz w:val="24"/>
                <w:szCs w:val="24"/>
                <w:highlight w:val="darkGray"/>
              </w:rPr>
            </w:pPr>
          </w:p>
        </w:tc>
      </w:tr>
      <w:tr w:rsidR="00EA15FC" w:rsidRPr="003649EC" w14:paraId="404BC541" w14:textId="77777777" w:rsidTr="008E4C22">
        <w:tc>
          <w:tcPr>
            <w:tcW w:w="9356" w:type="dxa"/>
          </w:tcPr>
          <w:p w14:paraId="2C267A67"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t>Pytanie nr 20</w:t>
            </w:r>
          </w:p>
          <w:p w14:paraId="5B328A0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części 16- Czy Zamawiający dopuszcza system z czasem pomiaru poniżej 4 sekund</w:t>
            </w:r>
          </w:p>
          <w:p w14:paraId="48FFD7F7"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1914938" w14:textId="12017052" w:rsidR="00027E1C" w:rsidRPr="003649EC" w:rsidRDefault="00DF44F9" w:rsidP="003649EC">
            <w:pPr>
              <w:spacing w:after="40" w:line="360" w:lineRule="auto"/>
              <w:ind w:left="30" w:right="-72"/>
              <w:jc w:val="both"/>
              <w:rPr>
                <w:rFonts w:ascii="Arial" w:hAnsi="Arial" w:cs="Arial"/>
                <w:sz w:val="24"/>
                <w:szCs w:val="24"/>
              </w:rPr>
            </w:pPr>
            <w:r w:rsidRPr="003649EC">
              <w:rPr>
                <w:rFonts w:ascii="Arial" w:hAnsi="Arial" w:cs="Arial"/>
                <w:sz w:val="24"/>
                <w:szCs w:val="24"/>
              </w:rPr>
              <w:t>Zamawiający dopuszcza,</w:t>
            </w:r>
          </w:p>
          <w:p w14:paraId="5A2B0AD7" w14:textId="034E6E4E" w:rsidR="00027E1C" w:rsidRPr="003649EC" w:rsidRDefault="00027E1C" w:rsidP="003649EC">
            <w:pPr>
              <w:spacing w:after="40" w:line="360" w:lineRule="auto"/>
              <w:ind w:left="30" w:right="-72"/>
              <w:jc w:val="both"/>
              <w:rPr>
                <w:rFonts w:ascii="Arial" w:hAnsi="Arial" w:cs="Arial"/>
                <w:sz w:val="24"/>
                <w:szCs w:val="24"/>
              </w:rPr>
            </w:pPr>
          </w:p>
        </w:tc>
      </w:tr>
      <w:tr w:rsidR="00EA15FC" w:rsidRPr="003649EC" w14:paraId="762E9125" w14:textId="77777777" w:rsidTr="008E4C22">
        <w:tc>
          <w:tcPr>
            <w:tcW w:w="9356" w:type="dxa"/>
          </w:tcPr>
          <w:p w14:paraId="35DB1EB6"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F675EF">
              <w:rPr>
                <w:rFonts w:ascii="Arial" w:hAnsi="Arial" w:cs="Arial"/>
                <w:b/>
                <w:bCs/>
                <w:sz w:val="24"/>
                <w:szCs w:val="24"/>
              </w:rPr>
              <w:t>Pytanie nr 21</w:t>
            </w:r>
          </w:p>
          <w:p w14:paraId="32360CA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Pytanie do pakietu 8 poz. 1</w:t>
            </w:r>
          </w:p>
          <w:p w14:paraId="5E8F2E2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Czy Zamawiający dopuści resuscytator zawierający </w:t>
            </w:r>
            <w:proofErr w:type="spellStart"/>
            <w:r w:rsidRPr="003649EC">
              <w:rPr>
                <w:rFonts w:ascii="Arial" w:hAnsi="Arial" w:cs="Arial"/>
                <w:sz w:val="24"/>
                <w:szCs w:val="24"/>
              </w:rPr>
              <w:t>ftalany</w:t>
            </w:r>
            <w:proofErr w:type="spellEnd"/>
            <w:r w:rsidRPr="003649EC">
              <w:rPr>
                <w:rFonts w:ascii="Arial" w:hAnsi="Arial" w:cs="Arial"/>
                <w:sz w:val="24"/>
                <w:szCs w:val="24"/>
              </w:rPr>
              <w:t xml:space="preserve"> DINP – plastyfikator stosowany zgodnie z normami?</w:t>
            </w:r>
          </w:p>
          <w:p w14:paraId="3DB2A330"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5EAEB82" w14:textId="7F492EAD"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059A36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Czy Zamawiający odstąpi od wymogu podawania wagi? Waga nie ma żadnego wpływu na działanie resuscytatora.</w:t>
            </w:r>
          </w:p>
          <w:p w14:paraId="092B4AF9"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9DF9E8F" w14:textId="74011080" w:rsidR="00EA15FC" w:rsidRPr="003649EC" w:rsidRDefault="003C21BE" w:rsidP="003649EC">
            <w:pPr>
              <w:spacing w:after="120" w:line="360" w:lineRule="auto"/>
              <w:ind w:left="30" w:right="-72"/>
              <w:jc w:val="both"/>
              <w:rPr>
                <w:rFonts w:ascii="Arial" w:hAnsi="Arial" w:cs="Arial"/>
                <w:sz w:val="24"/>
                <w:szCs w:val="24"/>
              </w:rPr>
            </w:pPr>
            <w:r>
              <w:rPr>
                <w:rFonts w:ascii="Arial" w:hAnsi="Arial" w:cs="Arial"/>
                <w:sz w:val="24"/>
                <w:szCs w:val="24"/>
              </w:rPr>
              <w:t xml:space="preserve">Tak, </w:t>
            </w:r>
            <w:r w:rsidR="00F675EF">
              <w:rPr>
                <w:rFonts w:ascii="Arial" w:hAnsi="Arial" w:cs="Arial"/>
                <w:sz w:val="24"/>
                <w:szCs w:val="24"/>
              </w:rPr>
              <w:t>Zamawiający odstępuje od wymogu podawania wagi.</w:t>
            </w:r>
          </w:p>
          <w:p w14:paraId="72D2A7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Pytanie do pakietu 8 poz. 2</w:t>
            </w:r>
          </w:p>
          <w:p w14:paraId="16707AE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Czy Zamawiający dopuści resuscytator dla niemowląt i noworodków z rezerwuarem tlenu o poj. 600 ml?</w:t>
            </w:r>
          </w:p>
          <w:p w14:paraId="5CE7EBED"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42863CF" w14:textId="2D120806"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C89DF4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Czy Zamawiający dopuści resuscytator z możliwością sterylizacji w 121°C?</w:t>
            </w:r>
          </w:p>
          <w:p w14:paraId="4852C926"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0469F8C" w14:textId="5B5295FD"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0639D0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Pytanie do pakietu 29</w:t>
            </w:r>
          </w:p>
          <w:p w14:paraId="588B968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poz. 1 – Czy Zamawiający dopuści kołderkę na całe ciało pacjenta dorosłego o wymiarach 200 cm x 110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w:t>
            </w:r>
          </w:p>
          <w:p w14:paraId="2AFB9FC8"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E1A2DA7" w14:textId="2043D844"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4D5648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poz. 2 – Czy Zamawiający dopuści kołderkę pod całe ciało pacjenta dorosłego o wymiarach 205 cm x 100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w:t>
            </w:r>
          </w:p>
          <w:p w14:paraId="54678FC9"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0227E81D" w14:textId="319437C3"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500047F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poz. 3 – Czy Zamawiający dopuści kołderkę pod całe ciało pacjenta pediatrycznego o wymiarach 160 cm x 100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w:t>
            </w:r>
          </w:p>
          <w:p w14:paraId="2403E485"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5D4FD96" w14:textId="5FE5F15E" w:rsidR="00EA15FC" w:rsidRPr="003649EC" w:rsidRDefault="003039C6" w:rsidP="003039C6">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471138D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poz. 1-3 – Czy Zamawiający odstąpi od wymogu dodatkowego filtrowania w kołderce? Żaden materiał kołderki nie jest wysoce jakościowym materiałem zdolnym do dokładniejszego przefiltrowania powietrz niż filtr HEPA zastosowany w urządzeniach, dlatego też „niedokładne” filtrowanie „dokładnie” przefiltrowanego powietrza jest zbędne.</w:t>
            </w:r>
          </w:p>
          <w:p w14:paraId="44627545"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ABE3F4F" w14:textId="6EE9D9C1"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Tak, Zamawiający odstępuje od wymogu </w:t>
            </w:r>
            <w:proofErr w:type="spellStart"/>
            <w:r>
              <w:rPr>
                <w:rFonts w:ascii="Arial" w:hAnsi="Arial" w:cs="Arial"/>
                <w:sz w:val="24"/>
                <w:szCs w:val="24"/>
              </w:rPr>
              <w:t>j.w</w:t>
            </w:r>
            <w:proofErr w:type="spellEnd"/>
            <w:r>
              <w:rPr>
                <w:rFonts w:ascii="Arial" w:hAnsi="Arial" w:cs="Arial"/>
                <w:sz w:val="24"/>
                <w:szCs w:val="24"/>
              </w:rPr>
              <w:t>.</w:t>
            </w:r>
          </w:p>
          <w:p w14:paraId="6F8FA42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9. poz. 4 – Czy Zamawiający dopuści kołderkę na całe ciało pacjenta dorosłego o wymiarach 200 cm x 110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w:t>
            </w:r>
          </w:p>
          <w:p w14:paraId="10399F54"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49A0A2B" w14:textId="52E740DC"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5484F9E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10. poz. 5 – Czy Zamawiający dopuści kołderkę pod całe ciało pacjenta dorosłego o wymiarach 205 cm x 100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w:t>
            </w:r>
          </w:p>
          <w:p w14:paraId="0DA20308"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C73C426" w14:textId="5C77B70D"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5038A63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11. poz. 6 – Czy Zamawiający dopuści kołderkę pod całe ciało pacjenta pediatrycznego o wymiarach 160 cm x 100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w:t>
            </w:r>
          </w:p>
          <w:p w14:paraId="1B5AEF26"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84E7A75" w14:textId="27098F4E"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65BC9D7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12. poz. 6 – Czy Zamawiający dopuści kołderkę pod całe ciało pacjenta pediatrycznego o wymiarach 160 cm x 84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w:t>
            </w:r>
          </w:p>
          <w:p w14:paraId="0A9542D9"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FF2AD17" w14:textId="7B3813EA"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6BE6F55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13. poz. 7 – Czy Zamawiający dopuści kołderkę na całe ciało pacjenta pediatrycznego o wymiarach 150 cm x 100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w:t>
            </w:r>
          </w:p>
          <w:p w14:paraId="165DF3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szczelne połączenie.</w:t>
            </w:r>
          </w:p>
          <w:p w14:paraId="1B324199"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D525B13" w14:textId="7207AB60"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4B7CB3E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14. poz. 8 – Czy Zamawiający dopuści kołderkę na i/ lub pod niemowlaka o wymiarach 129 cm x 100 cm? Kołderka wykonana z wielowarstwowej włókniny SSS? Mocowanie do przewodu grzewczego za pomocą rozciągliwej taśmy typu </w:t>
            </w:r>
            <w:proofErr w:type="spellStart"/>
            <w:r w:rsidRPr="003649EC">
              <w:rPr>
                <w:rFonts w:ascii="Arial" w:hAnsi="Arial" w:cs="Arial"/>
                <w:sz w:val="24"/>
                <w:szCs w:val="24"/>
              </w:rPr>
              <w:t>Velcro</w:t>
            </w:r>
            <w:proofErr w:type="spellEnd"/>
            <w:r w:rsidRPr="003649EC">
              <w:rPr>
                <w:rFonts w:ascii="Arial" w:hAnsi="Arial" w:cs="Arial"/>
                <w:sz w:val="24"/>
                <w:szCs w:val="24"/>
              </w:rPr>
              <w:t xml:space="preserve"> tworzącej szczelne połączenie. Biała strona do pacjenta.</w:t>
            </w:r>
          </w:p>
          <w:p w14:paraId="720B37FC"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A0D9FA0" w14:textId="4A71F104" w:rsidR="00EA15FC" w:rsidRPr="003649EC" w:rsidRDefault="003C21BE" w:rsidP="003C21BE">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Zamawiający wymaga zgodności z instrukcją obsługi urządzenia grzewczego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Hugger</w:t>
            </w:r>
            <w:proofErr w:type="spellEnd"/>
            <w:r>
              <w:rPr>
                <w:rFonts w:ascii="Arial" w:hAnsi="Arial" w:cs="Arial"/>
                <w:sz w:val="24"/>
                <w:szCs w:val="24"/>
              </w:rPr>
              <w:t xml:space="preserve"> 775.</w:t>
            </w:r>
          </w:p>
          <w:p w14:paraId="47B16B4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15. poz. 4-8 – Czy Zamawiający może zweryfikować opis stosowania norm EN14683 i ASTM F2101-23, są to bowiem normy filtracji maseczek chirurgicznych, które w żaden sposób nie </w:t>
            </w:r>
            <w:r w:rsidRPr="003649EC">
              <w:rPr>
                <w:rFonts w:ascii="Arial" w:hAnsi="Arial" w:cs="Arial"/>
                <w:sz w:val="24"/>
                <w:szCs w:val="24"/>
              </w:rPr>
              <w:lastRenderedPageBreak/>
              <w:t>odnoszą się do stosowania kołderek do ogrzewania pacjenta.</w:t>
            </w:r>
          </w:p>
          <w:p w14:paraId="336FC199"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C6D7ECC" w14:textId="0BFF72CB" w:rsidR="00EA15FC" w:rsidRPr="003649EC" w:rsidRDefault="003C21BE" w:rsidP="003649EC">
            <w:pPr>
              <w:spacing w:after="120" w:line="360" w:lineRule="auto"/>
              <w:ind w:left="30" w:right="-72"/>
              <w:jc w:val="both"/>
              <w:rPr>
                <w:rFonts w:ascii="Arial" w:hAnsi="Arial" w:cs="Arial"/>
                <w:sz w:val="24"/>
                <w:szCs w:val="24"/>
              </w:rPr>
            </w:pPr>
            <w:r>
              <w:rPr>
                <w:rFonts w:ascii="Arial" w:hAnsi="Arial" w:cs="Arial"/>
                <w:sz w:val="24"/>
                <w:szCs w:val="24"/>
              </w:rPr>
              <w:t>Zamawiający odstępuje od wymogu.</w:t>
            </w:r>
          </w:p>
          <w:p w14:paraId="0FA649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16. poz. 9 – Czy Zamawiający wydzieli poz. 9 do osobnego pakietu. Jest to asortyment który znacząco różni się od pozostałych pozycji.</w:t>
            </w:r>
          </w:p>
          <w:p w14:paraId="11EF8EBF"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DAB1F11" w14:textId="1816C1E1" w:rsidR="00027E1C" w:rsidRPr="003649EC" w:rsidRDefault="003C21BE" w:rsidP="003649EC">
            <w:pPr>
              <w:spacing w:after="40" w:line="360" w:lineRule="auto"/>
              <w:ind w:left="30" w:right="-72"/>
              <w:jc w:val="both"/>
              <w:rPr>
                <w:rFonts w:ascii="Arial" w:hAnsi="Arial" w:cs="Arial"/>
                <w:sz w:val="24"/>
                <w:szCs w:val="24"/>
              </w:rPr>
            </w:pPr>
            <w:r>
              <w:rPr>
                <w:rFonts w:ascii="Arial" w:hAnsi="Arial" w:cs="Arial"/>
                <w:sz w:val="24"/>
                <w:szCs w:val="24"/>
              </w:rPr>
              <w:t>Zamawiający wykreśla poz. 9 z części 29.</w:t>
            </w:r>
          </w:p>
          <w:p w14:paraId="062936F9" w14:textId="25B0406D" w:rsidR="00027E1C" w:rsidRPr="003649EC" w:rsidRDefault="00027E1C" w:rsidP="003649EC">
            <w:pPr>
              <w:spacing w:after="40" w:line="360" w:lineRule="auto"/>
              <w:ind w:left="30" w:right="-72"/>
              <w:jc w:val="both"/>
              <w:rPr>
                <w:rFonts w:ascii="Arial" w:hAnsi="Arial" w:cs="Arial"/>
                <w:sz w:val="24"/>
                <w:szCs w:val="24"/>
              </w:rPr>
            </w:pPr>
          </w:p>
        </w:tc>
      </w:tr>
      <w:tr w:rsidR="00EA15FC" w:rsidRPr="003649EC" w14:paraId="751CDC9E" w14:textId="77777777" w:rsidTr="008E4C22">
        <w:tc>
          <w:tcPr>
            <w:tcW w:w="9356" w:type="dxa"/>
          </w:tcPr>
          <w:p w14:paraId="73833C76"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22</w:t>
            </w:r>
          </w:p>
          <w:p w14:paraId="0CB37D2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Część 24 </w:t>
            </w:r>
          </w:p>
          <w:p w14:paraId="5CD5AFA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Prosimy o wyjaśnienie czy nie doszło do omyłki pisarskiej : pod rubryką "Pozycje NR" w 2 wierszu  jest "1" a powinno być "2"?</w:t>
            </w:r>
          </w:p>
          <w:p w14:paraId="50122D5E"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D9C1A7D" w14:textId="77777777" w:rsidR="00C01666" w:rsidRDefault="00C01666" w:rsidP="00C01666">
            <w:pPr>
              <w:spacing w:after="120" w:line="360" w:lineRule="auto"/>
              <w:ind w:left="30" w:right="-72"/>
              <w:jc w:val="both"/>
              <w:rPr>
                <w:rFonts w:ascii="Arial" w:hAnsi="Arial" w:cs="Arial"/>
                <w:sz w:val="24"/>
                <w:szCs w:val="24"/>
              </w:rPr>
            </w:pPr>
            <w:r w:rsidRPr="00C01666">
              <w:rPr>
                <w:rFonts w:ascii="Arial" w:hAnsi="Arial" w:cs="Arial"/>
                <w:sz w:val="24"/>
                <w:szCs w:val="24"/>
              </w:rPr>
              <w:t>Zamawiający informuje, że w formularzu asortymentowo-cenowym doszło do omyłki pisarskiej. W rubryce „Pozycje NR” w drugim wierszu zamiast cyfry „1” powinna widnieć cyfra „2”.</w:t>
            </w:r>
            <w:r>
              <w:rPr>
                <w:rFonts w:ascii="Arial" w:hAnsi="Arial" w:cs="Arial"/>
                <w:sz w:val="24"/>
                <w:szCs w:val="24"/>
              </w:rPr>
              <w:t xml:space="preserve"> </w:t>
            </w:r>
            <w:r w:rsidRPr="00C01666">
              <w:rPr>
                <w:rFonts w:ascii="Arial" w:hAnsi="Arial" w:cs="Arial"/>
                <w:sz w:val="24"/>
                <w:szCs w:val="24"/>
              </w:rPr>
              <w:t>W związku z powyższym Zamawiający dokonał stosownej korekty w treści Załącznika nr 1.b do SWZ (Formularz asortymentowo-cenowy).</w:t>
            </w:r>
          </w:p>
          <w:p w14:paraId="6049E285" w14:textId="1F18986C" w:rsidR="00EA15FC" w:rsidRPr="003649EC" w:rsidRDefault="00EA15FC" w:rsidP="00C01666">
            <w:pPr>
              <w:spacing w:after="120" w:line="360" w:lineRule="auto"/>
              <w:ind w:left="30" w:right="-72"/>
              <w:jc w:val="both"/>
              <w:rPr>
                <w:rFonts w:ascii="Arial" w:hAnsi="Arial" w:cs="Arial"/>
                <w:sz w:val="24"/>
                <w:szCs w:val="24"/>
              </w:rPr>
            </w:pPr>
            <w:r w:rsidRPr="003649EC">
              <w:rPr>
                <w:rFonts w:ascii="Arial" w:hAnsi="Arial" w:cs="Arial"/>
                <w:sz w:val="24"/>
                <w:szCs w:val="24"/>
              </w:rPr>
              <w:t xml:space="preserve">Część 24 </w:t>
            </w:r>
            <w:proofErr w:type="spellStart"/>
            <w:r w:rsidRPr="003649EC">
              <w:rPr>
                <w:rFonts w:ascii="Arial" w:hAnsi="Arial" w:cs="Arial"/>
                <w:sz w:val="24"/>
                <w:szCs w:val="24"/>
              </w:rPr>
              <w:t>Lp</w:t>
            </w:r>
            <w:proofErr w:type="spellEnd"/>
            <w:r w:rsidRPr="003649EC">
              <w:rPr>
                <w:rFonts w:ascii="Arial" w:hAnsi="Arial" w:cs="Arial"/>
                <w:sz w:val="24"/>
                <w:szCs w:val="24"/>
              </w:rPr>
              <w:t xml:space="preserve"> 1 i 2</w:t>
            </w:r>
          </w:p>
          <w:p w14:paraId="0D83E4E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Czy zamawiający oczekuje poniższych parametrów w pozycji 1 i 2:</w:t>
            </w:r>
          </w:p>
          <w:p w14:paraId="17F2456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Bezpieczny pojemnik tworzący system zamknięty do materiału biopsyjnego składający się z pokrywy zawierający środek utrwalający i zbiornika. Pokrywa zbudowana z elementów: </w:t>
            </w:r>
          </w:p>
          <w:p w14:paraId="445DF43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a. tłok zakończony nakłuwaczem,</w:t>
            </w:r>
          </w:p>
          <w:p w14:paraId="636F7DE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b. folia aluminiowa zgrzana z nakrętką,</w:t>
            </w:r>
          </w:p>
          <w:p w14:paraId="473D2A0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 filtr zabezpieczający,</w:t>
            </w:r>
          </w:p>
          <w:p w14:paraId="10815F9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 przycisk uwalniający substancję utrwalającą</w:t>
            </w:r>
          </w:p>
          <w:p w14:paraId="4E3C63D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e. substancja utrwalająca- gotowy do użycia formaldehyd 4% w roztworze wodnym (10%roztwór formaliny &lt;0,2% metanol o łącznej objętości 20ml- poz. 1 i 60 ml- poz. 2)</w:t>
            </w:r>
          </w:p>
          <w:p w14:paraId="7DD010D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f. pokrywa wyposażona w gwint zewnętrzny.</w:t>
            </w:r>
          </w:p>
          <w:p w14:paraId="3222F61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Zbiornik wyposażony w gwint wewnętrzny służący do zamknięcia i szczelnego połączenia z pokrywą po połączeniu pokrywy ze zbiornikiem i przez wciśnięcie przycisku wbudowanego. Substancja utrwalająca uwalniana po połączeniu pokrywy ze zbiornikiem przez wciśnięcie przycisku wbudowanego w górną część pokrywy. Próbka umieszczana jest w pustym pojemniku,  eliminując całkowicie kontakt użytkownika z jakąkolwiek substancją chemiczną zarówno w postaci lotnej jak i ciekłej </w:t>
            </w:r>
          </w:p>
          <w:p w14:paraId="02480FC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g. pH substancji utrwalającej 7,3±0,1 </w:t>
            </w:r>
          </w:p>
          <w:p w14:paraId="2192E27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h. temperatura przechowywania: 18-30°C, w tym do 15 dni w temperaturze 2-18°C </w:t>
            </w:r>
          </w:p>
          <w:p w14:paraId="646354D3"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B06FBE0" w14:textId="17D8B883" w:rsidR="00EA15FC" w:rsidRPr="003649EC" w:rsidRDefault="00DF44F9"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dopuszcza.</w:t>
            </w:r>
          </w:p>
          <w:p w14:paraId="75F9888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3.Czy zamawiający oczekuje, aby pH substancji utrwalającej mieściło się w zakresie 7.2-7.4 zgodnie z wymaganiami akredytacyjnymi?</w:t>
            </w:r>
          </w:p>
          <w:p w14:paraId="51BA0F26"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0F7A02D" w14:textId="2B63CFBA" w:rsidR="00EA15FC" w:rsidRPr="003649EC" w:rsidRDefault="00DF44F9"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wymaga.</w:t>
            </w:r>
          </w:p>
          <w:p w14:paraId="36C89F0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Czy Zamawiający wymaga, aby pojemnik tworzył system zamknięty przez co rozumiany jest brak kontaktu użytkownika z jakąkolwiek substancją chemiczną zarówno w postaci lotnej, jak i ciekłej ( gdyż </w:t>
            </w:r>
            <w:proofErr w:type="spellStart"/>
            <w:r w:rsidRPr="003649EC">
              <w:rPr>
                <w:rFonts w:ascii="Arial" w:hAnsi="Arial" w:cs="Arial"/>
                <w:sz w:val="24"/>
                <w:szCs w:val="24"/>
              </w:rPr>
              <w:t>bioptat</w:t>
            </w:r>
            <w:proofErr w:type="spellEnd"/>
            <w:r w:rsidRPr="003649EC">
              <w:rPr>
                <w:rFonts w:ascii="Arial" w:hAnsi="Arial" w:cs="Arial"/>
                <w:sz w:val="24"/>
                <w:szCs w:val="24"/>
              </w:rPr>
              <w:t xml:space="preserve"> umieszczany jest w pustym pojemniku a formalina w  zakrętce jest gotowa do użycia) ?</w:t>
            </w:r>
          </w:p>
          <w:p w14:paraId="6F9FEA12"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E65F11A" w14:textId="400D58CE" w:rsidR="00027E1C" w:rsidRPr="003649EC" w:rsidRDefault="00DF44F9" w:rsidP="003649EC">
            <w:pPr>
              <w:spacing w:after="40" w:line="360" w:lineRule="auto"/>
              <w:ind w:left="30" w:right="-72"/>
              <w:jc w:val="both"/>
              <w:rPr>
                <w:rFonts w:ascii="Arial" w:hAnsi="Arial" w:cs="Arial"/>
                <w:sz w:val="24"/>
                <w:szCs w:val="24"/>
              </w:rPr>
            </w:pPr>
            <w:r w:rsidRPr="003649EC">
              <w:rPr>
                <w:rFonts w:ascii="Arial" w:hAnsi="Arial" w:cs="Arial"/>
                <w:sz w:val="24"/>
                <w:szCs w:val="24"/>
              </w:rPr>
              <w:t>Zamawiający dopuszcza.</w:t>
            </w:r>
          </w:p>
          <w:p w14:paraId="28CDAAC4" w14:textId="4201CB4F" w:rsidR="00027E1C" w:rsidRPr="003649EC" w:rsidRDefault="00027E1C" w:rsidP="003649EC">
            <w:pPr>
              <w:spacing w:after="40" w:line="360" w:lineRule="auto"/>
              <w:ind w:left="30" w:right="-72"/>
              <w:jc w:val="both"/>
              <w:rPr>
                <w:rFonts w:ascii="Arial" w:hAnsi="Arial" w:cs="Arial"/>
                <w:sz w:val="24"/>
                <w:szCs w:val="24"/>
              </w:rPr>
            </w:pPr>
          </w:p>
        </w:tc>
      </w:tr>
      <w:tr w:rsidR="00EA15FC" w:rsidRPr="003649EC" w14:paraId="04F8AF0B" w14:textId="77777777" w:rsidTr="008E4C22">
        <w:tc>
          <w:tcPr>
            <w:tcW w:w="9356" w:type="dxa"/>
          </w:tcPr>
          <w:p w14:paraId="6F489B2C"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F2CCA">
              <w:rPr>
                <w:rFonts w:ascii="Arial" w:hAnsi="Arial" w:cs="Arial"/>
                <w:b/>
                <w:bCs/>
                <w:sz w:val="24"/>
                <w:szCs w:val="24"/>
              </w:rPr>
              <w:lastRenderedPageBreak/>
              <w:t>Pytanie nr 23</w:t>
            </w:r>
          </w:p>
          <w:p w14:paraId="4F75D7E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Dotyczy Część nr 41, poz. 6</w:t>
            </w:r>
          </w:p>
          <w:p w14:paraId="76E8889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zestaw ze składową nr 1): podkład chłonny jednorazowego użytku, pikowany z dodatkiem </w:t>
            </w:r>
            <w:proofErr w:type="spellStart"/>
            <w:r w:rsidRPr="003649EC">
              <w:rPr>
                <w:rFonts w:ascii="Arial" w:hAnsi="Arial" w:cs="Arial"/>
                <w:sz w:val="24"/>
                <w:szCs w:val="24"/>
              </w:rPr>
              <w:t>superabsorbentu</w:t>
            </w:r>
            <w:proofErr w:type="spellEnd"/>
            <w:r w:rsidRPr="003649EC">
              <w:rPr>
                <w:rFonts w:ascii="Arial" w:hAnsi="Arial" w:cs="Arial"/>
                <w:sz w:val="24"/>
                <w:szCs w:val="24"/>
              </w:rPr>
              <w:t xml:space="preserve"> SAP, złożony z 5 warstw: biała włóknina (18g/m2), dwuwarstwowa, oddychająca, 100% celuloza (13g/m2), pulpa celulozowa (84g/szt.), </w:t>
            </w:r>
            <w:proofErr w:type="spellStart"/>
            <w:r w:rsidRPr="003649EC">
              <w:rPr>
                <w:rFonts w:ascii="Arial" w:hAnsi="Arial" w:cs="Arial"/>
                <w:sz w:val="24"/>
                <w:szCs w:val="24"/>
              </w:rPr>
              <w:t>superabsorbent</w:t>
            </w:r>
            <w:proofErr w:type="spellEnd"/>
            <w:r w:rsidRPr="003649EC">
              <w:rPr>
                <w:rFonts w:ascii="Arial" w:hAnsi="Arial" w:cs="Arial"/>
                <w:sz w:val="24"/>
                <w:szCs w:val="24"/>
              </w:rPr>
              <w:t xml:space="preserve"> SAP (30g/szt.), antypoślizgowa folia PE w kolorze niebieskim (37g/m2), kolor: wkład chłonny - biały, laminat - niebieski, rozmiar 100 cm x 225 cm (wkład chłonny 50 x 190cm), chłonność 4130ml? Pozostałe wymagania zgodne z SWZ.</w:t>
            </w:r>
          </w:p>
          <w:p w14:paraId="77DF29E4"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1CBFFBC" w14:textId="2C23ADFC" w:rsidR="00EA15FC" w:rsidRPr="003649EC" w:rsidRDefault="003F2CCA" w:rsidP="003649EC">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1A1EC03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Dotyczy Część nr 41, poz. 6</w:t>
            </w:r>
          </w:p>
          <w:p w14:paraId="28C0CD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zestaw ze składową nr 1): podkład chłonny jednorazowego użytku, pikowany z dodatkiem </w:t>
            </w:r>
            <w:proofErr w:type="spellStart"/>
            <w:r w:rsidRPr="003649EC">
              <w:rPr>
                <w:rFonts w:ascii="Arial" w:hAnsi="Arial" w:cs="Arial"/>
                <w:sz w:val="24"/>
                <w:szCs w:val="24"/>
              </w:rPr>
              <w:t>superabsorbentu</w:t>
            </w:r>
            <w:proofErr w:type="spellEnd"/>
            <w:r w:rsidRPr="003649EC">
              <w:rPr>
                <w:rFonts w:ascii="Arial" w:hAnsi="Arial" w:cs="Arial"/>
                <w:sz w:val="24"/>
                <w:szCs w:val="24"/>
              </w:rPr>
              <w:t xml:space="preserve"> SAP, złożony z 5 warstw: biała włóknina, dwuwarstwowa, oddychająca, 100% celuloza, pulpa celulozowa, </w:t>
            </w:r>
            <w:proofErr w:type="spellStart"/>
            <w:r w:rsidRPr="003649EC">
              <w:rPr>
                <w:rFonts w:ascii="Arial" w:hAnsi="Arial" w:cs="Arial"/>
                <w:sz w:val="24"/>
                <w:szCs w:val="24"/>
              </w:rPr>
              <w:t>superabsorbent</w:t>
            </w:r>
            <w:proofErr w:type="spellEnd"/>
            <w:r w:rsidRPr="003649EC">
              <w:rPr>
                <w:rFonts w:ascii="Arial" w:hAnsi="Arial" w:cs="Arial"/>
                <w:sz w:val="24"/>
                <w:szCs w:val="24"/>
              </w:rPr>
              <w:t xml:space="preserve"> SAP, antypoślizgowa folia PE w kolorze niebieskim, kolor: wkład chłonny - biały, laminat - niebieski, rozmiar 100 cm x 225 cm (wkład chłonny 50 x 190cm), chłonność 4130ml? Pozostałe wymagania zgodne z SWZ.</w:t>
            </w:r>
          </w:p>
          <w:p w14:paraId="4756F98D"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79A96AF" w14:textId="53AFAC68" w:rsidR="00EA15FC" w:rsidRPr="003649EC" w:rsidRDefault="003F2CCA"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0935FB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Dotyczy Część nr 41, poz. 6</w:t>
            </w:r>
          </w:p>
          <w:p w14:paraId="40CC96E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zestaw ze składową nr 1): podkład chłonny z wkładem chłonnym w rozmiarze 50 cm x 190 cm? Pozostałe wymagania zgodne z SWZ.</w:t>
            </w:r>
          </w:p>
          <w:p w14:paraId="6EB07B73"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3C6BD98" w14:textId="6639C78E" w:rsidR="00EA15FC" w:rsidRPr="003649EC" w:rsidRDefault="003F2CCA"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A642C3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Dotyczy Część nr 41, poz. 6</w:t>
            </w:r>
          </w:p>
          <w:p w14:paraId="7001E69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zestaw ze składową nr 1): podkład pod pacjenta w kolorze białym w rozmiarze 100 cm x 220 cm, strefa absorpcyjna min. 50 cm x 180 cm, absorpcja 4500 ml? Skład: 5 warstwowy z pulpą celulozową i </w:t>
            </w:r>
            <w:proofErr w:type="spellStart"/>
            <w:r w:rsidRPr="003649EC">
              <w:rPr>
                <w:rFonts w:ascii="Arial" w:hAnsi="Arial" w:cs="Arial"/>
                <w:sz w:val="24"/>
                <w:szCs w:val="24"/>
              </w:rPr>
              <w:t>superabsorbentem</w:t>
            </w:r>
            <w:proofErr w:type="spellEnd"/>
            <w:r w:rsidRPr="003649EC">
              <w:rPr>
                <w:rFonts w:ascii="Arial" w:hAnsi="Arial" w:cs="Arial"/>
                <w:sz w:val="24"/>
                <w:szCs w:val="24"/>
              </w:rPr>
              <w:t xml:space="preserve"> (SAP), Bibułka 13,5 g/m2, włóknina 20 g/m2, włóknina na spodzie 45 g/m2, PE 18 g/m2, 34 g SAP. Podkład przepuszczający powietrze, jednorazowy, do ochrony łóżek i kozetek. Nadaje się do użycia w ambulansach, oddziałach ratunkowych, oddziałach intensywnej terapii i salach operacyjnych. Dolna warstwa przepuszczająca powietrze zmniejsza ryzyko podrażnienia skóry i pomaga regulować temperaturę ciała. Podkład mocny, nośność do 150 kg. Zawiera zarówno pulpę celulozową, jak i polimer SAP, który zatrzymuje ciecz jeszcze szybciej i utrzymuje powierzchnię w suchości, zapewniając wygodę. Zastosowane rozwiązania minimalizują nieprzyjemne zapachy. Ponadto podkład ma uszczelnione krawędzie (margines uszczelniający min. 5 cm), aby zapewnić optymalną ochronę przed przeciekaniem, a pokryta miękką włókniną powierzchnia zwiększa komfort użytkownika. Wyrób medyczny klasy I, zgodny z MDR.? Pozostałe wymagania zgodne z SWZ.</w:t>
            </w:r>
          </w:p>
          <w:p w14:paraId="037CD3D5"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13F8252C" w14:textId="6897030E"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1B6B54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Dotyczy Część nr 13, poz. 16</w:t>
            </w:r>
          </w:p>
          <w:p w14:paraId="4954D8F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z zakładkami zamiast gumek na krótszych bokach, w rozmiarze 90 cm x 200 cm + zakładka po 20 cm? Pozostałe wymagania zgodne z SWZ.</w:t>
            </w:r>
          </w:p>
          <w:p w14:paraId="66D738F7"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713EE04" w14:textId="490EB733"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29F067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Dotyczy Część nr 13, poz. 15</w:t>
            </w:r>
          </w:p>
          <w:p w14:paraId="19C6E19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aby poszwy i poszewki byłe szyte szczelnymi szwami ultradźwiękowymi? Pozostałe wymagania zgodne z SWZ.</w:t>
            </w:r>
          </w:p>
          <w:p w14:paraId="69B14A79"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DC9FF3A" w14:textId="6785E248"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95140F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 Dotyczy Część nr 13, poz. 14</w:t>
            </w:r>
          </w:p>
          <w:p w14:paraId="4D35348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w rozmiarze 90 cm x 200 cm, bez gumek? Pozostałe wymagania zgodne z SWZ.</w:t>
            </w:r>
          </w:p>
          <w:p w14:paraId="5182EFA1"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D2D8DEB" w14:textId="33C2EAA3"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7AA268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Dotyczy Część nr 13, poz. 14</w:t>
            </w:r>
          </w:p>
          <w:p w14:paraId="459588D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w rozmiarze 150 cm x 200 cm, bez gumek, z możliwością podwinięcia pod materac? Pozostałe wymagania zgodne z SWZ.</w:t>
            </w:r>
          </w:p>
          <w:p w14:paraId="272FCE01"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4AFCB52" w14:textId="187A5767"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717BE2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 Dotyczy Część nr 13, poz. 13</w:t>
            </w:r>
          </w:p>
          <w:p w14:paraId="24E62B2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w rozmiarze 90 cm x 200 cm, bez gumek? Pozostałe wymagania zgodne z SWZ.</w:t>
            </w:r>
          </w:p>
          <w:p w14:paraId="6FFEC005"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D11E988" w14:textId="36E8779A"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338DE0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10. Dotyczy Część nr 13, poz. 13</w:t>
            </w:r>
          </w:p>
          <w:p w14:paraId="57A9667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Czy Zamawiający dopuści prześcieradło w rozmiarze 150 cm x 200 cm, bez gumek, z możliwością podwinięcia pod materac? Pozostałe wymagania zgodne z SWZ.</w:t>
            </w:r>
          </w:p>
          <w:p w14:paraId="1B1980D8"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8CBB89F" w14:textId="4CBB85E4"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A766EB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11. Dotyczy Część nr 13, poz. 12</w:t>
            </w:r>
          </w:p>
          <w:p w14:paraId="0C837E1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w rozmiarze 90 cm x 200 cm, bez gumek? Pozostałe wymagania zgodne z SWZ.</w:t>
            </w:r>
          </w:p>
          <w:p w14:paraId="3C70B037"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B87FC23" w14:textId="000C2598"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AE099C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12. Dotyczy Część nr 13, poz. 12</w:t>
            </w:r>
          </w:p>
          <w:p w14:paraId="3577BFE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w rozmiarze 150 cm x 200 cm, bez gumek, z możliwością podwinięcia pod materac.? Pozostałe wymagania zgodne z SWZ.</w:t>
            </w:r>
          </w:p>
          <w:p w14:paraId="4A250E57"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E09061C" w14:textId="7584341E"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B3C452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13. Dotyczy Część nr 13, poz. 12</w:t>
            </w:r>
          </w:p>
          <w:p w14:paraId="6236A3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prześcieradło w kolorze białym wykonane z włókniny polipropylenowej 25 g/m2, w rozmiarze 90 cm x 200 cm, wysokość 20 cm, z gumką wszytą dookoła. Opakowanie z etykietą zawierającą co najmniej nazwę wyrobu, numer katalogowy, nazwę wytwórcy, informacja o braku lateksu i kod kreskowy w celu dokładnej identyfikacji wyrobu? </w:t>
            </w:r>
          </w:p>
          <w:p w14:paraId="0AA3E9B7" w14:textId="77777777" w:rsidR="00027E1C" w:rsidRPr="003649EC" w:rsidRDefault="00027E1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52AF1F0" w14:textId="082C7298"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B9063D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14. Dotyczy Część nr 13, poz. 11</w:t>
            </w:r>
          </w:p>
          <w:p w14:paraId="2D543A2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Bielizna mocująca, </w:t>
            </w:r>
            <w:proofErr w:type="spellStart"/>
            <w:r w:rsidRPr="003649EC">
              <w:rPr>
                <w:rFonts w:ascii="Arial" w:hAnsi="Arial" w:cs="Arial"/>
                <w:sz w:val="24"/>
                <w:szCs w:val="24"/>
              </w:rPr>
              <w:t>Abri-Fix</w:t>
            </w:r>
            <w:proofErr w:type="spellEnd"/>
            <w:r w:rsidRPr="003649EC">
              <w:rPr>
                <w:rFonts w:ascii="Arial" w:hAnsi="Arial" w:cs="Arial"/>
                <w:sz w:val="24"/>
                <w:szCs w:val="24"/>
              </w:rPr>
              <w:t xml:space="preserve"> Net to wykonana z cienkiej siateczki bielizna mocująca typu </w:t>
            </w:r>
            <w:proofErr w:type="spellStart"/>
            <w:r w:rsidRPr="003649EC">
              <w:rPr>
                <w:rFonts w:ascii="Arial" w:hAnsi="Arial" w:cs="Arial"/>
                <w:sz w:val="24"/>
                <w:szCs w:val="24"/>
              </w:rPr>
              <w:t>unisex</w:t>
            </w:r>
            <w:proofErr w:type="spellEnd"/>
            <w:r w:rsidRPr="003649EC">
              <w:rPr>
                <w:rFonts w:ascii="Arial" w:hAnsi="Arial" w:cs="Arial"/>
                <w:sz w:val="24"/>
                <w:szCs w:val="24"/>
              </w:rPr>
              <w:t>, przeznaczona do użytku w instytucjach. Jest to ekonomiczny</w:t>
            </w:r>
          </w:p>
          <w:p w14:paraId="1346CED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model do wielu zastosowań. Technologia dzianinowej siatki opiera się na dzianiu osnowowym. Jest to metoda polegająca na wyrabianiu przędzy w zygzakowate szwy przez całą długość tkaniny. Bielizna </w:t>
            </w:r>
            <w:proofErr w:type="spellStart"/>
            <w:r w:rsidRPr="003649EC">
              <w:rPr>
                <w:rFonts w:ascii="Arial" w:hAnsi="Arial" w:cs="Arial"/>
                <w:sz w:val="24"/>
                <w:szCs w:val="24"/>
              </w:rPr>
              <w:t>Abri-Fix</w:t>
            </w:r>
            <w:proofErr w:type="spellEnd"/>
            <w:r w:rsidRPr="003649EC">
              <w:rPr>
                <w:rFonts w:ascii="Arial" w:hAnsi="Arial" w:cs="Arial"/>
                <w:sz w:val="24"/>
                <w:szCs w:val="24"/>
              </w:rPr>
              <w:t xml:space="preserve"> Net ma pionowe strefy stabilizujące, które umożliwiają też bezpieczne utrzymanie większych wkładek w miejscu. Chociaż produkty mają lekką, siateczkową </w:t>
            </w:r>
            <w:r w:rsidRPr="003649EC">
              <w:rPr>
                <w:rFonts w:ascii="Arial" w:hAnsi="Arial" w:cs="Arial"/>
                <w:sz w:val="24"/>
                <w:szCs w:val="24"/>
              </w:rPr>
              <w:lastRenderedPageBreak/>
              <w:t xml:space="preserve">konstrukcję, są trwałe w sytuacjach noszenia i pielęgnacji. Bielizna </w:t>
            </w:r>
            <w:proofErr w:type="spellStart"/>
            <w:r w:rsidRPr="003649EC">
              <w:rPr>
                <w:rFonts w:ascii="Arial" w:hAnsi="Arial" w:cs="Arial"/>
                <w:sz w:val="24"/>
                <w:szCs w:val="24"/>
              </w:rPr>
              <w:t>Abri-Fix</w:t>
            </w:r>
            <w:proofErr w:type="spellEnd"/>
            <w:r w:rsidRPr="003649EC">
              <w:rPr>
                <w:rFonts w:ascii="Arial" w:hAnsi="Arial" w:cs="Arial"/>
                <w:sz w:val="24"/>
                <w:szCs w:val="24"/>
              </w:rPr>
              <w:t xml:space="preserve"> Net ma kolorowe oznaczenie rozmiaru na pasku co ułatwia identyfikację produktu, skład: 87% poliester, 13% </w:t>
            </w:r>
            <w:proofErr w:type="spellStart"/>
            <w:r w:rsidRPr="003649EC">
              <w:rPr>
                <w:rFonts w:ascii="Arial" w:hAnsi="Arial" w:cs="Arial"/>
                <w:sz w:val="24"/>
                <w:szCs w:val="24"/>
              </w:rPr>
              <w:t>elastan</w:t>
            </w:r>
            <w:proofErr w:type="spellEnd"/>
            <w:r w:rsidRPr="003649EC">
              <w:rPr>
                <w:rFonts w:ascii="Arial" w:hAnsi="Arial" w:cs="Arial"/>
                <w:sz w:val="24"/>
                <w:szCs w:val="24"/>
              </w:rPr>
              <w:t xml:space="preserve">. Rozmiar M (80-130 cm), L (90x140 cm), XL (100-150 cm), XXL (110-160 cm), op. 5 szt.? </w:t>
            </w:r>
          </w:p>
          <w:p w14:paraId="0163158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E79F98E" w14:textId="63E1BA0F"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4867823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15. Dotyczy Część nr 13, poz. 10</w:t>
            </w:r>
          </w:p>
          <w:p w14:paraId="45FA8830" w14:textId="1459092E"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jednorazowe majtki dla pacjenta, nieprześwitujące, wzmocnione w kroku, Polipropylen 40 g/m2, granatowe, rozmiar XL/XXL,</w:t>
            </w:r>
            <w:r w:rsidR="00F675EF">
              <w:rPr>
                <w:rFonts w:ascii="Arial" w:hAnsi="Arial" w:cs="Arial"/>
                <w:sz w:val="24"/>
                <w:szCs w:val="24"/>
              </w:rPr>
              <w:t xml:space="preserve"> </w:t>
            </w:r>
            <w:r w:rsidRPr="003649EC">
              <w:rPr>
                <w:rFonts w:ascii="Arial" w:hAnsi="Arial" w:cs="Arial"/>
                <w:sz w:val="24"/>
                <w:szCs w:val="24"/>
              </w:rPr>
              <w:t>wysokość majtek w linii bioder 15 cm, obwód w pachwinie udowej 92 cm (+- 2 cm), całkowita wysokość majtek 44 cm (+-2cm). Oznakowanie CE zgodnie z EU Dyrektywą dla wyrobów medycznych 93/42/EEC, klasa 1, niesterylna. Opakowanie z etykietą zawierającą co najmniej nazwę wyrobu, numer katalogowy, nazwę wytwórcy, informacja o braku lateksu i kod kreskowy w celu dokładnej identyfikacji wyrobu?</w:t>
            </w:r>
          </w:p>
          <w:p w14:paraId="513CCD4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74772FA" w14:textId="24EB48F2"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B12BCF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16. Dotyczy Część nr 13, poz. 9</w:t>
            </w:r>
          </w:p>
          <w:p w14:paraId="28E8D30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jednorazowe majtki dla pacjenta nieprześwitujące, wzmocnione dodatkową warstwą w kroku, cienka gumka w pasie oraz wokół ud w oplocie, rozmiar M/L. Obwód w pachwinie udowej 40 cm, wysokość majtek na linii biodra 10 cm, bezlateksowe, Polipropylen 40 g/m2, kolor ciemnogranatowy. Oznakowanie CE zgodnie z EU Dyrektywą dla wyrobów medycznych 93/42/EEC, klasa 1, niesterylna. Opakowanie z etykietą zawierającą co najmniej nazwę wyrobu, numer katalogowy, nazwę wytwórcy, informacja o braku lateksu i kod kreskowy w celu dokładnej identyfikacji wyrobu?</w:t>
            </w:r>
          </w:p>
          <w:p w14:paraId="249D023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6F5B32E" w14:textId="1B40E2D4"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AE79F3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17. Dotyczy Część nr 13, poz. 8</w:t>
            </w:r>
          </w:p>
          <w:p w14:paraId="42D2C6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jednorazowe majtki dla pacjenta nieprześwitujące, wzmocnione dodatkową warstwą w kroku, cienka gumka w pasie oraz wokół ud w oplocie, rozmiar M/L. Obwód w pachwinie udowej 40 cm, wysokość majtek na linii biodra 10 cm, bezlateksowe, </w:t>
            </w:r>
            <w:r w:rsidRPr="003649EC">
              <w:rPr>
                <w:rFonts w:ascii="Arial" w:hAnsi="Arial" w:cs="Arial"/>
                <w:sz w:val="24"/>
                <w:szCs w:val="24"/>
              </w:rPr>
              <w:lastRenderedPageBreak/>
              <w:t>Polipropylen 40 g/m2, kolor ciemnogranatowy. Oznakowanie CE zgodnie z EU Dyrektywą dla wyrobów medycznych 93/42/EEC, klasa 1, niesterylna. Opakowanie z etykietą zawierającą co najmniej nazwę wyrobu, numer katalogowy, nazwę wytwórcy, informacja o braku lateksu i kod kreskowy w celu dokładnej identyfikacji wyrobu?</w:t>
            </w:r>
          </w:p>
          <w:p w14:paraId="366A542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B06F990" w14:textId="4B9A358E"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5A0D78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18. Dotyczy Część nr 13, poz. 7</w:t>
            </w:r>
          </w:p>
          <w:p w14:paraId="467994E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Spódniczka ginekologiczna o wielu zastosowaniach. Można ją stosować do ochrony przed, w trakcie i po operacjach lub badaniach. Wykonana z nieprześwitującej włókniny zwiększając komfort podczas badania. Dzięki rozciągliwej gumce łatwo i szybko można ja założyć. Rozmiar: uniwersalny, długość 50cm, obwód 140 cm, kolor niebieski, SMS 35 g/m2, jednorazowego użytku, niesterylna. Opakowanie z etykietą zawierającą co najmniej nazwę wyrobu, numer katalogowy, nazwę wytwórcy, informacja o braku lateksu i kod kreskowy w celu dokładnej identyfikacji wyrobu?</w:t>
            </w:r>
          </w:p>
          <w:p w14:paraId="282BAFD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1519471" w14:textId="6259CD3F"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1B893E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19. Dotyczy Część nr 13, poz. 6</w:t>
            </w:r>
          </w:p>
          <w:p w14:paraId="51100C5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Koszula pacjenta ( dla położnic ) - jednorazowa, włóknina bawełnopodobna, gramatura 55 g/ m2, biała, niejałowa. Rozcięcie z przodu do pasa obszyte lamówką, zawiązywane na dwie pary troków, z krótkim rękawem. Rozmiary: L/XL. Opakowanie z etykietą zawierającą co najmniej nazwę wyrobu, numer katalogowy, nazwę wytwórcy, informacja o braku lateksu i kod kreskowy w celu dokładnej identyfikacji wyrobu?</w:t>
            </w:r>
          </w:p>
          <w:p w14:paraId="2F05AA1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FB6619C" w14:textId="2D709C64"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2CB8F1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20. Dotyczy Część nr 13, poz. 5</w:t>
            </w:r>
          </w:p>
          <w:p w14:paraId="163E25A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Koszula pacjenta ( dla położnic ) - jednorazowa, włóknina bawełnopodobna, gramatura 55 g/ m2, biała, niejałowa. Rozcięcie z przodu do pasa obszyte lamówką, zawiązywane na dwie pary troków, z krótkim rękawem. Rozmiary: S/M. Opakowanie z etykietą zawierającą co najmniej nazwę wyrobu, numer katalogowy, nazwę wytwórcy, informacja o braku lateksu i kod kreskowy w celu dokładnej identyfikacji wyrobu?</w:t>
            </w:r>
          </w:p>
          <w:p w14:paraId="075C00A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69382507" w14:textId="2FC85428"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9F16CD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21. Dotyczy Część nr 13, poz. 4</w:t>
            </w:r>
          </w:p>
          <w:p w14:paraId="2DE8374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Koszula szpitalna z krótkim rękawem, niebieska, SMS 35 g/m2, wiązana w pasie i przy szyi, lamówka i troki w kolorze koszuli, nieprześwitująca i niepyląca. Rozmiar M/L długość 110 cm obwód 140 cm. Opakowanie z etykietą zawierającą co najmniej nazwę wyrobu, numer katalogowy, nazwę wytwórcy, informacja o braku lateksu i kod kreskowy w celu dokładnej identyfikacji wyrobu?</w:t>
            </w:r>
          </w:p>
          <w:p w14:paraId="6F92435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09DCF8D" w14:textId="0EC0B77B"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1301A8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22. Dotyczy Część nr 13, poz. 3</w:t>
            </w:r>
          </w:p>
          <w:p w14:paraId="2D75AF3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Koszula szpitalna z krótkim rękawem, niebieska, SMS 35 g/m2, wiązana w pasie i przy szyi, lamówka i troki w kolorze koszuli, nieprześwitująca i niepyląca. Rozmiar M/L długość 110 cm obwód 140 cm. Opakowanie z etykietą zawierającą co najmniej nazwę wyrobu, numer katalogowy, nazwę wytwórcy, informacja o braku lateksu i kod kreskowy w celu dokładnej identyfikacji wyrobu?</w:t>
            </w:r>
          </w:p>
          <w:p w14:paraId="592E225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6D091FA" w14:textId="62FEA40A"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A7CE8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23. Dotyczy Część nr 13, poz. 2</w:t>
            </w:r>
          </w:p>
          <w:p w14:paraId="04F0029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Koszula operacyjna dla dzieci z krótkim rękawem, niebieska, SMS 35g/m?, wiązana w pasie i przy szyi wykonana z nieprzezroczystej, miękkiej i układanej włókniny. Rozmiar XS/S długość 65cm, szer. 55 cm. Jednorazowa koszula dla dzieci idealna do używania w środowisku medycznym lub klinikach dla małych pacjentów i dzieci odwiedzających. Koszule nie są sterylne i powinny być używane jedynie w warunkach niesterylnych. Opakowanie z etykietą zawierającą co najmniej nazwę wyrobu, numer katalogowy, nazwę wytwórcy, informacja o braku lateksu i kod kreskowy w celu dokładnej identyfikacji wyrobu?</w:t>
            </w:r>
          </w:p>
          <w:p w14:paraId="59E762C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6A0A16B" w14:textId="43369346" w:rsidR="00EA15FC" w:rsidRPr="003649EC" w:rsidRDefault="00F675E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B5D46A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24. Dotyczy Część nr 13, poz. 1</w:t>
            </w:r>
          </w:p>
          <w:p w14:paraId="246D85F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Czy Zamawiający dopuści: Koszula szpitalna z krótkim rękawem, niebieska, SMS 35 g/m2, wiązana w pasie i przy szyi, lamówka i troki w kolorze koszuli, nieprześwitująca i niepyląca. Rozmiar XL/XXL długość 125 cm obwód 160 cm. Opakowanie z etykietą zawierającą co najmniej nazwę wyrobu, numer katalogowy, nazwę wytwórcy, informacja o braku lateksu i kod kreskowy w celu dokładnej identyfikacji wyrobu?</w:t>
            </w:r>
          </w:p>
          <w:p w14:paraId="18C6C733"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44D513C" w14:textId="57260E9D" w:rsidR="00810410" w:rsidRPr="003649EC" w:rsidRDefault="00F675EF" w:rsidP="003649EC">
            <w:pPr>
              <w:spacing w:after="40" w:line="360" w:lineRule="auto"/>
              <w:ind w:left="30" w:right="-72"/>
              <w:jc w:val="both"/>
              <w:rPr>
                <w:rFonts w:ascii="Arial" w:hAnsi="Arial" w:cs="Arial"/>
                <w:sz w:val="24"/>
                <w:szCs w:val="24"/>
              </w:rPr>
            </w:pPr>
            <w:r>
              <w:rPr>
                <w:rFonts w:ascii="Arial" w:hAnsi="Arial" w:cs="Arial"/>
                <w:sz w:val="24"/>
                <w:szCs w:val="24"/>
              </w:rPr>
              <w:t>Zamawiający dopuszcza.</w:t>
            </w:r>
          </w:p>
          <w:p w14:paraId="2F37A66F" w14:textId="44217112"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40DB2E6F" w14:textId="77777777" w:rsidTr="008E4C22">
        <w:tc>
          <w:tcPr>
            <w:tcW w:w="9356" w:type="dxa"/>
          </w:tcPr>
          <w:p w14:paraId="535FEDBF"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24</w:t>
            </w:r>
          </w:p>
          <w:p w14:paraId="22308D6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zadania 35</w:t>
            </w:r>
          </w:p>
          <w:p w14:paraId="3BAE950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wyrazi zgodę na wydłużenie terminu dostawy dla zadania 35 z 3 do 5 dni roboczych?</w:t>
            </w:r>
          </w:p>
          <w:p w14:paraId="43EB0BD4"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94DEE8F" w14:textId="1C5E1265" w:rsidR="00810410" w:rsidRPr="003649EC" w:rsidRDefault="00DF44F9" w:rsidP="003649EC">
            <w:pPr>
              <w:spacing w:after="4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5E1759C1" w14:textId="2D0581C1"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6A2B9800" w14:textId="77777777" w:rsidTr="008E4C22">
        <w:tc>
          <w:tcPr>
            <w:tcW w:w="9356" w:type="dxa"/>
          </w:tcPr>
          <w:p w14:paraId="339132B0"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t>Pytanie nr 25</w:t>
            </w:r>
          </w:p>
          <w:p w14:paraId="6452660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Pytanie dotyczy części 28 </w:t>
            </w:r>
            <w:proofErr w:type="spellStart"/>
            <w:r w:rsidRPr="003649EC">
              <w:rPr>
                <w:rFonts w:ascii="Arial" w:hAnsi="Arial" w:cs="Arial"/>
                <w:sz w:val="24"/>
                <w:szCs w:val="24"/>
              </w:rPr>
              <w:t>lp</w:t>
            </w:r>
            <w:proofErr w:type="spellEnd"/>
            <w:r w:rsidRPr="003649EC">
              <w:rPr>
                <w:rFonts w:ascii="Arial" w:hAnsi="Arial" w:cs="Arial"/>
                <w:sz w:val="24"/>
                <w:szCs w:val="24"/>
              </w:rPr>
              <w:t xml:space="preserve"> 1 i 2</w:t>
            </w:r>
          </w:p>
          <w:p w14:paraId="4820D71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zgodzi się na zaoferowanie elektrod do monitora BIS które nie są dopuszczone, nie są </w:t>
            </w:r>
            <w:proofErr w:type="spellStart"/>
            <w:r w:rsidRPr="003649EC">
              <w:rPr>
                <w:rFonts w:ascii="Arial" w:hAnsi="Arial" w:cs="Arial"/>
                <w:sz w:val="24"/>
                <w:szCs w:val="24"/>
              </w:rPr>
              <w:t>zwalidowane</w:t>
            </w:r>
            <w:proofErr w:type="spellEnd"/>
            <w:r w:rsidRPr="003649EC">
              <w:rPr>
                <w:rFonts w:ascii="Arial" w:hAnsi="Arial" w:cs="Arial"/>
                <w:sz w:val="24"/>
                <w:szCs w:val="24"/>
              </w:rPr>
              <w:t xml:space="preserve"> przez </w:t>
            </w:r>
            <w:proofErr w:type="spellStart"/>
            <w:r w:rsidRPr="003649EC">
              <w:rPr>
                <w:rFonts w:ascii="Arial" w:hAnsi="Arial" w:cs="Arial"/>
                <w:sz w:val="24"/>
                <w:szCs w:val="24"/>
              </w:rPr>
              <w:t>poducenta</w:t>
            </w:r>
            <w:proofErr w:type="spellEnd"/>
            <w:r w:rsidRPr="003649EC">
              <w:rPr>
                <w:rFonts w:ascii="Arial" w:hAnsi="Arial" w:cs="Arial"/>
                <w:sz w:val="24"/>
                <w:szCs w:val="24"/>
              </w:rPr>
              <w:t xml:space="preserve"> monitora BIS ? </w:t>
            </w:r>
          </w:p>
          <w:p w14:paraId="2EE837D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Instrukcje obsługi urządzeń/kardiomonitorów wyposażonych w </w:t>
            </w:r>
            <w:proofErr w:type="spellStart"/>
            <w:r w:rsidRPr="003649EC">
              <w:rPr>
                <w:rFonts w:ascii="Arial" w:hAnsi="Arial" w:cs="Arial"/>
                <w:sz w:val="24"/>
                <w:szCs w:val="24"/>
              </w:rPr>
              <w:t>techologię</w:t>
            </w:r>
            <w:proofErr w:type="spellEnd"/>
            <w:r w:rsidRPr="003649EC">
              <w:rPr>
                <w:rFonts w:ascii="Arial" w:hAnsi="Arial" w:cs="Arial"/>
                <w:sz w:val="24"/>
                <w:szCs w:val="24"/>
              </w:rPr>
              <w:t xml:space="preserve"> pomiarową BIS przestrzegają przed stosowania </w:t>
            </w:r>
            <w:proofErr w:type="spellStart"/>
            <w:r w:rsidRPr="003649EC">
              <w:rPr>
                <w:rFonts w:ascii="Arial" w:hAnsi="Arial" w:cs="Arial"/>
                <w:sz w:val="24"/>
                <w:szCs w:val="24"/>
              </w:rPr>
              <w:t>niezwalidowanych</w:t>
            </w:r>
            <w:proofErr w:type="spellEnd"/>
            <w:r w:rsidRPr="003649EC">
              <w:rPr>
                <w:rFonts w:ascii="Arial" w:hAnsi="Arial" w:cs="Arial"/>
                <w:sz w:val="24"/>
                <w:szCs w:val="24"/>
              </w:rPr>
              <w:t xml:space="preserve"> elektrod, co może skutkować nieprawidłowym odczytem parametrów monitorowanych i w konsekwencji błędnym dawkowaniem anestetyków, z dużym ryzykiem wystąpienia potencjalnych powikłań w trakcie procedury anestezjologicznej.</w:t>
            </w:r>
          </w:p>
          <w:p w14:paraId="2DC5BAC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DB30C93" w14:textId="57FD3F4F" w:rsidR="00EA15FC" w:rsidRPr="003649EC" w:rsidRDefault="001E31C3"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78F6123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Pytanie dotyczy części 28 </w:t>
            </w:r>
            <w:proofErr w:type="spellStart"/>
            <w:r w:rsidRPr="003649EC">
              <w:rPr>
                <w:rFonts w:ascii="Arial" w:hAnsi="Arial" w:cs="Arial"/>
                <w:sz w:val="24"/>
                <w:szCs w:val="24"/>
              </w:rPr>
              <w:t>lp</w:t>
            </w:r>
            <w:proofErr w:type="spellEnd"/>
            <w:r w:rsidRPr="003649EC">
              <w:rPr>
                <w:rFonts w:ascii="Arial" w:hAnsi="Arial" w:cs="Arial"/>
                <w:sz w:val="24"/>
                <w:szCs w:val="24"/>
              </w:rPr>
              <w:t xml:space="preserve"> 3,4,5,6,7</w:t>
            </w:r>
          </w:p>
          <w:p w14:paraId="13264F6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zgodzi się na zaoferowanie czujników do </w:t>
            </w:r>
            <w:proofErr w:type="spellStart"/>
            <w:r w:rsidRPr="003649EC">
              <w:rPr>
                <w:rFonts w:ascii="Arial" w:hAnsi="Arial" w:cs="Arial"/>
                <w:sz w:val="24"/>
                <w:szCs w:val="24"/>
              </w:rPr>
              <w:t>pulsokymetrów</w:t>
            </w:r>
            <w:proofErr w:type="spellEnd"/>
            <w:r w:rsidRPr="003649EC">
              <w:rPr>
                <w:rFonts w:ascii="Arial" w:hAnsi="Arial" w:cs="Arial"/>
                <w:sz w:val="24"/>
                <w:szCs w:val="24"/>
              </w:rPr>
              <w:t xml:space="preserve">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które nie są dopuszczone, nie są </w:t>
            </w:r>
            <w:proofErr w:type="spellStart"/>
            <w:r w:rsidRPr="003649EC">
              <w:rPr>
                <w:rFonts w:ascii="Arial" w:hAnsi="Arial" w:cs="Arial"/>
                <w:sz w:val="24"/>
                <w:szCs w:val="24"/>
              </w:rPr>
              <w:t>zwalidowane</w:t>
            </w:r>
            <w:proofErr w:type="spellEnd"/>
            <w:r w:rsidRPr="003649EC">
              <w:rPr>
                <w:rFonts w:ascii="Arial" w:hAnsi="Arial" w:cs="Arial"/>
                <w:sz w:val="24"/>
                <w:szCs w:val="24"/>
              </w:rPr>
              <w:t xml:space="preserve"> przez </w:t>
            </w:r>
            <w:proofErr w:type="spellStart"/>
            <w:r w:rsidRPr="003649EC">
              <w:rPr>
                <w:rFonts w:ascii="Arial" w:hAnsi="Arial" w:cs="Arial"/>
                <w:sz w:val="24"/>
                <w:szCs w:val="24"/>
              </w:rPr>
              <w:t>poducenta</w:t>
            </w:r>
            <w:proofErr w:type="spellEnd"/>
            <w:r w:rsidRPr="003649EC">
              <w:rPr>
                <w:rFonts w:ascii="Arial" w:hAnsi="Arial" w:cs="Arial"/>
                <w:sz w:val="24"/>
                <w:szCs w:val="24"/>
              </w:rPr>
              <w:t xml:space="preserve"> pulsoksymetrów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 </w:t>
            </w:r>
          </w:p>
          <w:p w14:paraId="3FC1FB5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Instrukcje obsługi pulsoksymetrów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wyposażonych w </w:t>
            </w:r>
            <w:proofErr w:type="spellStart"/>
            <w:r w:rsidRPr="003649EC">
              <w:rPr>
                <w:rFonts w:ascii="Arial" w:hAnsi="Arial" w:cs="Arial"/>
                <w:sz w:val="24"/>
                <w:szCs w:val="24"/>
              </w:rPr>
              <w:t>techologię</w:t>
            </w:r>
            <w:proofErr w:type="spellEnd"/>
            <w:r w:rsidRPr="003649EC">
              <w:rPr>
                <w:rFonts w:ascii="Arial" w:hAnsi="Arial" w:cs="Arial"/>
                <w:sz w:val="24"/>
                <w:szCs w:val="24"/>
              </w:rPr>
              <w:t xml:space="preserve"> pomiarową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przestrzegają przed podłączaniem </w:t>
            </w:r>
            <w:proofErr w:type="spellStart"/>
            <w:r w:rsidRPr="003649EC">
              <w:rPr>
                <w:rFonts w:ascii="Arial" w:hAnsi="Arial" w:cs="Arial"/>
                <w:sz w:val="24"/>
                <w:szCs w:val="24"/>
              </w:rPr>
              <w:t>niezwalidowanych</w:t>
            </w:r>
            <w:proofErr w:type="spellEnd"/>
            <w:r w:rsidRPr="003649EC">
              <w:rPr>
                <w:rFonts w:ascii="Arial" w:hAnsi="Arial" w:cs="Arial"/>
                <w:sz w:val="24"/>
                <w:szCs w:val="24"/>
              </w:rPr>
              <w:t xml:space="preserve"> czujników SpO2, co może mieć wpływ na dokładność danych z czujnika, dokładność wyników pomiarowych i potencjalnie prowadzić do niepożądanych skutków. </w:t>
            </w:r>
          </w:p>
          <w:p w14:paraId="159BC53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FD3096D" w14:textId="060560CB" w:rsidR="00EA15FC" w:rsidRPr="003649EC" w:rsidRDefault="001E31C3"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wyraża zgody.</w:t>
            </w:r>
          </w:p>
          <w:p w14:paraId="2E1D5A8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Pytanie dotyczy części 28 </w:t>
            </w:r>
            <w:proofErr w:type="spellStart"/>
            <w:r w:rsidRPr="003649EC">
              <w:rPr>
                <w:rFonts w:ascii="Arial" w:hAnsi="Arial" w:cs="Arial"/>
                <w:sz w:val="24"/>
                <w:szCs w:val="24"/>
              </w:rPr>
              <w:t>lp</w:t>
            </w:r>
            <w:proofErr w:type="spellEnd"/>
            <w:r w:rsidRPr="003649EC">
              <w:rPr>
                <w:rFonts w:ascii="Arial" w:hAnsi="Arial" w:cs="Arial"/>
                <w:sz w:val="24"/>
                <w:szCs w:val="24"/>
              </w:rPr>
              <w:t xml:space="preserve"> 3,4,5,6,7</w:t>
            </w:r>
          </w:p>
          <w:p w14:paraId="37262B1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w:t>
            </w:r>
            <w:proofErr w:type="spellStart"/>
            <w:r w:rsidRPr="003649EC">
              <w:rPr>
                <w:rFonts w:ascii="Arial" w:hAnsi="Arial" w:cs="Arial"/>
                <w:sz w:val="24"/>
                <w:szCs w:val="24"/>
              </w:rPr>
              <w:t>Zamawiajacy</w:t>
            </w:r>
            <w:proofErr w:type="spellEnd"/>
            <w:r w:rsidRPr="003649EC">
              <w:rPr>
                <w:rFonts w:ascii="Arial" w:hAnsi="Arial" w:cs="Arial"/>
                <w:sz w:val="24"/>
                <w:szCs w:val="24"/>
              </w:rPr>
              <w:t xml:space="preserve"> dopuści czujniki generyczne, które nie są </w:t>
            </w:r>
            <w:proofErr w:type="spellStart"/>
            <w:r w:rsidRPr="003649EC">
              <w:rPr>
                <w:rFonts w:ascii="Arial" w:hAnsi="Arial" w:cs="Arial"/>
                <w:sz w:val="24"/>
                <w:szCs w:val="24"/>
              </w:rPr>
              <w:t>zwalidowane</w:t>
            </w:r>
            <w:proofErr w:type="spellEnd"/>
            <w:r w:rsidRPr="003649EC">
              <w:rPr>
                <w:rFonts w:ascii="Arial" w:hAnsi="Arial" w:cs="Arial"/>
                <w:sz w:val="24"/>
                <w:szCs w:val="24"/>
              </w:rPr>
              <w:t xml:space="preserve"> do pracy z pulsoksymetrami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inne niż zalecane w instrukcji obsługi pulsoksymetrów, co jest traktowane jako naruszenie instrukcji obsługi oraz warunków bezpieczeństwa użytkowania sprzętu medycznego  a w konsekwencji jest równoznaczne z utratą </w:t>
            </w:r>
            <w:proofErr w:type="spellStart"/>
            <w:r w:rsidRPr="003649EC">
              <w:rPr>
                <w:rFonts w:ascii="Arial" w:hAnsi="Arial" w:cs="Arial"/>
                <w:sz w:val="24"/>
                <w:szCs w:val="24"/>
              </w:rPr>
              <w:t>gwaracji</w:t>
            </w:r>
            <w:proofErr w:type="spellEnd"/>
            <w:r w:rsidRPr="003649EC">
              <w:rPr>
                <w:rFonts w:ascii="Arial" w:hAnsi="Arial" w:cs="Arial"/>
                <w:sz w:val="24"/>
                <w:szCs w:val="24"/>
              </w:rPr>
              <w:t xml:space="preserve"> ? </w:t>
            </w:r>
          </w:p>
          <w:p w14:paraId="13EA26D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E508AA4" w14:textId="3275EC7F" w:rsidR="00EA15FC" w:rsidRPr="003649EC" w:rsidRDefault="001E31C3"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02E39B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Pytanie dotyczy części 28 </w:t>
            </w:r>
            <w:proofErr w:type="spellStart"/>
            <w:r w:rsidRPr="003649EC">
              <w:rPr>
                <w:rFonts w:ascii="Arial" w:hAnsi="Arial" w:cs="Arial"/>
                <w:sz w:val="24"/>
                <w:szCs w:val="24"/>
              </w:rPr>
              <w:t>lp</w:t>
            </w:r>
            <w:proofErr w:type="spellEnd"/>
            <w:r w:rsidRPr="003649EC">
              <w:rPr>
                <w:rFonts w:ascii="Arial" w:hAnsi="Arial" w:cs="Arial"/>
                <w:sz w:val="24"/>
                <w:szCs w:val="24"/>
              </w:rPr>
              <w:t xml:space="preserve"> 3</w:t>
            </w:r>
          </w:p>
          <w:p w14:paraId="70D6587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czujniki generyczne dla noworodków poniżej 3 kg, które zgodnie z instrukcją obsługi producenta nie mogą być stosowanie u pacjentów pobudzonych w ruchu oraz niską perfuzją ? </w:t>
            </w:r>
          </w:p>
          <w:p w14:paraId="18E1387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A0C9310" w14:textId="19A54A49" w:rsidR="00EA15FC" w:rsidRPr="003649EC" w:rsidRDefault="001E31C3"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7F72C8D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Pytanie dotyczy części 28 </w:t>
            </w:r>
            <w:proofErr w:type="spellStart"/>
            <w:r w:rsidRPr="003649EC">
              <w:rPr>
                <w:rFonts w:ascii="Arial" w:hAnsi="Arial" w:cs="Arial"/>
                <w:sz w:val="24"/>
                <w:szCs w:val="24"/>
              </w:rPr>
              <w:t>lp</w:t>
            </w:r>
            <w:proofErr w:type="spellEnd"/>
            <w:r w:rsidRPr="003649EC">
              <w:rPr>
                <w:rFonts w:ascii="Arial" w:hAnsi="Arial" w:cs="Arial"/>
                <w:sz w:val="24"/>
                <w:szCs w:val="24"/>
              </w:rPr>
              <w:t xml:space="preserve"> 4</w:t>
            </w:r>
          </w:p>
          <w:p w14:paraId="718EEB5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czujniki generyczne  dla niemowląt od  3 kg do 20 kg, które zgodnie z instrukcją obsługi producenta nie mogą być stosowanie u pacjentów pobudzonych w ruchu oraz niską perfuzją ? </w:t>
            </w:r>
          </w:p>
          <w:p w14:paraId="49E829B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2E84F4A" w14:textId="74480B71" w:rsidR="00EA15FC" w:rsidRPr="003649EC" w:rsidRDefault="001E31C3"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7536912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Pytanie dotyczy części 28 </w:t>
            </w:r>
            <w:proofErr w:type="spellStart"/>
            <w:r w:rsidRPr="003649EC">
              <w:rPr>
                <w:rFonts w:ascii="Arial" w:hAnsi="Arial" w:cs="Arial"/>
                <w:sz w:val="24"/>
                <w:szCs w:val="24"/>
              </w:rPr>
              <w:t>lp</w:t>
            </w:r>
            <w:proofErr w:type="spellEnd"/>
            <w:r w:rsidRPr="003649EC">
              <w:rPr>
                <w:rFonts w:ascii="Arial" w:hAnsi="Arial" w:cs="Arial"/>
                <w:sz w:val="24"/>
                <w:szCs w:val="24"/>
              </w:rPr>
              <w:t xml:space="preserve"> 3 i 4</w:t>
            </w:r>
          </w:p>
          <w:p w14:paraId="496AE1F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wymaga aby czujniki dla noworodków poniżej 3kg oraz niemowląt od 3-20kg mogły być stosowane u pacjentów pobudzonych w ruchu oraz z niską perfuzją zgodnie z dokumentacją producenta czujników ?</w:t>
            </w:r>
          </w:p>
          <w:p w14:paraId="501EFB5F"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08AE9EA7" w14:textId="53E7F019" w:rsidR="00810410" w:rsidRPr="003649EC" w:rsidRDefault="001E31C3"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3BBA03AB" w14:textId="15DDE530"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2F19152D" w14:textId="77777777" w:rsidTr="008E4C22">
        <w:tc>
          <w:tcPr>
            <w:tcW w:w="9356" w:type="dxa"/>
          </w:tcPr>
          <w:p w14:paraId="257332E2"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26</w:t>
            </w:r>
          </w:p>
          <w:p w14:paraId="4F73DDB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Czy zamawiający w pakiecie nr 24 poz. 2 dopuści zaoferowanie szczelnie zakręcanego pojemnika wypełnionego Formaldehydem 4% z buforem fosforanowym (syn. formalina 10% buforowana) o objętości roztworu 50ml w 100ml pojemniku?</w:t>
            </w:r>
          </w:p>
          <w:p w14:paraId="2B0EB37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2E0918E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E07B638" w14:textId="02893FDD"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38E661F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Czy zamawiający w pakiecie nr 24 poz. 2 dopuści zaoferowanie szczelnie zakręcanego pojemnika wypełnionego Formaldehydem 4% z buforem fosforanowym (syn. formalina 10% buforowana) o objętości roztworu 100ml w 150ml pojemniku?</w:t>
            </w:r>
          </w:p>
          <w:p w14:paraId="79489EC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2E0C29A9"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2007A5B" w14:textId="3FD3C93C"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1762E04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Czy zamawiający w pakiecie nr 47 poz. 1 dopuści zaoferowanie szczelnie zakręcanego pojemnika wypełnionego Formaldehydem 4% z buforem fosforanowym (syn. formalina 10% buforowana) o objętości roztworu 30ml w 50ml pojemniku?</w:t>
            </w:r>
          </w:p>
          <w:p w14:paraId="4743014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23A6FB8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095A3F6" w14:textId="1FEB680B"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37C00F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Czy zamawiający w pakiecie nr 47 poz. 2 dopuści zaoferowanie szczelnie zakręcanego pojemnika wypełnionego Formaldehydem 4% z buforem fosforanowym (syn. formalina 10% buforowana) o objętości roztworu 50ml w 100ml pojemniku?</w:t>
            </w:r>
          </w:p>
          <w:p w14:paraId="5E0D405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w:t>
            </w:r>
            <w:r w:rsidRPr="003649EC">
              <w:rPr>
                <w:rFonts w:ascii="Arial" w:hAnsi="Arial" w:cs="Arial"/>
                <w:sz w:val="24"/>
                <w:szCs w:val="24"/>
              </w:rPr>
              <w:lastRenderedPageBreak/>
              <w:t xml:space="preserve">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580C60A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D6AC178" w14:textId="07BFC740"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438CED5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5.Czy zamawiający w pakiecie nr 47 poz. 3 dopuści zaoferowanie szczelnie zakręcanego pojemnika wypełnionego Formaldehydem 4% z buforem fosforanowym (syn. formalina 10% buforowana) o objętości roztworu 250ml w 500ml pojemniku?</w:t>
            </w:r>
          </w:p>
          <w:p w14:paraId="1079E6C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6DE4D51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F97B876" w14:textId="6382ABD9"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6A8C61F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Czy zamawiający w pakiecie nr 47 poz. 4 dopuści zaoferowanie szczelnie zakręcanego pojemnika wypełnionego Formaldehydem 4% z buforem fosforanowym (syn. formalina 10% buforowana) o objętości roztworu 400ml w 750ml pojemniku?</w:t>
            </w:r>
          </w:p>
          <w:p w14:paraId="2697AF3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7ED0895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42A2421" w14:textId="66E87015"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7FB8DA9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 Czy zamawiający w pakiecie nr 47 poz. 5 dopuści zaoferowanie szczelnie zakręcanego pojemnika wypełnionego Formaldehydem 4% z buforem fosforanowym (syn. formalina 10% buforowana) o objętości roztworu 600ml w 1000ml pojemniku?</w:t>
            </w:r>
          </w:p>
          <w:p w14:paraId="71A662B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21316CF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726D9FC" w14:textId="4B9E6AB9"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48854C9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Czy zamawiający w pakiecie nr 47 poz. 6 dopuści zaoferowanie szczelnie zakręcanego pojemnika wypełnionego Formaldehydem 4% z buforem fosforanowym (syn. formalina 10% buforowana) o objętości roztworu 1800ml w 3000ml pojemniku?</w:t>
            </w:r>
          </w:p>
          <w:p w14:paraId="3CD952D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Pojemnik posiada etykietę na której znajduje się: seria i data ważności, piktogramy i ostrzeżenia, ilość i stężenie formaldehydu (nomenklatura zgodna z FP i z </w:t>
            </w:r>
            <w:proofErr w:type="spellStart"/>
            <w:r w:rsidRPr="003649EC">
              <w:rPr>
                <w:rFonts w:ascii="Arial" w:hAnsi="Arial" w:cs="Arial"/>
                <w:sz w:val="24"/>
                <w:szCs w:val="24"/>
              </w:rPr>
              <w:t>Ph.Eur</w:t>
            </w:r>
            <w:proofErr w:type="spellEnd"/>
            <w:r w:rsidRPr="003649EC">
              <w:rPr>
                <w:rFonts w:ascii="Arial" w:hAnsi="Arial" w:cs="Arial"/>
                <w:sz w:val="24"/>
                <w:szCs w:val="24"/>
              </w:rPr>
              <w:t>.).</w:t>
            </w:r>
          </w:p>
          <w:p w14:paraId="002D95D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784AFAB5" w14:textId="6B381CE3" w:rsidR="00EA15FC" w:rsidRPr="003649EC" w:rsidRDefault="00824CE4"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6F80E95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 dotyczy pakietów nr 24, 47</w:t>
            </w:r>
          </w:p>
          <w:p w14:paraId="3F84848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wymaga zaoferowania 10% formaliny z buforem fosforanowy o pH w przedziale 7,2-7,4 zgodnie z wytycznymi standardów akredytacyjnych w patomorfologii wydanymi w 2022r. przez Polskie Towarzystwo Patologów (PTP)?</w:t>
            </w:r>
          </w:p>
          <w:p w14:paraId="015FDFCB"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F819C84" w14:textId="0CE7295A" w:rsidR="00810410" w:rsidRPr="003649EC" w:rsidRDefault="00824CE4" w:rsidP="003649EC">
            <w:pPr>
              <w:spacing w:after="40" w:line="360" w:lineRule="auto"/>
              <w:ind w:left="30" w:right="-72"/>
              <w:jc w:val="both"/>
              <w:rPr>
                <w:rFonts w:ascii="Arial" w:hAnsi="Arial" w:cs="Arial"/>
                <w:sz w:val="24"/>
                <w:szCs w:val="24"/>
              </w:rPr>
            </w:pPr>
            <w:r w:rsidRPr="003649EC">
              <w:rPr>
                <w:rFonts w:ascii="Arial" w:hAnsi="Arial" w:cs="Arial"/>
                <w:sz w:val="24"/>
                <w:szCs w:val="24"/>
              </w:rPr>
              <w:t>Zamawiający wymaga 10% roztwór zbuforowanej formaliny o pH 7,2 – 7,4.</w:t>
            </w:r>
          </w:p>
          <w:p w14:paraId="2E6335F0" w14:textId="3BD4A488"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4C69868C" w14:textId="77777777" w:rsidTr="008E4C22">
        <w:tc>
          <w:tcPr>
            <w:tcW w:w="9356" w:type="dxa"/>
          </w:tcPr>
          <w:p w14:paraId="704E22C8" w14:textId="77777777" w:rsidR="00EA15FC" w:rsidRPr="003649EC" w:rsidRDefault="00EA15FC" w:rsidP="004C6137">
            <w:pPr>
              <w:spacing w:before="60" w:after="60" w:line="360" w:lineRule="auto"/>
              <w:ind w:right="-72"/>
              <w:jc w:val="both"/>
              <w:rPr>
                <w:rFonts w:ascii="Arial" w:hAnsi="Arial" w:cs="Arial"/>
                <w:b/>
                <w:bCs/>
                <w:sz w:val="24"/>
                <w:szCs w:val="24"/>
              </w:rPr>
            </w:pPr>
            <w:r w:rsidRPr="00752529">
              <w:rPr>
                <w:rFonts w:ascii="Arial" w:hAnsi="Arial" w:cs="Arial"/>
                <w:b/>
                <w:bCs/>
                <w:sz w:val="24"/>
                <w:szCs w:val="24"/>
              </w:rPr>
              <w:lastRenderedPageBreak/>
              <w:t>Pytanie nr 27</w:t>
            </w:r>
          </w:p>
          <w:p w14:paraId="00993EC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Pakiet 37, poz. 1-5, 8</w:t>
            </w:r>
          </w:p>
          <w:p w14:paraId="120A365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w trosce o zachowanie uczciwej konkurencji, dopuści do postępowania system równoważny do opisanego? Wymóg zaoferowania wkładów „pasujących do sprzętu </w:t>
            </w:r>
            <w:proofErr w:type="spellStart"/>
            <w:r w:rsidRPr="003649EC">
              <w:rPr>
                <w:rFonts w:ascii="Arial" w:hAnsi="Arial" w:cs="Arial"/>
                <w:sz w:val="24"/>
                <w:szCs w:val="24"/>
              </w:rPr>
              <w:t>Serres</w:t>
            </w:r>
            <w:proofErr w:type="spellEnd"/>
            <w:r w:rsidRPr="003649EC">
              <w:rPr>
                <w:rFonts w:ascii="Arial" w:hAnsi="Arial" w:cs="Arial"/>
                <w:sz w:val="24"/>
                <w:szCs w:val="24"/>
              </w:rPr>
              <w:t>” jest niezgodny z art. 16 ust.1-3 Ustawy PZP, dotyczącym zasad uczciwej konkurencji i równego traktowania wykonawców, ponieważ opis jednoznacznie charakteryzuje produkt jednego producenta (</w:t>
            </w:r>
            <w:proofErr w:type="spellStart"/>
            <w:r w:rsidRPr="003649EC">
              <w:rPr>
                <w:rFonts w:ascii="Arial" w:hAnsi="Arial" w:cs="Arial"/>
                <w:sz w:val="24"/>
                <w:szCs w:val="24"/>
              </w:rPr>
              <w:t>Serres</w:t>
            </w:r>
            <w:proofErr w:type="spellEnd"/>
            <w:r w:rsidRPr="003649EC">
              <w:rPr>
                <w:rFonts w:ascii="Arial" w:hAnsi="Arial" w:cs="Arial"/>
                <w:sz w:val="24"/>
                <w:szCs w:val="24"/>
              </w:rPr>
              <w:t xml:space="preserve">). Każdy system do odsysania jest zaprojektowany w taki sposób, że do pojemników wielorazowych danego producenta, pasują wyłącznie wkłady jednorazowe tego samego producenta. Brak dopuszczenia rozwiązań równoważnych innych producentów, stwarza  sytuację, gdy tylko jeden produkt spełnia wymogi SWZ, co budzi uzasadnione wątpliwości co do zgodności z ustawą ZP (zasada uczciwej konkurencji) oraz racjonalnością wydatkowania środków publicznych. Zamawiający, w przypadku dopuszczenia systemu równoważnego, ma prawo oczekiwać uwzględnienia w ofercie konieczności wymiany wyposażenia obecnie używanego na oddziałach (pojemniki, ewentualnie mocowanie). Zamawiający ma narzędzia np. w postaci zażądania próbek, aby przekonać się, że zaoferowano system gwarantujący wzajemną kompatybilność wkładów i pojemników oraz skuteczne i bezpieczne odsysanie. </w:t>
            </w:r>
          </w:p>
          <w:p w14:paraId="2CD30CC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Wkłady, jakie chcemy Państwu zaoferować, mają kształt okrągły; posiadają w pokrywie jeden króciec przyłączeniowy (do pacjenta) oraz wtyk „próżnia” (opisane na pokrywie PATIENT/VACUUM w celu łatwej identyfikacji), o różnej średnicy, co zapobiega mylnemu podłączeniu drenów? Króciec przyłączeniowy do pacjenta jest gładki, rozszerzający się, dostosowany do drenów o różnej średnicy; Wkłady częściowo sprasowane, z grubszej niż </w:t>
            </w:r>
            <w:r w:rsidRPr="003649EC">
              <w:rPr>
                <w:rFonts w:ascii="Arial" w:hAnsi="Arial" w:cs="Arial"/>
                <w:sz w:val="24"/>
                <w:szCs w:val="24"/>
              </w:rPr>
              <w:lastRenderedPageBreak/>
              <w:t>opisany system foli, zapewniającej wyższy stopień wytrzymałości na uszkodzenia. Pojemniki wielorazowe wyposażone są w zaczep do mocowania, identyczny, jak w opisanym w SWZ systemie; nie posiadają  innych przyłączy (brak króćca przy pojemniku - próżnia podłączana bezpośrednio do wkładu, by uzyskać lepsze parametry ssania).  Pozostałe jak w SIWZ.</w:t>
            </w:r>
          </w:p>
          <w:p w14:paraId="379E38F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Zgoda Zamawiającego umożliwi zaoferowanie systemu najnowocześniejszego na rynku, ze względu na antybakteryjne właściwości wkładów i pojemników (potwierdzone  badaniami laboratoryjnymi wg. ISO 22196), co jest zgodne z zaleceniami Ministra Zdrowia w sprawie zapobiegania zakażeniom wewnątrzszpitalnym, poprzez stosowanie materiałów antybakteryjnych. </w:t>
            </w:r>
          </w:p>
          <w:p w14:paraId="4A5E4639" w14:textId="751CBA35" w:rsidR="00810410" w:rsidRPr="003649EC" w:rsidRDefault="00810410" w:rsidP="00581A8F">
            <w:pPr>
              <w:spacing w:after="40" w:line="360" w:lineRule="auto"/>
              <w:ind w:right="-72"/>
              <w:jc w:val="both"/>
              <w:rPr>
                <w:rFonts w:ascii="Arial" w:hAnsi="Arial" w:cs="Arial"/>
                <w:b/>
                <w:bCs/>
                <w:sz w:val="24"/>
                <w:szCs w:val="24"/>
              </w:rPr>
            </w:pPr>
            <w:r w:rsidRPr="003649EC">
              <w:rPr>
                <w:rFonts w:ascii="Arial" w:hAnsi="Arial" w:cs="Arial"/>
                <w:b/>
                <w:bCs/>
                <w:sz w:val="24"/>
                <w:szCs w:val="24"/>
              </w:rPr>
              <w:t>Stanowisko (wyjaśnienie) Zamawiającego:</w:t>
            </w:r>
          </w:p>
          <w:p w14:paraId="4BFB8DC4" w14:textId="6B3D749D" w:rsidR="00EA15FC" w:rsidRPr="003649EC" w:rsidRDefault="00F50BE4"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0C7A854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Pakiet 37, poz.  8</w:t>
            </w:r>
          </w:p>
          <w:p w14:paraId="5358A06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zestaw w opakowaniu foliowym: wkład z drenem o śr. wew. 5,6mm, z łącznikiem z regulacją ssania typu </w:t>
            </w:r>
            <w:proofErr w:type="spellStart"/>
            <w:r w:rsidRPr="003649EC">
              <w:rPr>
                <w:rFonts w:ascii="Arial" w:hAnsi="Arial" w:cs="Arial"/>
                <w:sz w:val="24"/>
                <w:szCs w:val="24"/>
              </w:rPr>
              <w:t>kapkon</w:t>
            </w:r>
            <w:proofErr w:type="spellEnd"/>
            <w:r w:rsidRPr="003649EC">
              <w:rPr>
                <w:rFonts w:ascii="Arial" w:hAnsi="Arial" w:cs="Arial"/>
                <w:sz w:val="24"/>
                <w:szCs w:val="24"/>
              </w:rPr>
              <w:t>?</w:t>
            </w:r>
          </w:p>
          <w:p w14:paraId="490A564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A0F846A" w14:textId="6C624E6E" w:rsidR="00EA15FC" w:rsidRPr="003649EC" w:rsidRDefault="00F50BE4"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05791E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Pakiet 37, poz.  9</w:t>
            </w:r>
          </w:p>
          <w:p w14:paraId="0A860C8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łącznik do próżni, kompatybilny z oferowanym systemem?</w:t>
            </w:r>
          </w:p>
          <w:p w14:paraId="607117F7"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5D3882E" w14:textId="1C740EE2" w:rsidR="00810410" w:rsidRPr="003649EC" w:rsidRDefault="00F50BE4" w:rsidP="003649EC">
            <w:pPr>
              <w:spacing w:after="40" w:line="360" w:lineRule="auto"/>
              <w:ind w:left="30" w:right="-72"/>
              <w:jc w:val="both"/>
              <w:rPr>
                <w:rFonts w:ascii="Arial" w:hAnsi="Arial" w:cs="Arial"/>
                <w:sz w:val="24"/>
                <w:szCs w:val="24"/>
              </w:rPr>
            </w:pPr>
            <w:r>
              <w:rPr>
                <w:rFonts w:ascii="Arial" w:hAnsi="Arial" w:cs="Arial"/>
                <w:sz w:val="24"/>
                <w:szCs w:val="24"/>
              </w:rPr>
              <w:t>Zamawiający dopuszcza.</w:t>
            </w:r>
          </w:p>
          <w:p w14:paraId="73FD0303" w14:textId="0BDABF85"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0807C109" w14:textId="77777777" w:rsidTr="008E4C22">
        <w:tc>
          <w:tcPr>
            <w:tcW w:w="9356" w:type="dxa"/>
          </w:tcPr>
          <w:p w14:paraId="075B7777"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D23EC8">
              <w:rPr>
                <w:rFonts w:ascii="Arial" w:hAnsi="Arial" w:cs="Arial"/>
                <w:b/>
                <w:bCs/>
                <w:sz w:val="24"/>
                <w:szCs w:val="24"/>
              </w:rPr>
              <w:lastRenderedPageBreak/>
              <w:t>Pytanie nr 28</w:t>
            </w:r>
          </w:p>
          <w:p w14:paraId="5B02B21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Czy Zamawiający wymaga aby możliwość wykonywania badań we krwi włośniczkowej, żylnej, tętniczej, noworodków - była potwierdzona w instrukcji stosowania pasków ? pytamy o to ponieważ na rynku polskim znajdują się oferenci, którzy potwierdzają ww parametry w oświadczeniach lub zmienianych pod każdy przetarg instrukcjach do </w:t>
            </w:r>
            <w:proofErr w:type="spellStart"/>
            <w:r w:rsidRPr="003649EC">
              <w:rPr>
                <w:rFonts w:ascii="Arial" w:hAnsi="Arial" w:cs="Arial"/>
                <w:sz w:val="24"/>
                <w:szCs w:val="24"/>
              </w:rPr>
              <w:t>glukometrów</w:t>
            </w:r>
            <w:proofErr w:type="spellEnd"/>
            <w:r w:rsidRPr="003649EC">
              <w:rPr>
                <w:rFonts w:ascii="Arial" w:hAnsi="Arial" w:cs="Arial"/>
                <w:sz w:val="24"/>
                <w:szCs w:val="24"/>
              </w:rPr>
              <w:t xml:space="preserve"> - co budzi wątpliwości co do faktycznej zgody producenta na wykonywanie badań w ww próbkach. </w:t>
            </w:r>
          </w:p>
          <w:p w14:paraId="5F1C326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17746D2" w14:textId="5F9C7CEB"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lastRenderedPageBreak/>
              <w:t>Zamawiający wymaga potwierdzenia dokumentami, zgodnie z SWZ.</w:t>
            </w:r>
          </w:p>
          <w:p w14:paraId="27E4A2A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W związku z 2 letnim okresem umowy z możliwością przedłużenia aneksem o kolejne miesiące Zamawiający wymaga aby zaoferowane paski i płyny kontrolne charakteryzowały się terminem przydatności min. 6 mc od daty pierwszego otwarcia fiolki ? </w:t>
            </w:r>
          </w:p>
          <w:p w14:paraId="57C5EC7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941D67D" w14:textId="2C6C64D2"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DCE34C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Czy Zamawiający wymaga aby zaoferowane paski były pakowane w indywidualne aluminiowe saszetki, każdy pasek oddzielnie ? taki sposób konfekcji wydłuża termin przydatności pasków do daty podanej na opakowaniu ( max. 24 mc ) oraz minimalizuje ryzyko kontaminacji. </w:t>
            </w:r>
          </w:p>
          <w:p w14:paraId="5F0D454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ACAA48F" w14:textId="625FE4C5"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3B17D0A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Czy Zamawiający wymaga aby zaoferowane </w:t>
            </w:r>
            <w:proofErr w:type="spellStart"/>
            <w:r w:rsidRPr="003649EC">
              <w:rPr>
                <w:rFonts w:ascii="Arial" w:hAnsi="Arial" w:cs="Arial"/>
                <w:sz w:val="24"/>
                <w:szCs w:val="24"/>
              </w:rPr>
              <w:t>glukometry</w:t>
            </w:r>
            <w:proofErr w:type="spellEnd"/>
            <w:r w:rsidRPr="003649EC">
              <w:rPr>
                <w:rFonts w:ascii="Arial" w:hAnsi="Arial" w:cs="Arial"/>
                <w:sz w:val="24"/>
                <w:szCs w:val="24"/>
              </w:rPr>
              <w:t xml:space="preserve"> posiadały podświetlaną szczelinę do której wsuwa się test ? taka funkcja ułatwia wykonywanie pomiarów w warunkach słabego oświetlenia np. w karetkach pogotowia, w godzinach nocnych itp. </w:t>
            </w:r>
          </w:p>
          <w:p w14:paraId="1B28A46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BAB5954" w14:textId="6E232EF8"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178E9EC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Czy Zamawiający wymaga aby zaoferowane paski do wykonania badania potrzebowały nie więcej niż 0,5 </w:t>
            </w:r>
            <w:proofErr w:type="spellStart"/>
            <w:r w:rsidRPr="003649EC">
              <w:rPr>
                <w:rFonts w:ascii="Arial" w:hAnsi="Arial" w:cs="Arial"/>
                <w:sz w:val="24"/>
                <w:szCs w:val="24"/>
              </w:rPr>
              <w:t>mikrolitra</w:t>
            </w:r>
            <w:proofErr w:type="spellEnd"/>
            <w:r w:rsidRPr="003649EC">
              <w:rPr>
                <w:rFonts w:ascii="Arial" w:hAnsi="Arial" w:cs="Arial"/>
                <w:sz w:val="24"/>
                <w:szCs w:val="24"/>
              </w:rPr>
              <w:t xml:space="preserve"> próbkę krwi ? </w:t>
            </w:r>
          </w:p>
          <w:p w14:paraId="01376F1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56DA855" w14:textId="4F504A5A"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Tak, Zamawiający wymaga.</w:t>
            </w:r>
          </w:p>
          <w:p w14:paraId="6ADFAAA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Czy Zamawiający wymaga aby zaoferowany </w:t>
            </w:r>
            <w:proofErr w:type="spellStart"/>
            <w:r w:rsidRPr="003649EC">
              <w:rPr>
                <w:rFonts w:ascii="Arial" w:hAnsi="Arial" w:cs="Arial"/>
                <w:sz w:val="24"/>
                <w:szCs w:val="24"/>
              </w:rPr>
              <w:t>glukometr</w:t>
            </w:r>
            <w:proofErr w:type="spellEnd"/>
            <w:r w:rsidRPr="003649EC">
              <w:rPr>
                <w:rFonts w:ascii="Arial" w:hAnsi="Arial" w:cs="Arial"/>
                <w:sz w:val="24"/>
                <w:szCs w:val="24"/>
              </w:rPr>
              <w:t xml:space="preserve"> automatycznie wykrywał pomiar wykonany płynem kontrolnym i zapisywał wynik takiego pomiaru ze specjalnym znacznikiem np. literką C ? taka funkcja ułatwia nadzór i kontrolę nad stosowaniem procedury POCT</w:t>
            </w:r>
          </w:p>
          <w:p w14:paraId="46AE7CC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1A1D5F4" w14:textId="598B3AC7"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5899C80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Prosimy o dopuszczenie do złożenia oferty na paski i </w:t>
            </w:r>
            <w:proofErr w:type="spellStart"/>
            <w:r w:rsidRPr="003649EC">
              <w:rPr>
                <w:rFonts w:ascii="Arial" w:hAnsi="Arial" w:cs="Arial"/>
                <w:sz w:val="24"/>
                <w:szCs w:val="24"/>
              </w:rPr>
              <w:t>glukometry</w:t>
            </w:r>
            <w:proofErr w:type="spellEnd"/>
            <w:r w:rsidRPr="003649EC">
              <w:rPr>
                <w:rFonts w:ascii="Arial" w:hAnsi="Arial" w:cs="Arial"/>
                <w:sz w:val="24"/>
                <w:szCs w:val="24"/>
              </w:rPr>
              <w:t xml:space="preserve"> z szerszą korektą hematokrytu tj. 0-70 %, która zawiera wymaganą w SWZ 10-65%. W przypadku negatywnej odpowiedzi prosimy o uzasadnienie merytoryczne. </w:t>
            </w:r>
          </w:p>
          <w:p w14:paraId="2EF4F46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1E9BC54F" w14:textId="35943021"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8ED18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8. Czy Zamawiający wymaga aby zaoferowany </w:t>
            </w:r>
            <w:proofErr w:type="spellStart"/>
            <w:r w:rsidRPr="003649EC">
              <w:rPr>
                <w:rFonts w:ascii="Arial" w:hAnsi="Arial" w:cs="Arial"/>
                <w:sz w:val="24"/>
                <w:szCs w:val="24"/>
              </w:rPr>
              <w:t>glukometr</w:t>
            </w:r>
            <w:proofErr w:type="spellEnd"/>
            <w:r w:rsidRPr="003649EC">
              <w:rPr>
                <w:rFonts w:ascii="Arial" w:hAnsi="Arial" w:cs="Arial"/>
                <w:sz w:val="24"/>
                <w:szCs w:val="24"/>
              </w:rPr>
              <w:t xml:space="preserve"> zapisywał w pamięci min. 500 wyników z datą i godziną ? </w:t>
            </w:r>
          </w:p>
          <w:p w14:paraId="06519F4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AD0E3AE" w14:textId="05E88AF8"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5ABB382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9. Czy Zamawiający wymaga aby zaoferowany </w:t>
            </w:r>
            <w:proofErr w:type="spellStart"/>
            <w:r w:rsidRPr="003649EC">
              <w:rPr>
                <w:rFonts w:ascii="Arial" w:hAnsi="Arial" w:cs="Arial"/>
                <w:sz w:val="24"/>
                <w:szCs w:val="24"/>
              </w:rPr>
              <w:t>glukometr</w:t>
            </w:r>
            <w:proofErr w:type="spellEnd"/>
            <w:r w:rsidRPr="003649EC">
              <w:rPr>
                <w:rFonts w:ascii="Arial" w:hAnsi="Arial" w:cs="Arial"/>
                <w:sz w:val="24"/>
                <w:szCs w:val="24"/>
              </w:rPr>
              <w:t xml:space="preserve"> posiadał opcję funkcję ostrzeżenia ketonowego ?</w:t>
            </w:r>
          </w:p>
          <w:p w14:paraId="4834CE5F"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6CCE0DE" w14:textId="2A480C6A" w:rsidR="00810410" w:rsidRPr="003649EC" w:rsidRDefault="00D23EC8" w:rsidP="003649EC">
            <w:pPr>
              <w:spacing w:after="40" w:line="360" w:lineRule="auto"/>
              <w:ind w:left="30" w:right="-72"/>
              <w:jc w:val="both"/>
              <w:rPr>
                <w:rFonts w:ascii="Arial" w:hAnsi="Arial" w:cs="Arial"/>
                <w:sz w:val="24"/>
                <w:szCs w:val="24"/>
              </w:rPr>
            </w:pPr>
            <w:r>
              <w:rPr>
                <w:rFonts w:ascii="Arial" w:hAnsi="Arial" w:cs="Arial"/>
                <w:sz w:val="24"/>
                <w:szCs w:val="24"/>
              </w:rPr>
              <w:t>Zamawiający dopuszcza.</w:t>
            </w:r>
          </w:p>
          <w:p w14:paraId="65585026" w14:textId="72DDF8F0"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0C06DD81" w14:textId="77777777" w:rsidTr="008E4C22">
        <w:tc>
          <w:tcPr>
            <w:tcW w:w="9356" w:type="dxa"/>
          </w:tcPr>
          <w:p w14:paraId="2C853A15"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6A29A9">
              <w:rPr>
                <w:rFonts w:ascii="Arial" w:hAnsi="Arial" w:cs="Arial"/>
                <w:b/>
                <w:bCs/>
                <w:sz w:val="24"/>
                <w:szCs w:val="24"/>
              </w:rPr>
              <w:lastRenderedPageBreak/>
              <w:t>Pytanie nr 29</w:t>
            </w:r>
          </w:p>
          <w:p w14:paraId="0E11F9D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Część 14, poz. 1-3</w:t>
            </w:r>
          </w:p>
          <w:p w14:paraId="62AB830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podkłady 3-warstwowe (2xbibuła+1x folia)</w:t>
            </w:r>
          </w:p>
          <w:p w14:paraId="68CD908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gramatura bibuły: 36 ± 0,10 g/m2 </w:t>
            </w:r>
          </w:p>
          <w:p w14:paraId="312EA31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minimalna chłonność 160 g/m2 </w:t>
            </w:r>
          </w:p>
          <w:p w14:paraId="6532D86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grubość folii 13 ± 2 µm</w:t>
            </w:r>
          </w:p>
          <w:p w14:paraId="0CDB989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AA5ED91" w14:textId="6A4CF1F8" w:rsidR="00EA15FC" w:rsidRPr="003649EC" w:rsidRDefault="006A29A9" w:rsidP="003649EC">
            <w:pPr>
              <w:spacing w:after="120" w:line="360" w:lineRule="auto"/>
              <w:ind w:left="30" w:right="-72"/>
              <w:jc w:val="both"/>
              <w:rPr>
                <w:rFonts w:ascii="Arial" w:hAnsi="Arial" w:cs="Arial"/>
                <w:sz w:val="24"/>
                <w:szCs w:val="24"/>
              </w:rPr>
            </w:pPr>
            <w:r>
              <w:rPr>
                <w:rFonts w:ascii="Arial" w:hAnsi="Arial" w:cs="Arial"/>
                <w:sz w:val="24"/>
                <w:szCs w:val="24"/>
              </w:rPr>
              <w:t>Tak, Zamawiający dopuszcza, pozostałe parametry zgodne z SWZ.</w:t>
            </w:r>
          </w:p>
          <w:p w14:paraId="7A97CC4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część 30, poz. 1</w:t>
            </w:r>
          </w:p>
          <w:p w14:paraId="2C85DD7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czepek chirurgiczny z taśmą przeciwpotną dookoła głowy lub w części przedniej, wydłużoną częścią tylną ze ściągaczem lub tylna część wiązana na troki, wykonany z włókniny polipropylenowej lub wiskozowej o gramaturze min.25g/m2. Brak gumki w części przedniej?</w:t>
            </w:r>
          </w:p>
          <w:p w14:paraId="5F78A61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68E3EA7" w14:textId="3208F81F" w:rsidR="00EA15FC" w:rsidRPr="003649EC" w:rsidRDefault="00FD18F7" w:rsidP="003649EC">
            <w:pPr>
              <w:spacing w:after="120" w:line="360" w:lineRule="auto"/>
              <w:ind w:left="30" w:right="-72"/>
              <w:jc w:val="both"/>
              <w:rPr>
                <w:rFonts w:ascii="Arial" w:hAnsi="Arial" w:cs="Arial"/>
                <w:sz w:val="24"/>
                <w:szCs w:val="24"/>
              </w:rPr>
            </w:pPr>
            <w:r>
              <w:rPr>
                <w:rFonts w:ascii="Arial" w:hAnsi="Arial" w:cs="Arial"/>
                <w:sz w:val="24"/>
                <w:szCs w:val="24"/>
              </w:rPr>
              <w:t>Zamawiający wymaga zgodnie z SWZ.</w:t>
            </w:r>
          </w:p>
          <w:p w14:paraId="3A06626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Część 30, poz. 2</w:t>
            </w:r>
          </w:p>
          <w:p w14:paraId="21F9420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czepek chirurgiczny typu furażerka, boki wykonane z dwóch warstw </w:t>
            </w:r>
            <w:r w:rsidRPr="003649EC">
              <w:rPr>
                <w:rFonts w:ascii="Arial" w:hAnsi="Arial" w:cs="Arial"/>
                <w:sz w:val="24"/>
                <w:szCs w:val="24"/>
              </w:rPr>
              <w:lastRenderedPageBreak/>
              <w:t xml:space="preserve">chłonnej włókniny lub warstwa </w:t>
            </w:r>
            <w:proofErr w:type="spellStart"/>
            <w:r w:rsidRPr="003649EC">
              <w:rPr>
                <w:rFonts w:ascii="Arial" w:hAnsi="Arial" w:cs="Arial"/>
                <w:sz w:val="24"/>
                <w:szCs w:val="24"/>
              </w:rPr>
              <w:t>warstwa</w:t>
            </w:r>
            <w:proofErr w:type="spellEnd"/>
            <w:r w:rsidRPr="003649EC">
              <w:rPr>
                <w:rFonts w:ascii="Arial" w:hAnsi="Arial" w:cs="Arial"/>
                <w:sz w:val="24"/>
                <w:szCs w:val="24"/>
              </w:rPr>
              <w:t xml:space="preserve"> pochłaniająca pot w przedniej części około 33 cm (+/- 2 cm), szerokość 4,5 cm; gramatura warstwy pochłaniającej pot 50 g/m2 ; wykonana z włókniny typu SPUNLACE, wykonany w całości z pochłaniającej pot włókniny wiskozowej o gramaturze min.25g/m2.?</w:t>
            </w:r>
          </w:p>
          <w:p w14:paraId="328817F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F51A1B4" w14:textId="77777777" w:rsidR="00FD18F7" w:rsidRPr="003649EC" w:rsidRDefault="00FD18F7" w:rsidP="00FD18F7">
            <w:pPr>
              <w:spacing w:after="120" w:line="360" w:lineRule="auto"/>
              <w:ind w:left="30" w:right="-72"/>
              <w:jc w:val="both"/>
              <w:rPr>
                <w:rFonts w:ascii="Arial" w:hAnsi="Arial" w:cs="Arial"/>
                <w:sz w:val="24"/>
                <w:szCs w:val="24"/>
              </w:rPr>
            </w:pPr>
            <w:r>
              <w:rPr>
                <w:rFonts w:ascii="Arial" w:hAnsi="Arial" w:cs="Arial"/>
                <w:sz w:val="24"/>
                <w:szCs w:val="24"/>
              </w:rPr>
              <w:t>Zamawiający wymaga zgodnie z SWZ.</w:t>
            </w:r>
          </w:p>
          <w:p w14:paraId="582390F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Część 30, poz. 3</w:t>
            </w:r>
          </w:p>
          <w:p w14:paraId="677E079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czepek z włókniny PP?</w:t>
            </w:r>
          </w:p>
          <w:p w14:paraId="6277BFDB"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C5C425E" w14:textId="605C54EE" w:rsidR="00810410" w:rsidRPr="003649EC" w:rsidRDefault="00C32997" w:rsidP="003649EC">
            <w:pPr>
              <w:spacing w:after="40" w:line="360" w:lineRule="auto"/>
              <w:ind w:left="30" w:right="-72"/>
              <w:jc w:val="both"/>
              <w:rPr>
                <w:rFonts w:ascii="Arial" w:hAnsi="Arial" w:cs="Arial"/>
                <w:sz w:val="24"/>
                <w:szCs w:val="24"/>
              </w:rPr>
            </w:pPr>
            <w:r>
              <w:rPr>
                <w:rFonts w:ascii="Arial" w:hAnsi="Arial" w:cs="Arial"/>
                <w:sz w:val="24"/>
                <w:szCs w:val="24"/>
              </w:rPr>
              <w:t>Tak, Zamawiający dopuszcza.</w:t>
            </w:r>
          </w:p>
          <w:p w14:paraId="6017CC56" w14:textId="3621D636"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4A909469" w14:textId="77777777" w:rsidTr="008E4C22">
        <w:tc>
          <w:tcPr>
            <w:tcW w:w="9356" w:type="dxa"/>
          </w:tcPr>
          <w:p w14:paraId="7E6C64AB"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lastRenderedPageBreak/>
              <w:t>Pytanie nr 30</w:t>
            </w:r>
          </w:p>
          <w:p w14:paraId="1F5EE6E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Pytanie dotyczy części 28 </w:t>
            </w:r>
            <w:proofErr w:type="spellStart"/>
            <w:r w:rsidRPr="003649EC">
              <w:rPr>
                <w:rFonts w:ascii="Arial" w:hAnsi="Arial" w:cs="Arial"/>
                <w:sz w:val="24"/>
                <w:szCs w:val="24"/>
              </w:rPr>
              <w:t>lp</w:t>
            </w:r>
            <w:proofErr w:type="spellEnd"/>
            <w:r w:rsidRPr="003649EC">
              <w:rPr>
                <w:rFonts w:ascii="Arial" w:hAnsi="Arial" w:cs="Arial"/>
                <w:sz w:val="24"/>
                <w:szCs w:val="24"/>
              </w:rPr>
              <w:t xml:space="preserve"> 3,4,5,6,7</w:t>
            </w:r>
          </w:p>
          <w:p w14:paraId="16CD5CFA" w14:textId="0FB9F00B"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w:t>
            </w:r>
            <w:r w:rsidR="00581A8F">
              <w:rPr>
                <w:rFonts w:ascii="Arial" w:hAnsi="Arial" w:cs="Arial"/>
                <w:sz w:val="24"/>
                <w:szCs w:val="24"/>
              </w:rPr>
              <w:t>ą</w:t>
            </w:r>
            <w:r w:rsidRPr="003649EC">
              <w:rPr>
                <w:rFonts w:ascii="Arial" w:hAnsi="Arial" w:cs="Arial"/>
                <w:sz w:val="24"/>
                <w:szCs w:val="24"/>
              </w:rPr>
              <w:t xml:space="preserve">cy dopuści czujniki generyczne, które nie są </w:t>
            </w:r>
            <w:proofErr w:type="spellStart"/>
            <w:r w:rsidRPr="003649EC">
              <w:rPr>
                <w:rFonts w:ascii="Arial" w:hAnsi="Arial" w:cs="Arial"/>
                <w:sz w:val="24"/>
                <w:szCs w:val="24"/>
              </w:rPr>
              <w:t>zwalidowane</w:t>
            </w:r>
            <w:proofErr w:type="spellEnd"/>
            <w:r w:rsidRPr="003649EC">
              <w:rPr>
                <w:rFonts w:ascii="Arial" w:hAnsi="Arial" w:cs="Arial"/>
                <w:sz w:val="24"/>
                <w:szCs w:val="24"/>
              </w:rPr>
              <w:t xml:space="preserve"> do pracy z pulsoksymetrami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inne niż zalecane w instrukcji obsługi pulsoksymetrów, co jest traktowane jako naruszenie instrukcji obsługi oraz warunków bezpieczeństwa użytkowania sprzętu medycznego  a w konsekwencji może  być równoznaczne z utratą </w:t>
            </w:r>
            <w:proofErr w:type="spellStart"/>
            <w:r w:rsidRPr="003649EC">
              <w:rPr>
                <w:rFonts w:ascii="Arial" w:hAnsi="Arial" w:cs="Arial"/>
                <w:sz w:val="24"/>
                <w:szCs w:val="24"/>
              </w:rPr>
              <w:t>gwaracji</w:t>
            </w:r>
            <w:proofErr w:type="spellEnd"/>
            <w:r w:rsidRPr="003649EC">
              <w:rPr>
                <w:rFonts w:ascii="Arial" w:hAnsi="Arial" w:cs="Arial"/>
                <w:sz w:val="24"/>
                <w:szCs w:val="24"/>
              </w:rPr>
              <w:t xml:space="preserve"> ?</w:t>
            </w:r>
          </w:p>
          <w:p w14:paraId="16345C9D"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3F9153D" w14:textId="18D1BBEE" w:rsidR="00810410" w:rsidRPr="003649EC" w:rsidRDefault="001E31C3" w:rsidP="003649EC">
            <w:pPr>
              <w:spacing w:after="120" w:line="360" w:lineRule="auto"/>
              <w:ind w:left="30" w:right="-72"/>
              <w:jc w:val="both"/>
              <w:rPr>
                <w:rFonts w:ascii="Arial" w:hAnsi="Arial" w:cs="Arial"/>
                <w:sz w:val="24"/>
                <w:szCs w:val="24"/>
              </w:rPr>
            </w:pPr>
            <w:r w:rsidRPr="003649EC">
              <w:rPr>
                <w:rFonts w:ascii="Arial" w:hAnsi="Arial" w:cs="Arial"/>
                <w:sz w:val="24"/>
                <w:szCs w:val="24"/>
              </w:rPr>
              <w:t>Zamawiający nie dopuszcza.</w:t>
            </w:r>
          </w:p>
          <w:p w14:paraId="17F5C4EE" w14:textId="7DD31C36"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4BA55059" w14:textId="77777777" w:rsidTr="008E4C22">
        <w:tc>
          <w:tcPr>
            <w:tcW w:w="9356" w:type="dxa"/>
          </w:tcPr>
          <w:p w14:paraId="279A5198"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910423">
              <w:rPr>
                <w:rFonts w:ascii="Arial" w:hAnsi="Arial" w:cs="Arial"/>
                <w:b/>
                <w:bCs/>
                <w:sz w:val="24"/>
                <w:szCs w:val="24"/>
              </w:rPr>
              <w:t>Pytanie nr 31</w:t>
            </w:r>
          </w:p>
          <w:p w14:paraId="6638F8B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Cześć nr 1 pozycja 1</w:t>
            </w:r>
          </w:p>
          <w:p w14:paraId="32A9EBF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Prosimy o dopuszczenie rękawic chlorowanych (zamiast polimeryzowanych), o długości min. 240 mm – zgodnej z normą medyczną EN 455, grubości pojedynczej ścianki dłoni 0,06 mm ± 0,01 mm. Pozostałe wymagania zgodnie z SWZ. </w:t>
            </w:r>
          </w:p>
          <w:p w14:paraId="55B078A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BCEC6D0" w14:textId="6741CD92" w:rsidR="00EA15FC" w:rsidRPr="003649EC" w:rsidRDefault="00910423"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6ADF0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Cześć nr 1 pozycja 1</w:t>
            </w:r>
          </w:p>
          <w:p w14:paraId="59E10DC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Prosimy o potwierdzenie, że zgodnie z wymogami w Formularzu asortymentowo-cenowym wg </w:t>
            </w:r>
            <w:r w:rsidRPr="003649EC">
              <w:rPr>
                <w:rFonts w:ascii="Arial" w:hAnsi="Arial" w:cs="Arial"/>
                <w:sz w:val="24"/>
                <w:szCs w:val="24"/>
              </w:rPr>
              <w:lastRenderedPageBreak/>
              <w:t xml:space="preserve">Załącznika nr 1.B. na opakowaniu jednostkowym rękawic nitrylowych ma być fabryczne oznakowane 18 substancji cytostatycznych, na które rękawice są odporne. </w:t>
            </w:r>
          </w:p>
          <w:p w14:paraId="6E10D6E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9DA808F" w14:textId="416B1729" w:rsidR="00EA15FC" w:rsidRPr="003649EC" w:rsidRDefault="00910423" w:rsidP="003649EC">
            <w:pPr>
              <w:spacing w:after="120" w:line="360" w:lineRule="auto"/>
              <w:ind w:left="30" w:right="-72"/>
              <w:jc w:val="both"/>
              <w:rPr>
                <w:rFonts w:ascii="Arial" w:hAnsi="Arial" w:cs="Arial"/>
                <w:sz w:val="24"/>
                <w:szCs w:val="24"/>
              </w:rPr>
            </w:pPr>
            <w:r>
              <w:rPr>
                <w:rFonts w:ascii="Arial" w:hAnsi="Arial" w:cs="Arial"/>
                <w:sz w:val="24"/>
                <w:szCs w:val="24"/>
              </w:rPr>
              <w:t>Zamawiający wymaga oznakowania min. 12 substancji cytostatycznych na opakowaniu.</w:t>
            </w:r>
          </w:p>
          <w:p w14:paraId="3E82ABB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Cześć nr 1 pozycja 2</w:t>
            </w:r>
          </w:p>
          <w:p w14:paraId="360172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Prosimy o dopuszczenie rękawic chlorowanych (zamiast polimeryzowanych), o powierzchni zewnętrznej teksturowanej, grubości pojedynczej ścianki palca 0,15 mm ± 0,01 mm, dłoni 0,11 mm ±0,02 mm. Pozostałe wymagania zgodnie z SWZ.</w:t>
            </w:r>
          </w:p>
          <w:p w14:paraId="17109BD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0946F79" w14:textId="08E9B0E7" w:rsidR="00EA15FC" w:rsidRPr="003649EC" w:rsidRDefault="00910423"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985768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Cześć nr 1 pozycja 2</w:t>
            </w:r>
          </w:p>
          <w:p w14:paraId="6020355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Prosimy o potwierdzenie, że zgodnie z wymogami w Formularzu asortymentowo-cenowym wg Załącznika nr 1.B. na opakowaniu jednostkowym rękawic nitrylowych ma być fabryczne oznakowane 12 substancji cytostatycznych, na które rękawice są odporne. </w:t>
            </w:r>
          </w:p>
          <w:p w14:paraId="7337EED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EAA20F8" w14:textId="5A05171C" w:rsidR="00EA15FC" w:rsidRPr="003649EC" w:rsidRDefault="00910423" w:rsidP="00910423">
            <w:pPr>
              <w:spacing w:after="120" w:line="360" w:lineRule="auto"/>
              <w:ind w:left="30" w:right="-72"/>
              <w:jc w:val="both"/>
              <w:rPr>
                <w:rFonts w:ascii="Arial" w:hAnsi="Arial" w:cs="Arial"/>
                <w:sz w:val="24"/>
                <w:szCs w:val="24"/>
              </w:rPr>
            </w:pPr>
            <w:r>
              <w:rPr>
                <w:rFonts w:ascii="Arial" w:hAnsi="Arial" w:cs="Arial"/>
                <w:sz w:val="24"/>
                <w:szCs w:val="24"/>
              </w:rPr>
              <w:t>Zamawiający wymaga oznakowania min. 12 substancji cytostatycznych na opakowaniu.</w:t>
            </w:r>
          </w:p>
          <w:p w14:paraId="6FBF9AF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Cześć nr 1 pozycja 3</w:t>
            </w:r>
          </w:p>
          <w:p w14:paraId="24A7E90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Prosimy o dopuszczenie rękawic o grubości na palcu min. 0,06 mm. Pozostałe wymagania zgodnie z SWZ.</w:t>
            </w:r>
          </w:p>
          <w:p w14:paraId="43D340A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8A313CC" w14:textId="71DDCD18" w:rsidR="00EA15FC" w:rsidRPr="003649EC" w:rsidRDefault="00910423"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33B4EA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Cześć nr 1 pozycja 4</w:t>
            </w:r>
          </w:p>
          <w:p w14:paraId="15462D5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Prosimy o dopuszczenie rękawic o długości min. 240 mm – zgodnej z normą medyczną EN 455. Pozostałe wymagania zgodnie z SWZ.</w:t>
            </w:r>
          </w:p>
          <w:p w14:paraId="27918793"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D750AF2" w14:textId="16C6FC20" w:rsidR="00810410" w:rsidRPr="003649EC" w:rsidRDefault="00910423" w:rsidP="003649EC">
            <w:pPr>
              <w:spacing w:after="40" w:line="360" w:lineRule="auto"/>
              <w:ind w:left="30" w:right="-72"/>
              <w:jc w:val="both"/>
              <w:rPr>
                <w:rFonts w:ascii="Arial" w:hAnsi="Arial" w:cs="Arial"/>
                <w:sz w:val="24"/>
                <w:szCs w:val="24"/>
              </w:rPr>
            </w:pPr>
            <w:r>
              <w:rPr>
                <w:rFonts w:ascii="Arial" w:hAnsi="Arial" w:cs="Arial"/>
                <w:sz w:val="24"/>
                <w:szCs w:val="24"/>
              </w:rPr>
              <w:t>Zamawiający dopuszcza.</w:t>
            </w:r>
          </w:p>
          <w:p w14:paraId="456EEDCB" w14:textId="32DADF44"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1B855E21" w14:textId="77777777" w:rsidTr="008E4C22">
        <w:tc>
          <w:tcPr>
            <w:tcW w:w="9356" w:type="dxa"/>
          </w:tcPr>
          <w:p w14:paraId="20084ABD"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752529">
              <w:rPr>
                <w:rFonts w:ascii="Arial" w:hAnsi="Arial" w:cs="Arial"/>
                <w:b/>
                <w:bCs/>
                <w:sz w:val="24"/>
                <w:szCs w:val="24"/>
              </w:rPr>
              <w:lastRenderedPageBreak/>
              <w:t>Pytanie nr 32</w:t>
            </w:r>
          </w:p>
          <w:p w14:paraId="7927F76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1. Czy w Części nr 16 poz. 1 Zamawiający dopuści paski testowe do </w:t>
            </w:r>
            <w:proofErr w:type="spellStart"/>
            <w:r w:rsidRPr="003649EC">
              <w:rPr>
                <w:rFonts w:ascii="Arial" w:hAnsi="Arial" w:cs="Arial"/>
                <w:sz w:val="24"/>
                <w:szCs w:val="24"/>
              </w:rPr>
              <w:t>glukometru</w:t>
            </w:r>
            <w:proofErr w:type="spellEnd"/>
            <w:r w:rsidRPr="003649EC">
              <w:rPr>
                <w:rFonts w:ascii="Arial" w:hAnsi="Arial" w:cs="Arial"/>
                <w:sz w:val="24"/>
                <w:szCs w:val="24"/>
              </w:rPr>
              <w:t xml:space="preserve"> działające w zakresie hematokrytu 0–70%, mając na uwadze, iż obejmują one w całości wymagany w SWZ zakres 10–65%, a jednocześnie zapewniają szersze bezpieczeństwo stosowania u pacjentów z ekstremalnymi wartościami hematokrytu (np. noworodki, pacjenci z anemią lub </w:t>
            </w:r>
            <w:proofErr w:type="spellStart"/>
            <w:r w:rsidRPr="003649EC">
              <w:rPr>
                <w:rFonts w:ascii="Arial" w:hAnsi="Arial" w:cs="Arial"/>
                <w:sz w:val="24"/>
                <w:szCs w:val="24"/>
              </w:rPr>
              <w:t>policytemią</w:t>
            </w:r>
            <w:proofErr w:type="spellEnd"/>
            <w:r w:rsidRPr="003649EC">
              <w:rPr>
                <w:rFonts w:ascii="Arial" w:hAnsi="Arial" w:cs="Arial"/>
                <w:sz w:val="24"/>
                <w:szCs w:val="24"/>
              </w:rPr>
              <w:t>)?</w:t>
            </w:r>
          </w:p>
          <w:p w14:paraId="6E31D56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D4BBE02" w14:textId="37302E95" w:rsidR="00EA15FC" w:rsidRPr="003649EC" w:rsidRDefault="004C613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DC5093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Czy w Części nr 16 poz. 1 Zamawiający dopuści paski testowe do </w:t>
            </w:r>
            <w:proofErr w:type="spellStart"/>
            <w:r w:rsidRPr="003649EC">
              <w:rPr>
                <w:rFonts w:ascii="Arial" w:hAnsi="Arial" w:cs="Arial"/>
                <w:sz w:val="24"/>
                <w:szCs w:val="24"/>
              </w:rPr>
              <w:t>glukometru</w:t>
            </w:r>
            <w:proofErr w:type="spellEnd"/>
            <w:r w:rsidRPr="003649EC">
              <w:rPr>
                <w:rFonts w:ascii="Arial" w:hAnsi="Arial" w:cs="Arial"/>
                <w:sz w:val="24"/>
                <w:szCs w:val="24"/>
              </w:rPr>
              <w:t xml:space="preserve"> o nieznacznie szerszym zakresie pomiarowym, tj. 9-600 mg/</w:t>
            </w:r>
            <w:proofErr w:type="spellStart"/>
            <w:r w:rsidRPr="003649EC">
              <w:rPr>
                <w:rFonts w:ascii="Arial" w:hAnsi="Arial" w:cs="Arial"/>
                <w:sz w:val="24"/>
                <w:szCs w:val="24"/>
              </w:rPr>
              <w:t>dL</w:t>
            </w:r>
            <w:proofErr w:type="spellEnd"/>
            <w:r w:rsidRPr="003649EC">
              <w:rPr>
                <w:rFonts w:ascii="Arial" w:hAnsi="Arial" w:cs="Arial"/>
                <w:sz w:val="24"/>
                <w:szCs w:val="24"/>
              </w:rPr>
              <w:t>?</w:t>
            </w:r>
          </w:p>
          <w:p w14:paraId="08D4DB6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AFEC563" w14:textId="14827DC2" w:rsidR="00EA15FC" w:rsidRPr="003649EC" w:rsidRDefault="004C613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AE75B5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Czy w Części nr 16 poz. 1 Zamawiający dopuści paski testowe do </w:t>
            </w:r>
            <w:proofErr w:type="spellStart"/>
            <w:r w:rsidRPr="003649EC">
              <w:rPr>
                <w:rFonts w:ascii="Arial" w:hAnsi="Arial" w:cs="Arial"/>
                <w:sz w:val="24"/>
                <w:szCs w:val="24"/>
              </w:rPr>
              <w:t>glukometrów</w:t>
            </w:r>
            <w:proofErr w:type="spellEnd"/>
            <w:r w:rsidRPr="003649EC">
              <w:rPr>
                <w:rFonts w:ascii="Arial" w:hAnsi="Arial" w:cs="Arial"/>
                <w:sz w:val="24"/>
                <w:szCs w:val="24"/>
              </w:rPr>
              <w:t xml:space="preserve"> konfekcjonowane w opakowaniach x 50 szt. (z przeliczeniem na odpowiednią liczbę opakowań)?</w:t>
            </w:r>
          </w:p>
          <w:p w14:paraId="68F222E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8A782CD" w14:textId="2B13FE9F" w:rsidR="00EA15FC" w:rsidRPr="003649EC" w:rsidRDefault="004C613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D51D1C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Czy w Części nr 16 poz. 1 Zamawiający wymaga zaoferowania pasków testowych kompatybilnych z </w:t>
            </w:r>
            <w:proofErr w:type="spellStart"/>
            <w:r w:rsidRPr="003649EC">
              <w:rPr>
                <w:rFonts w:ascii="Arial" w:hAnsi="Arial" w:cs="Arial"/>
                <w:sz w:val="24"/>
                <w:szCs w:val="24"/>
              </w:rPr>
              <w:t>glukometrem</w:t>
            </w:r>
            <w:proofErr w:type="spellEnd"/>
            <w:r w:rsidRPr="003649EC">
              <w:rPr>
                <w:rFonts w:ascii="Arial" w:hAnsi="Arial" w:cs="Arial"/>
                <w:sz w:val="24"/>
                <w:szCs w:val="24"/>
              </w:rPr>
              <w:t xml:space="preserve"> umożliwiającym wybór jednostki pomiarowej (mg/dl lub </w:t>
            </w:r>
            <w:proofErr w:type="spellStart"/>
            <w:r w:rsidRPr="003649EC">
              <w:rPr>
                <w:rFonts w:ascii="Arial" w:hAnsi="Arial" w:cs="Arial"/>
                <w:sz w:val="24"/>
                <w:szCs w:val="24"/>
              </w:rPr>
              <w:t>mmol</w:t>
            </w:r>
            <w:proofErr w:type="spellEnd"/>
            <w:r w:rsidRPr="003649EC">
              <w:rPr>
                <w:rFonts w:ascii="Arial" w:hAnsi="Arial" w:cs="Arial"/>
                <w:sz w:val="24"/>
                <w:szCs w:val="24"/>
              </w:rPr>
              <w:t>/l), co jest istotne dla zapewnienia prawidłowej interpretacji wyników i bezpieczeństwa pacjenta poprzez ograniczenie ryzyka błędów w odczycie i decyzjach terapeutycznych?</w:t>
            </w:r>
          </w:p>
          <w:p w14:paraId="2C312CD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6E9C14C" w14:textId="0C0CA14F" w:rsidR="00EA15FC" w:rsidRPr="003649EC" w:rsidRDefault="004C6137" w:rsidP="003649EC">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20A939B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Czy w Części nr 16 poz. 1 Zamawiający wymaga przedłożenia wraz z ofertą certyfikatu jednostki notyfikowanej wystawionego dla zgłoszonego w URPL importera/dystrybutora lub reprezentującego go wykonawcy, potwierdzającego spełnienie normy ISO 13485:2016 w zakresie magazynowania i dystrybucji pasków do pomiaru glikemii? Certyfikat potwierdza prawidłowe przechowywanie i transport pasków testowych (odpowiednia temperatura i wilgotność), które zapewniają prawidłowe działanie systemu.</w:t>
            </w:r>
          </w:p>
          <w:p w14:paraId="75920DC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71797F8" w14:textId="1B4FC9F5" w:rsidR="00EA15FC" w:rsidRPr="003649EC" w:rsidRDefault="004C6137" w:rsidP="004C6137">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7F2DB5F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Zgodnie z Rozporządzeniem Parlamentu Europejskiego i Rady (UE) 2017/746 z dnia 5 </w:t>
            </w:r>
            <w:r w:rsidRPr="003649EC">
              <w:rPr>
                <w:rFonts w:ascii="Arial" w:hAnsi="Arial" w:cs="Arial"/>
                <w:sz w:val="24"/>
                <w:szCs w:val="24"/>
              </w:rPr>
              <w:lastRenderedPageBreak/>
              <w:t xml:space="preserve">kwietnia 2017 r. w sprawie wyrobów medycznych do diagnostyki in vitro (IVDR), Załącznik I, Rozdział III, pkt 20.4.1 lit. (h) i (ab), producent ma obowiązek zamieścić w instrukcji obsługi informacje dotyczące możliwych znanych zakłóceń (interferencji) mogących  wpływać na działanie wyrobu. W związku z powyższym, czy Zamawiający wymaga, aby instrukcja obsługi zaoferowanych w Części nr 16 poz. 1 pasków testowych zawierała informacje dotyczące najwyższych znanych stężeń paracetamolu i bilirubiny (znanych jako związki zakłócające pomiar glikemii za pomocą </w:t>
            </w:r>
            <w:proofErr w:type="spellStart"/>
            <w:r w:rsidRPr="003649EC">
              <w:rPr>
                <w:rFonts w:ascii="Arial" w:hAnsi="Arial" w:cs="Arial"/>
                <w:sz w:val="24"/>
                <w:szCs w:val="24"/>
              </w:rPr>
              <w:t>glukometrów</w:t>
            </w:r>
            <w:proofErr w:type="spellEnd"/>
            <w:r w:rsidRPr="003649EC">
              <w:rPr>
                <w:rFonts w:ascii="Arial" w:hAnsi="Arial" w:cs="Arial"/>
                <w:sz w:val="24"/>
                <w:szCs w:val="24"/>
              </w:rPr>
              <w:t>), które nie wpływają na wynik pomiaru?</w:t>
            </w:r>
          </w:p>
          <w:p w14:paraId="7F280ED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7A9EF3D" w14:textId="1E3BF720" w:rsidR="00EA15FC" w:rsidRPr="003649EC" w:rsidRDefault="004C6137" w:rsidP="003649EC">
            <w:pPr>
              <w:spacing w:after="120" w:line="360" w:lineRule="auto"/>
              <w:ind w:left="30" w:right="-72"/>
              <w:jc w:val="both"/>
              <w:rPr>
                <w:rFonts w:ascii="Arial" w:hAnsi="Arial" w:cs="Arial"/>
                <w:sz w:val="24"/>
                <w:szCs w:val="24"/>
              </w:rPr>
            </w:pPr>
            <w:r>
              <w:rPr>
                <w:rFonts w:ascii="Arial" w:hAnsi="Arial" w:cs="Arial"/>
                <w:sz w:val="24"/>
                <w:szCs w:val="24"/>
              </w:rPr>
              <w:t>Zamawiający wymaga, aby w instrukcji obsługi były zawarte</w:t>
            </w:r>
            <w:r>
              <w:t xml:space="preserve"> </w:t>
            </w:r>
            <w:r w:rsidRPr="004C6137">
              <w:rPr>
                <w:rFonts w:ascii="Arial" w:hAnsi="Arial" w:cs="Arial"/>
                <w:sz w:val="24"/>
                <w:szCs w:val="24"/>
              </w:rPr>
              <w:t>informacje dotyczące możliwych znanych zakłóceń (interferencji) mogących  wpływać na działanie wyrobu</w:t>
            </w:r>
            <w:r>
              <w:rPr>
                <w:rFonts w:ascii="Arial" w:hAnsi="Arial" w:cs="Arial"/>
                <w:sz w:val="24"/>
                <w:szCs w:val="24"/>
              </w:rPr>
              <w:t>.</w:t>
            </w:r>
          </w:p>
          <w:p w14:paraId="6D4BC76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Czy Zamawiający wymaga aby zaoferowanie w Części nr 16 poz. 1 paski testowe współdziałały z </w:t>
            </w:r>
            <w:proofErr w:type="spellStart"/>
            <w:r w:rsidRPr="003649EC">
              <w:rPr>
                <w:rFonts w:ascii="Arial" w:hAnsi="Arial" w:cs="Arial"/>
                <w:sz w:val="24"/>
                <w:szCs w:val="24"/>
              </w:rPr>
              <w:t>glukometrem</w:t>
            </w:r>
            <w:proofErr w:type="spellEnd"/>
            <w:r w:rsidRPr="003649EC">
              <w:rPr>
                <w:rFonts w:ascii="Arial" w:hAnsi="Arial" w:cs="Arial"/>
                <w:sz w:val="24"/>
                <w:szCs w:val="24"/>
              </w:rPr>
              <w:t xml:space="preserve"> wyposażonym w funkcję wyrzutu zużytego paska testowego, umożliwiającą bezkontaktowe usuwanie zużytego paska? Taka funkcja zwiększa higienę i bezpieczeństwo pracy personelu pielęgniarskiego, eliminując kontakt z zabrudzonym krwią pacjenta paskiem za każdym razem przy usuwaniu zużytego paska z </w:t>
            </w:r>
            <w:proofErr w:type="spellStart"/>
            <w:r w:rsidRPr="003649EC">
              <w:rPr>
                <w:rFonts w:ascii="Arial" w:hAnsi="Arial" w:cs="Arial"/>
                <w:sz w:val="24"/>
                <w:szCs w:val="24"/>
              </w:rPr>
              <w:t>glukometru</w:t>
            </w:r>
            <w:proofErr w:type="spellEnd"/>
            <w:r w:rsidRPr="003649EC">
              <w:rPr>
                <w:rFonts w:ascii="Arial" w:hAnsi="Arial" w:cs="Arial"/>
                <w:sz w:val="24"/>
                <w:szCs w:val="24"/>
              </w:rPr>
              <w:t>.</w:t>
            </w:r>
          </w:p>
          <w:p w14:paraId="3ECE561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F2DCF3B" w14:textId="0FBC5797" w:rsidR="00EA15FC" w:rsidRPr="003649EC" w:rsidRDefault="004C6137" w:rsidP="003649EC">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6B73B40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Czy w Części 36 poz. 1 Zamawiający dopuści zaoferowanie testów zanurzeniowych (panelowych), które w przeciwieństwie do testów kasetkowych umożliwiają natychmiastowe, jednoczesne wykrywanie wszystkich narkotyków obecnych w panelu testowym? Wykonanie takiego testu polega na jednorazowym zanurzeniu końcówek pasków testowych w próbce moczu. Prosimy o uwzględnienie, że test kasetkowy do wykrywania wielu substancji w moczu nie jest testem jednoetapowym. Wykonanie takiego testu może być źródłem błędnego odczytu wyników wynikających z przesunięcia czasu odczytu wyniku dla poszczególnych narkotyków (w efekcie nakładania próbek moczu „po kolei” do kolejnych studzienek testu) lub z wprowadzenia niejednakowych objętości próbek do poszczególnych studzienek testu. Test zanurzeniowy eliminuje takie błędy i jest wykonywany szybciej, nie wymagając czynności wprowadzania próbek.</w:t>
            </w:r>
          </w:p>
          <w:p w14:paraId="7647D4C5"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43D811A" w14:textId="1609C743" w:rsidR="00810410" w:rsidRPr="003649EC" w:rsidRDefault="004C6137" w:rsidP="003649EC">
            <w:pPr>
              <w:spacing w:after="4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08721467" w14:textId="3A2F4067"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2C3A664E" w14:textId="77777777" w:rsidTr="008E4C22">
        <w:tc>
          <w:tcPr>
            <w:tcW w:w="9356" w:type="dxa"/>
          </w:tcPr>
          <w:p w14:paraId="6678DFFE"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A4538A">
              <w:rPr>
                <w:rFonts w:ascii="Arial" w:hAnsi="Arial" w:cs="Arial"/>
                <w:b/>
                <w:bCs/>
                <w:sz w:val="24"/>
                <w:szCs w:val="24"/>
              </w:rPr>
              <w:lastRenderedPageBreak/>
              <w:t>Pytanie nr 33</w:t>
            </w:r>
          </w:p>
          <w:p w14:paraId="4636027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32</w:t>
            </w:r>
          </w:p>
          <w:p w14:paraId="21097E5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pozycji 1</w:t>
            </w:r>
          </w:p>
          <w:p w14:paraId="0441047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Czy Zamawiający dopuści jednorazowy zestaw </w:t>
            </w:r>
            <w:proofErr w:type="spellStart"/>
            <w:r w:rsidRPr="003649EC">
              <w:rPr>
                <w:rFonts w:ascii="Arial" w:hAnsi="Arial" w:cs="Arial"/>
                <w:sz w:val="24"/>
                <w:szCs w:val="24"/>
              </w:rPr>
              <w:t>laryngoskopowy</w:t>
            </w:r>
            <w:proofErr w:type="spellEnd"/>
            <w:r w:rsidRPr="003649EC">
              <w:rPr>
                <w:rFonts w:ascii="Arial" w:hAnsi="Arial" w:cs="Arial"/>
                <w:sz w:val="24"/>
                <w:szCs w:val="24"/>
              </w:rPr>
              <w:t>, nierozłączalny (łyżka trwale połączona z rękojeścią), zgodny z normą ISO 7376, gotowy do użycia bezpośrednio po wyjęciu z opakowania, wyposażony w:</w:t>
            </w:r>
          </w:p>
          <w:p w14:paraId="4D55CEF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łyżkę typu Macintosh i Miller wykonaną z chirurgicznej stali nierdzewnej,</w:t>
            </w:r>
          </w:p>
          <w:p w14:paraId="6FF1528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rękojeść z tworzywa sztucznego z powierzchnią antypoślizgową, z zainstalowaną baterią 6V,</w:t>
            </w:r>
          </w:p>
          <w:p w14:paraId="17F8413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wbudowane źródło światła LED oraz antyrefleksyjną powierzchnię łyżki,</w:t>
            </w:r>
          </w:p>
          <w:p w14:paraId="29E9AC2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końcówkę atraumatyczną, zaokrągloną,</w:t>
            </w:r>
          </w:p>
          <w:p w14:paraId="047EF6B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oraz spełniający pozostałe wymagania użytkowe i bezpieczeństwa określone w SWZ?</w:t>
            </w:r>
          </w:p>
          <w:p w14:paraId="168E7F7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5CC99F0" w14:textId="5C674A71" w:rsidR="00EA15FC" w:rsidRPr="003649EC" w:rsidRDefault="00D03047" w:rsidP="00D0304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53A478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Czy zamawiający oczekuje potwierdzoną wytrzymałość mechaniczną połączenia min. 15 kg świadczące o wytrzymałości zestawu.</w:t>
            </w:r>
          </w:p>
          <w:p w14:paraId="73BBBFF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7D700DB" w14:textId="7D099F33" w:rsidR="00EA15FC" w:rsidRPr="003649EC" w:rsidRDefault="00D03047" w:rsidP="003649EC">
            <w:pPr>
              <w:spacing w:after="120" w:line="360" w:lineRule="auto"/>
              <w:ind w:left="30" w:right="-72"/>
              <w:jc w:val="both"/>
              <w:rPr>
                <w:rFonts w:ascii="Arial" w:hAnsi="Arial" w:cs="Arial"/>
                <w:sz w:val="24"/>
                <w:szCs w:val="24"/>
              </w:rPr>
            </w:pPr>
            <w:r>
              <w:rPr>
                <w:rFonts w:ascii="Arial" w:hAnsi="Arial" w:cs="Arial"/>
                <w:sz w:val="24"/>
                <w:szCs w:val="24"/>
              </w:rPr>
              <w:t>Zamawiający nie oczekuje potwierdzenia wytrzymałości.</w:t>
            </w:r>
          </w:p>
          <w:p w14:paraId="5E4879D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32</w:t>
            </w:r>
          </w:p>
          <w:p w14:paraId="1D782F3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pozycji 2</w:t>
            </w:r>
          </w:p>
          <w:p w14:paraId="26B8043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Czy Zamawiający dopuści, na zasadzie równoważności, wielorazową rękojeść do laryngoskopu zgodną z normą ISO 7376 lub równoważną, charakteryzującą się rozwiązaniami o podwyższonych parametrach użytkowych i eksploatacyjnych, tj.:</w:t>
            </w:r>
          </w:p>
          <w:p w14:paraId="7C872E8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wyposażoną w zintegrowane źródło światła LED wbudowane w rękojeść (bez konieczności stosowania wkręcanego pojemnika na baterie), zasilaną bateriami typu C, gotową do użycia bezpośrednio po wyjęciu z opakowania,</w:t>
            </w:r>
          </w:p>
          <w:p w14:paraId="6912301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 żywotności źródła światła min. 50 000 godzin oraz intensywności oświetlenia min. 120 000 luksów,</w:t>
            </w:r>
          </w:p>
          <w:p w14:paraId="79CAC96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wykonaną ze stali nierdzewnej, z powierzchnią antypoślizgową (np. frezowanie spiralne) </w:t>
            </w:r>
            <w:r w:rsidRPr="003649EC">
              <w:rPr>
                <w:rFonts w:ascii="Arial" w:hAnsi="Arial" w:cs="Arial"/>
                <w:sz w:val="24"/>
                <w:szCs w:val="24"/>
              </w:rPr>
              <w:lastRenderedPageBreak/>
              <w:t>zapewniającą pewny chwyt,</w:t>
            </w:r>
          </w:p>
          <w:p w14:paraId="739E3ED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posiadającą oznaczenia kolorystyczne zgodne ze standardem ISO 7376 (np. tzw. zielony standard),</w:t>
            </w:r>
          </w:p>
          <w:p w14:paraId="18DE0C8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umożliwiającą mycie, dezynfekcję oraz sterylizację (po demontażu modułu LED i baterii), w tym </w:t>
            </w:r>
            <w:proofErr w:type="spellStart"/>
            <w:r w:rsidRPr="003649EC">
              <w:rPr>
                <w:rFonts w:ascii="Arial" w:hAnsi="Arial" w:cs="Arial"/>
                <w:sz w:val="24"/>
                <w:szCs w:val="24"/>
              </w:rPr>
              <w:t>autoklawowanie</w:t>
            </w:r>
            <w:proofErr w:type="spellEnd"/>
            <w:r w:rsidRPr="003649EC">
              <w:rPr>
                <w:rFonts w:ascii="Arial" w:hAnsi="Arial" w:cs="Arial"/>
                <w:sz w:val="24"/>
                <w:szCs w:val="24"/>
              </w:rPr>
              <w:t xml:space="preserve"> w temperaturze 134–137°C do min. 4000 cykli,</w:t>
            </w:r>
          </w:p>
          <w:p w14:paraId="1993A76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wodoodporną,</w:t>
            </w:r>
          </w:p>
          <w:p w14:paraId="508B01A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oznakowaną indywidualnym numerem seryjnym (alfanumerycznym) oraz kodem QR w celu zapewnienia pełnej identyfikowalności produktu w procesach użytkowania i sterylizacji,</w:t>
            </w:r>
          </w:p>
          <w:p w14:paraId="7FCA28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posiadającą oznaczenia na rękojeści, takie jak symbol CE oraz numer katalogowy,</w:t>
            </w:r>
          </w:p>
          <w:p w14:paraId="098913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 rozmiarze standardowym (dla dorosłych),</w:t>
            </w:r>
          </w:p>
          <w:p w14:paraId="6AC2D9D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pakowaną w opakowanie jednostkowe zawierające oznaczenia: typ rękojeści, numer katalogowy oraz numer serii (LOT), oznaczone nazwą i logotypem producenta,</w:t>
            </w:r>
          </w:p>
          <w:p w14:paraId="502BB21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wolną od lateksu?</w:t>
            </w:r>
          </w:p>
          <w:p w14:paraId="04C0E74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75D1EC3" w14:textId="696748E3" w:rsidR="00EA15FC" w:rsidRPr="003649EC" w:rsidRDefault="00D03047" w:rsidP="00D0304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A71EDF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4.Czy zamawiający oczekuje potwierdzoną wytrzymałość mechaniczną połączenia min. 20 kg świadczące o wytrzymałości zestawu.</w:t>
            </w:r>
          </w:p>
          <w:p w14:paraId="7775B2F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FC2EF60" w14:textId="1F6C93C0" w:rsidR="00EA15FC" w:rsidRPr="003649EC" w:rsidRDefault="00D03047" w:rsidP="00D03047">
            <w:pPr>
              <w:spacing w:after="120" w:line="360" w:lineRule="auto"/>
              <w:ind w:left="30" w:right="-72"/>
              <w:jc w:val="both"/>
              <w:rPr>
                <w:rFonts w:ascii="Arial" w:hAnsi="Arial" w:cs="Arial"/>
                <w:sz w:val="24"/>
                <w:szCs w:val="24"/>
              </w:rPr>
            </w:pPr>
            <w:r>
              <w:rPr>
                <w:rFonts w:ascii="Arial" w:hAnsi="Arial" w:cs="Arial"/>
                <w:sz w:val="24"/>
                <w:szCs w:val="24"/>
              </w:rPr>
              <w:t>Zamawiający nie oczekuje potwierdzenia wytrzymałości.</w:t>
            </w:r>
          </w:p>
          <w:p w14:paraId="04661D2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32</w:t>
            </w:r>
          </w:p>
          <w:p w14:paraId="5C783A0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pozycji 3</w:t>
            </w:r>
          </w:p>
          <w:p w14:paraId="0B5608F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Czy Zamawiający dopuści na zasadzie </w:t>
            </w:r>
            <w:proofErr w:type="spellStart"/>
            <w:r w:rsidRPr="003649EC">
              <w:rPr>
                <w:rFonts w:ascii="Arial" w:hAnsi="Arial" w:cs="Arial"/>
                <w:sz w:val="24"/>
                <w:szCs w:val="24"/>
              </w:rPr>
              <w:t>równoważnośći</w:t>
            </w:r>
            <w:proofErr w:type="spellEnd"/>
            <w:r w:rsidRPr="003649EC">
              <w:rPr>
                <w:rFonts w:ascii="Arial" w:hAnsi="Arial" w:cs="Arial"/>
                <w:sz w:val="24"/>
                <w:szCs w:val="24"/>
              </w:rPr>
              <w:t xml:space="preserve"> jednorazową, światłowodową łyżkę do laryngoskopu typu Macintosh i Miller, w której:</w:t>
            </w:r>
          </w:p>
          <w:p w14:paraId="7EA3967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łyżka wykonana jest z chirurgicznej stali nierdzewnej, kompatybilna z rękojeściami standardu ISO 7376 (Zielony Standard),</w:t>
            </w:r>
          </w:p>
          <w:p w14:paraId="64D05B2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powierzchnia antyrefleksyjna, satynowa, końcówka atraumatyczna, pogrubiona, zaokrąglona,</w:t>
            </w:r>
          </w:p>
          <w:p w14:paraId="2845ADD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światłowód osłonięty, zapewniający mocne skupienie światła,</w:t>
            </w:r>
          </w:p>
          <w:p w14:paraId="142A5C8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mocowanie łyżki w rękojeści realizowane sprężynowym zatrzaskiem kulkowym (2 kulki) oraz </w:t>
            </w:r>
            <w:r w:rsidRPr="003649EC">
              <w:rPr>
                <w:rFonts w:ascii="Arial" w:hAnsi="Arial" w:cs="Arial"/>
                <w:sz w:val="24"/>
                <w:szCs w:val="24"/>
              </w:rPr>
              <w:lastRenderedPageBreak/>
              <w:t>metalowym hakiem w stopce,</w:t>
            </w:r>
          </w:p>
          <w:p w14:paraId="382BAD6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stopka mocująca wykonana z tworzywa sztucznego, część metalowa wewnątrz widoczna na zewnątrz,</w:t>
            </w:r>
          </w:p>
          <w:p w14:paraId="7EA95CB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na górnej części łyżki oznaczenie rozmiaru i typu, symbol CE, numer katalogowy, symbol „nie do powtórnego użycia”,</w:t>
            </w:r>
          </w:p>
          <w:p w14:paraId="425750D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na bocznej części łyżki logo i nazwa producenta,</w:t>
            </w:r>
          </w:p>
          <w:p w14:paraId="2AC633E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opakowanie jednostkowe w podwójnej folii, łatwe do otwarcia, z etykietą zawierającą wszystkie informacje i kod QR,</w:t>
            </w:r>
          </w:p>
          <w:p w14:paraId="10C139C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produkt </w:t>
            </w:r>
            <w:proofErr w:type="spellStart"/>
            <w:r w:rsidRPr="003649EC">
              <w:rPr>
                <w:rFonts w:ascii="Arial" w:hAnsi="Arial" w:cs="Arial"/>
                <w:sz w:val="24"/>
                <w:szCs w:val="24"/>
              </w:rPr>
              <w:t>bezlateksowy</w:t>
            </w:r>
            <w:proofErr w:type="spellEnd"/>
            <w:r w:rsidRPr="003649EC">
              <w:rPr>
                <w:rFonts w:ascii="Arial" w:hAnsi="Arial" w:cs="Arial"/>
                <w:sz w:val="24"/>
                <w:szCs w:val="24"/>
              </w:rPr>
              <w:t xml:space="preserve"> i czysty mikrobiologicznie, jako spełniający wymagania funkcjonalne i bezpieczeństwa?</w:t>
            </w:r>
          </w:p>
          <w:p w14:paraId="795F603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FD21E25" w14:textId="7363DEFD" w:rsidR="00EA15FC" w:rsidRPr="003649EC" w:rsidRDefault="00D030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ADB5AA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Czy zamawiający oczekuje potwierdzoną wytrzymałość mechaniczną połączenia min. 20 kg świadczące o wytrzymałości zestawu.</w:t>
            </w:r>
          </w:p>
          <w:p w14:paraId="5AFBA1C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C312050" w14:textId="24D42C5F" w:rsidR="00EA15FC" w:rsidRPr="003649EC" w:rsidRDefault="00D03047" w:rsidP="00D03047">
            <w:pPr>
              <w:spacing w:after="120" w:line="360" w:lineRule="auto"/>
              <w:ind w:left="30" w:right="-72"/>
              <w:jc w:val="both"/>
              <w:rPr>
                <w:rFonts w:ascii="Arial" w:hAnsi="Arial" w:cs="Arial"/>
                <w:sz w:val="24"/>
                <w:szCs w:val="24"/>
              </w:rPr>
            </w:pPr>
            <w:r>
              <w:rPr>
                <w:rFonts w:ascii="Arial" w:hAnsi="Arial" w:cs="Arial"/>
                <w:sz w:val="24"/>
                <w:szCs w:val="24"/>
              </w:rPr>
              <w:t>Zamawiający nie oczekuje potwierdzenia wytrzymałości.</w:t>
            </w:r>
          </w:p>
          <w:p w14:paraId="33B19BF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32</w:t>
            </w:r>
          </w:p>
          <w:p w14:paraId="3FBA2DB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pozycji 4</w:t>
            </w:r>
          </w:p>
          <w:p w14:paraId="6478F2D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Czy Zamawiający dopuści jednorazową, światłowodową łyżkę do trudnych intubacji typu </w:t>
            </w:r>
            <w:proofErr w:type="spellStart"/>
            <w:r w:rsidRPr="003649EC">
              <w:rPr>
                <w:rFonts w:ascii="Arial" w:hAnsi="Arial" w:cs="Arial"/>
                <w:sz w:val="24"/>
                <w:szCs w:val="24"/>
              </w:rPr>
              <w:t>McCoy</w:t>
            </w:r>
            <w:proofErr w:type="spellEnd"/>
            <w:r w:rsidRPr="003649EC">
              <w:rPr>
                <w:rFonts w:ascii="Arial" w:hAnsi="Arial" w:cs="Arial"/>
                <w:sz w:val="24"/>
                <w:szCs w:val="24"/>
              </w:rPr>
              <w:t>, w której:</w:t>
            </w:r>
          </w:p>
          <w:p w14:paraId="0F09EE4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łyżka wykonana z chirurgicznej stali nierdzewnej, kompatybilna z rękojeściami standardu ISO 7376 (Zielony Standard),</w:t>
            </w:r>
          </w:p>
          <w:p w14:paraId="0B06625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antyrefleksyjna, satynowa powierzchnia, końcówka od strony pacjenta atraumatyczna, zaokrąglona i pogrubiona,</w:t>
            </w:r>
          </w:p>
          <w:p w14:paraId="0EF7BA4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światłowód osłonięty, zapewniający mocne skupienie światła,</w:t>
            </w:r>
          </w:p>
          <w:p w14:paraId="50B2671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mocowanie w rękojeści realizowane sprężynowym zatrzaskiem kulkowym (2 kulki) oraz metalowym hakiem wewnątrz stopki,</w:t>
            </w:r>
          </w:p>
          <w:p w14:paraId="6729149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stopka mocująca wykonana z tworzywa sztucznego w kolorze zielonym, z metalowym </w:t>
            </w:r>
            <w:r w:rsidRPr="003649EC">
              <w:rPr>
                <w:rFonts w:ascii="Arial" w:hAnsi="Arial" w:cs="Arial"/>
                <w:sz w:val="24"/>
                <w:szCs w:val="24"/>
              </w:rPr>
              <w:lastRenderedPageBreak/>
              <w:t>elementem wspawanym wewnątrz,</w:t>
            </w:r>
          </w:p>
          <w:p w14:paraId="2E08237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oznaczenia CE, numer katalogowy, symbol „nie do powtórnego użycia”, logo producenta,</w:t>
            </w:r>
          </w:p>
          <w:p w14:paraId="0945B66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opakowanie foliowe, łatwe do otwarcia, zawierające informacje o rozmiarze, długości i typie, numer katalogowy i numer seryjny (LOT),</w:t>
            </w:r>
          </w:p>
          <w:p w14:paraId="5273079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produkt </w:t>
            </w:r>
            <w:proofErr w:type="spellStart"/>
            <w:r w:rsidRPr="003649EC">
              <w:rPr>
                <w:rFonts w:ascii="Arial" w:hAnsi="Arial" w:cs="Arial"/>
                <w:sz w:val="24"/>
                <w:szCs w:val="24"/>
              </w:rPr>
              <w:t>bezlateksowy</w:t>
            </w:r>
            <w:proofErr w:type="spellEnd"/>
            <w:r w:rsidRPr="003649EC">
              <w:rPr>
                <w:rFonts w:ascii="Arial" w:hAnsi="Arial" w:cs="Arial"/>
                <w:sz w:val="24"/>
                <w:szCs w:val="24"/>
              </w:rPr>
              <w:t xml:space="preserve"> i czysty mikrobiologicznie, jako spełniający wymagania funkcjonalne i bezpieczeństwa?</w:t>
            </w:r>
          </w:p>
          <w:p w14:paraId="02795FB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1F665CD" w14:textId="34F5ABBA" w:rsidR="00EA15FC" w:rsidRPr="003649EC" w:rsidRDefault="00D030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4AC235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Czy zamawiający oczekuje potwierdzoną wytrzymałość mechaniczną połączenia min. 20 kg świadczące o wytrzymałości zestawu.</w:t>
            </w:r>
          </w:p>
          <w:p w14:paraId="055A2AA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AD3BCF5" w14:textId="7E14E2E3" w:rsidR="00EA15FC" w:rsidRPr="003649EC" w:rsidRDefault="00D03047" w:rsidP="00D03047">
            <w:pPr>
              <w:spacing w:after="120" w:line="360" w:lineRule="auto"/>
              <w:ind w:left="30" w:right="-72"/>
              <w:jc w:val="both"/>
              <w:rPr>
                <w:rFonts w:ascii="Arial" w:hAnsi="Arial" w:cs="Arial"/>
                <w:sz w:val="24"/>
                <w:szCs w:val="24"/>
              </w:rPr>
            </w:pPr>
            <w:r>
              <w:rPr>
                <w:rFonts w:ascii="Arial" w:hAnsi="Arial" w:cs="Arial"/>
                <w:sz w:val="24"/>
                <w:szCs w:val="24"/>
              </w:rPr>
              <w:t>Zamawiający nie oczekuje potwierdzenia wytrzymałości.</w:t>
            </w:r>
          </w:p>
          <w:p w14:paraId="0804D76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32</w:t>
            </w:r>
          </w:p>
          <w:p w14:paraId="3CC7459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pozycji 5</w:t>
            </w:r>
          </w:p>
          <w:p w14:paraId="43C5387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9. Czy Zamawiający dopuści jednorazową rękojeść do laryngoskopu przeznaczoną do użytku w warunkach rezonansu magnetycznego, w </w:t>
            </w:r>
            <w:proofErr w:type="spellStart"/>
            <w:r w:rsidRPr="003649EC">
              <w:rPr>
                <w:rFonts w:ascii="Arial" w:hAnsi="Arial" w:cs="Arial"/>
                <w:sz w:val="24"/>
                <w:szCs w:val="24"/>
              </w:rPr>
              <w:t>ktorej</w:t>
            </w:r>
            <w:proofErr w:type="spellEnd"/>
            <w:r w:rsidRPr="003649EC">
              <w:rPr>
                <w:rFonts w:ascii="Arial" w:hAnsi="Arial" w:cs="Arial"/>
                <w:sz w:val="24"/>
                <w:szCs w:val="24"/>
              </w:rPr>
              <w:t>:</w:t>
            </w:r>
          </w:p>
          <w:p w14:paraId="00136D0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wbudowane </w:t>
            </w:r>
            <w:proofErr w:type="spellStart"/>
            <w:r w:rsidRPr="003649EC">
              <w:rPr>
                <w:rFonts w:ascii="Arial" w:hAnsi="Arial" w:cs="Arial"/>
                <w:sz w:val="24"/>
                <w:szCs w:val="24"/>
              </w:rPr>
              <w:t>żródło</w:t>
            </w:r>
            <w:proofErr w:type="spellEnd"/>
            <w:r w:rsidRPr="003649EC">
              <w:rPr>
                <w:rFonts w:ascii="Arial" w:hAnsi="Arial" w:cs="Arial"/>
                <w:sz w:val="24"/>
                <w:szCs w:val="24"/>
              </w:rPr>
              <w:t xml:space="preserve"> światła LED zapewnia natychmiastową gotowość do użycia,</w:t>
            </w:r>
          </w:p>
          <w:p w14:paraId="044A19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rękojeść wykonana z metalu niemagnetycznego, w kolorze czarnym, z podłużnymi frezami dla pewnego chwytu,</w:t>
            </w:r>
          </w:p>
          <w:p w14:paraId="29B1F4C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t>
            </w:r>
            <w:proofErr w:type="spellStart"/>
            <w:r w:rsidRPr="003649EC">
              <w:rPr>
                <w:rFonts w:ascii="Arial" w:hAnsi="Arial" w:cs="Arial"/>
                <w:sz w:val="24"/>
                <w:szCs w:val="24"/>
              </w:rPr>
              <w:t>gorna</w:t>
            </w:r>
            <w:proofErr w:type="spellEnd"/>
            <w:r w:rsidRPr="003649EC">
              <w:rPr>
                <w:rFonts w:ascii="Arial" w:hAnsi="Arial" w:cs="Arial"/>
                <w:sz w:val="24"/>
                <w:szCs w:val="24"/>
              </w:rPr>
              <w:t xml:space="preserve"> część rękojeści oznaczona zieloną </w:t>
            </w:r>
            <w:proofErr w:type="spellStart"/>
            <w:r w:rsidRPr="003649EC">
              <w:rPr>
                <w:rFonts w:ascii="Arial" w:hAnsi="Arial" w:cs="Arial"/>
                <w:sz w:val="24"/>
                <w:szCs w:val="24"/>
              </w:rPr>
              <w:t>obwodk</w:t>
            </w:r>
            <w:proofErr w:type="spellEnd"/>
            <w:r w:rsidRPr="003649EC">
              <w:rPr>
                <w:rFonts w:ascii="Arial" w:hAnsi="Arial" w:cs="Arial"/>
                <w:sz w:val="24"/>
                <w:szCs w:val="24"/>
              </w:rPr>
              <w:t>. (Zielony Standard ISO 7376),</w:t>
            </w:r>
          </w:p>
          <w:p w14:paraId="2B095BB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na bocznych ściankach: symbol CE, numer katalogowy, symbol "nie do </w:t>
            </w:r>
            <w:proofErr w:type="spellStart"/>
            <w:r w:rsidRPr="003649EC">
              <w:rPr>
                <w:rFonts w:ascii="Arial" w:hAnsi="Arial" w:cs="Arial"/>
                <w:sz w:val="24"/>
                <w:szCs w:val="24"/>
              </w:rPr>
              <w:t>powtornego</w:t>
            </w:r>
            <w:proofErr w:type="spellEnd"/>
            <w:r w:rsidRPr="003649EC">
              <w:rPr>
                <w:rFonts w:ascii="Arial" w:hAnsi="Arial" w:cs="Arial"/>
                <w:sz w:val="24"/>
                <w:szCs w:val="24"/>
              </w:rPr>
              <w:t xml:space="preserve"> użycia", symbol "MR", logo i nazwa producenta, dodatkowy symbol "MR" na spodzie,</w:t>
            </w:r>
          </w:p>
          <w:p w14:paraId="2110842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 zestawie litowa bateria 3.7 V wielorazowa (limit 5 użyć), zapewniająca do 100 minut świecenia, z możliwością bezkontaktowego wyjęcia i włożenia baterii,</w:t>
            </w:r>
          </w:p>
          <w:p w14:paraId="11AA8BA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rękojeść bezpieczna do użycia w warunkach MR:</w:t>
            </w:r>
          </w:p>
          <w:p w14:paraId="56BB99E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statyczne pole magnetyczne do 3 T,</w:t>
            </w:r>
          </w:p>
          <w:p w14:paraId="760CC4E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gradient przestrzenny do 2250 G/cm,</w:t>
            </w:r>
          </w:p>
          <w:p w14:paraId="62EBC24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SAR max 2,68 W/kg przez 15 min,</w:t>
            </w:r>
          </w:p>
          <w:p w14:paraId="0988827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rozmiar rękojeści kodowany kolorem / d.. x szer.: # Dorosły różowy / 140 mm x 29 mm,</w:t>
            </w:r>
          </w:p>
          <w:p w14:paraId="55011DC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opakowanie jednostkowe foliowe, łatwe do otwarcia, etykieta z rozmiarem, nr katalogowym, datą ważności, nr serii (LOT), kod QR, oznaczenie "MR" produkt </w:t>
            </w:r>
            <w:proofErr w:type="spellStart"/>
            <w:r w:rsidRPr="003649EC">
              <w:rPr>
                <w:rFonts w:ascii="Arial" w:hAnsi="Arial" w:cs="Arial"/>
                <w:sz w:val="24"/>
                <w:szCs w:val="24"/>
              </w:rPr>
              <w:t>bezlateksowy</w:t>
            </w:r>
            <w:proofErr w:type="spellEnd"/>
            <w:r w:rsidRPr="003649EC">
              <w:rPr>
                <w:rFonts w:ascii="Arial" w:hAnsi="Arial" w:cs="Arial"/>
                <w:sz w:val="24"/>
                <w:szCs w:val="24"/>
              </w:rPr>
              <w:t>, czysty mikrobiologicznie,</w:t>
            </w:r>
          </w:p>
          <w:p w14:paraId="26E0A81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opakowanie zbiorcze: 10 szt. </w:t>
            </w:r>
            <w:proofErr w:type="spellStart"/>
            <w:r w:rsidRPr="003649EC">
              <w:rPr>
                <w:rFonts w:ascii="Arial" w:hAnsi="Arial" w:cs="Arial"/>
                <w:sz w:val="24"/>
                <w:szCs w:val="24"/>
              </w:rPr>
              <w:t>r.koje.ci</w:t>
            </w:r>
            <w:proofErr w:type="spellEnd"/>
            <w:r w:rsidRPr="003649EC">
              <w:rPr>
                <w:rFonts w:ascii="Arial" w:hAnsi="Arial" w:cs="Arial"/>
                <w:sz w:val="24"/>
                <w:szCs w:val="24"/>
              </w:rPr>
              <w:t xml:space="preserve"> + 2 baterie litowe 3.7 V (limit 5 użyć każda), jako spełniający wymagania funkcjonalne i bezpieczeństwa w warunkach MR?</w:t>
            </w:r>
          </w:p>
          <w:p w14:paraId="6F23187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39CA4A4" w14:textId="62A72767" w:rsidR="00EA15FC" w:rsidRPr="003649EC" w:rsidRDefault="00D030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B64E2D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10. Czy zamawiający oczekuje potwierdzoną wytrzymałość mechaniczną połączenia min. 15 kg świadczące o wytrzymałości zestawu.</w:t>
            </w:r>
          </w:p>
          <w:p w14:paraId="306E8F39"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85F6C4E" w14:textId="1EA0499D" w:rsidR="00EA15FC" w:rsidRPr="003649EC" w:rsidRDefault="00D03047" w:rsidP="00D03047">
            <w:pPr>
              <w:spacing w:after="120" w:line="360" w:lineRule="auto"/>
              <w:ind w:left="30" w:right="-72"/>
              <w:jc w:val="both"/>
              <w:rPr>
                <w:rFonts w:ascii="Arial" w:hAnsi="Arial" w:cs="Arial"/>
                <w:sz w:val="24"/>
                <w:szCs w:val="24"/>
              </w:rPr>
            </w:pPr>
            <w:r>
              <w:rPr>
                <w:rFonts w:ascii="Arial" w:hAnsi="Arial" w:cs="Arial"/>
                <w:sz w:val="24"/>
                <w:szCs w:val="24"/>
              </w:rPr>
              <w:t>Zamawiający nie oczekuje potwierdzenia wytrzymałości.</w:t>
            </w:r>
          </w:p>
          <w:p w14:paraId="2FCAE5A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11.Czy Zamawiający wymaga potwierdzenia, że oferowane jednorazowe rękojeści do laryngoskopu są przeznaczone do stosowania w środowisku MR (na podstawie oświadczenia producenta) wraz z obowiązkiem dołączenia tych dokumentów do oferty?</w:t>
            </w:r>
          </w:p>
          <w:p w14:paraId="1C794DF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5D8C7B5" w14:textId="71353FA3" w:rsidR="00EA15FC" w:rsidRPr="003649EC" w:rsidRDefault="00D03047" w:rsidP="003649EC">
            <w:pPr>
              <w:spacing w:after="120" w:line="360" w:lineRule="auto"/>
              <w:ind w:left="30" w:right="-72"/>
              <w:jc w:val="both"/>
              <w:rPr>
                <w:rFonts w:ascii="Arial" w:hAnsi="Arial" w:cs="Arial"/>
                <w:sz w:val="24"/>
                <w:szCs w:val="24"/>
              </w:rPr>
            </w:pPr>
            <w:r>
              <w:rPr>
                <w:rFonts w:ascii="Arial" w:hAnsi="Arial" w:cs="Arial"/>
                <w:sz w:val="24"/>
                <w:szCs w:val="24"/>
              </w:rPr>
              <w:t>Tak, Zamawiający wymaga.</w:t>
            </w:r>
          </w:p>
          <w:p w14:paraId="3872194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32</w:t>
            </w:r>
          </w:p>
          <w:p w14:paraId="0C40D7A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Dotyczy pozycji 6</w:t>
            </w:r>
          </w:p>
          <w:p w14:paraId="2E9D8B6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12.Czy Zamawiający dopuści, na zasadzie równoważności, jednorazowe łyżki do laryngoskopu typu </w:t>
            </w:r>
            <w:proofErr w:type="spellStart"/>
            <w:r w:rsidRPr="003649EC">
              <w:rPr>
                <w:rFonts w:ascii="Arial" w:hAnsi="Arial" w:cs="Arial"/>
                <w:sz w:val="24"/>
                <w:szCs w:val="24"/>
              </w:rPr>
              <w:t>McIntosh</w:t>
            </w:r>
            <w:proofErr w:type="spellEnd"/>
            <w:r w:rsidRPr="003649EC">
              <w:rPr>
                <w:rFonts w:ascii="Arial" w:hAnsi="Arial" w:cs="Arial"/>
                <w:sz w:val="24"/>
                <w:szCs w:val="24"/>
              </w:rPr>
              <w:t xml:space="preserve"> w rozmiarach 00-5 i Miller w rozmiarach 00–4 pochodzące od jednego producenta, wykonane z niemagnetycznego stopu metalu, kompatybilne z rękojeściami w standardzie ISO 7376 (tzw. zielona specyfikacja), charakteryzujące się:</w:t>
            </w:r>
          </w:p>
          <w:p w14:paraId="6CFA3D5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mocowaniem światłowodu zatopionym w tworzywie sztucznym w kolorze zielonym, umożliwiającym identyfikację ze standardem ISO 7376,</w:t>
            </w:r>
          </w:p>
          <w:p w14:paraId="5711338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atraumatycznym zakończeniem od strony pacjenta, zaokrąglonym i pogrubionym,</w:t>
            </w:r>
          </w:p>
          <w:p w14:paraId="49F205E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mocowaniem w rękojeści zatrzaskiem kulkowym (3 kulki stabilizujące) oraz stopką mocującą z metalu,</w:t>
            </w:r>
          </w:p>
          <w:p w14:paraId="64D841A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wyraźnym oznakowaniem łyżki (rozmiar, symbol CE, numer seryjny, symbol „nie do </w:t>
            </w:r>
            <w:r w:rsidRPr="003649EC">
              <w:rPr>
                <w:rFonts w:ascii="Arial" w:hAnsi="Arial" w:cs="Arial"/>
                <w:sz w:val="24"/>
                <w:szCs w:val="24"/>
              </w:rPr>
              <w:lastRenderedPageBreak/>
              <w:t>powtórnego użycia”, logo i nazwa producenta),</w:t>
            </w:r>
          </w:p>
          <w:p w14:paraId="575CB23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opakowaniem jednostkowym w podwójnej folii, zawierającym etykietę z numerem katalogowym, nazwą produktu, rozmiarem, numerem serii (LOT), kodem handlowym oraz nazwą producenta,</w:t>
            </w:r>
          </w:p>
          <w:p w14:paraId="1A2DA11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produktem wolnym od lateksu i DEHP?</w:t>
            </w:r>
          </w:p>
          <w:p w14:paraId="74B0781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3893F79" w14:textId="08F13390" w:rsidR="00EA15FC" w:rsidRPr="003649EC" w:rsidRDefault="00D030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355028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13.Czy Zamawiający wymaga, aby oferowane łyżki do laryngoskopu posiadały potwierdzenie producenta możliwości stosowania w polu magnetycznym (MR) oraz termin ważności minimum 5 lat od daty produkcji, a także czy wymagane jest obligatoryjne załączenie do oferty oświadczenia producenta potwierdzającego spełnienie powyższych wymagań?</w:t>
            </w:r>
          </w:p>
          <w:p w14:paraId="4593E8FD"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1EFAB2B" w14:textId="773F7A2C" w:rsidR="00810410" w:rsidRPr="003649EC" w:rsidRDefault="00D03047" w:rsidP="003649EC">
            <w:pPr>
              <w:spacing w:after="40" w:line="360" w:lineRule="auto"/>
              <w:ind w:left="30" w:right="-72"/>
              <w:jc w:val="both"/>
              <w:rPr>
                <w:rFonts w:ascii="Arial" w:hAnsi="Arial" w:cs="Arial"/>
                <w:sz w:val="24"/>
                <w:szCs w:val="24"/>
              </w:rPr>
            </w:pPr>
            <w:r>
              <w:rPr>
                <w:rFonts w:ascii="Arial" w:hAnsi="Arial" w:cs="Arial"/>
                <w:sz w:val="24"/>
                <w:szCs w:val="24"/>
              </w:rPr>
              <w:t>Zamawiający wymaga aby łyżki mogły być stosowane w polu magnetycznym (MR) oraz potwierdzone dokumentami zgodnie z SWZ, termin ważności zgodny z wymaganiami Zamawiającego.</w:t>
            </w:r>
          </w:p>
          <w:p w14:paraId="6B5B64E4" w14:textId="599B08B5"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08924DD1" w14:textId="77777777" w:rsidTr="008E4C22">
        <w:tc>
          <w:tcPr>
            <w:tcW w:w="9356" w:type="dxa"/>
          </w:tcPr>
          <w:p w14:paraId="57739254"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F24F96">
              <w:rPr>
                <w:rFonts w:ascii="Arial" w:hAnsi="Arial" w:cs="Arial"/>
                <w:b/>
                <w:bCs/>
                <w:sz w:val="24"/>
                <w:szCs w:val="24"/>
              </w:rPr>
              <w:lastRenderedPageBreak/>
              <w:t>Pytanie nr 34</w:t>
            </w:r>
          </w:p>
          <w:p w14:paraId="07C192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Prosimy o wyjaśnienie Zamawiającego w pakiecie 58 poz. 1 do jakiego producenta regulatorów próżni Zamawiający potrzebuję pojemników bezpieczeństwa.</w:t>
            </w:r>
          </w:p>
          <w:p w14:paraId="1286831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80EFDBC" w14:textId="657BEC1D" w:rsidR="00EA15FC" w:rsidRPr="003649EC" w:rsidRDefault="00F24F96" w:rsidP="003649EC">
            <w:pPr>
              <w:spacing w:after="120" w:line="360" w:lineRule="auto"/>
              <w:ind w:left="30" w:right="-72"/>
              <w:jc w:val="both"/>
              <w:rPr>
                <w:rFonts w:ascii="Arial" w:hAnsi="Arial" w:cs="Arial"/>
                <w:sz w:val="24"/>
                <w:szCs w:val="24"/>
              </w:rPr>
            </w:pPr>
            <w:proofErr w:type="spellStart"/>
            <w:r>
              <w:rPr>
                <w:rFonts w:ascii="Arial" w:hAnsi="Arial" w:cs="Arial"/>
                <w:sz w:val="24"/>
                <w:szCs w:val="24"/>
              </w:rPr>
              <w:t>Vacusil</w:t>
            </w:r>
            <w:proofErr w:type="spellEnd"/>
            <w:r>
              <w:rPr>
                <w:rFonts w:ascii="Arial" w:hAnsi="Arial" w:cs="Arial"/>
                <w:sz w:val="24"/>
                <w:szCs w:val="24"/>
              </w:rPr>
              <w:t xml:space="preserve"> 2HV i </w:t>
            </w:r>
            <w:proofErr w:type="spellStart"/>
            <w:r>
              <w:rPr>
                <w:rFonts w:ascii="Arial" w:hAnsi="Arial" w:cs="Arial"/>
                <w:sz w:val="24"/>
                <w:szCs w:val="24"/>
              </w:rPr>
              <w:t>Drager</w:t>
            </w:r>
            <w:proofErr w:type="spellEnd"/>
            <w:r>
              <w:rPr>
                <w:rFonts w:ascii="Arial" w:hAnsi="Arial" w:cs="Arial"/>
                <w:sz w:val="24"/>
                <w:szCs w:val="24"/>
              </w:rPr>
              <w:t>.</w:t>
            </w:r>
          </w:p>
          <w:p w14:paraId="6228ECA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Prosimy o wyjaśnienie Zamawiającego w pakiecie 58 poz. 2 do jakiego producenta regulatorów próżni Zamawiający potrzebuję pojemników bezpieczeństwa.</w:t>
            </w:r>
          </w:p>
          <w:p w14:paraId="4D60B7F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70C07A7" w14:textId="634D22B1" w:rsidR="00EA15FC" w:rsidRPr="003649EC" w:rsidRDefault="00F24F96" w:rsidP="00F24F96">
            <w:pPr>
              <w:spacing w:after="120" w:line="360" w:lineRule="auto"/>
              <w:ind w:left="30" w:right="-72"/>
              <w:jc w:val="both"/>
              <w:rPr>
                <w:rFonts w:ascii="Arial" w:hAnsi="Arial" w:cs="Arial"/>
                <w:sz w:val="24"/>
                <w:szCs w:val="24"/>
              </w:rPr>
            </w:pPr>
            <w:proofErr w:type="spellStart"/>
            <w:r>
              <w:rPr>
                <w:rFonts w:ascii="Arial" w:hAnsi="Arial" w:cs="Arial"/>
                <w:sz w:val="24"/>
                <w:szCs w:val="24"/>
              </w:rPr>
              <w:t>Vacusil</w:t>
            </w:r>
            <w:proofErr w:type="spellEnd"/>
            <w:r>
              <w:rPr>
                <w:rFonts w:ascii="Arial" w:hAnsi="Arial" w:cs="Arial"/>
                <w:sz w:val="24"/>
                <w:szCs w:val="24"/>
              </w:rPr>
              <w:t xml:space="preserve"> 2HV i </w:t>
            </w:r>
            <w:proofErr w:type="spellStart"/>
            <w:r>
              <w:rPr>
                <w:rFonts w:ascii="Arial" w:hAnsi="Arial" w:cs="Arial"/>
                <w:sz w:val="24"/>
                <w:szCs w:val="24"/>
              </w:rPr>
              <w:t>Drager</w:t>
            </w:r>
            <w:proofErr w:type="spellEnd"/>
            <w:r>
              <w:rPr>
                <w:rFonts w:ascii="Arial" w:hAnsi="Arial" w:cs="Arial"/>
                <w:sz w:val="24"/>
                <w:szCs w:val="24"/>
              </w:rPr>
              <w:t>.</w:t>
            </w:r>
          </w:p>
          <w:p w14:paraId="038E7FF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Prosimy o wyjaśnienie Zamawiającego czy w pakiecie 58 poz. 2 dopuści pojemnik bezpieczeństwa z filtrem antybakteryjnym umieszonym wewnątrz pojemnika bezpieczeństwa.</w:t>
            </w:r>
          </w:p>
          <w:p w14:paraId="127F578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CCFE899" w14:textId="157AD53F" w:rsidR="00EA15FC" w:rsidRPr="003649EC" w:rsidRDefault="00F24F96"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F1ADC1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4. Prosimy o wyjaśnienie Zamawiającego czy w pakiecie 20 wymaga filtrów montowanych pomiędzy drenami?</w:t>
            </w:r>
          </w:p>
          <w:p w14:paraId="2C618705"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62FF107" w14:textId="21DBBFA0" w:rsidR="00810410" w:rsidRPr="003649EC" w:rsidRDefault="00F24F96" w:rsidP="003649EC">
            <w:pPr>
              <w:spacing w:after="40" w:line="360" w:lineRule="auto"/>
              <w:ind w:left="30" w:right="-72"/>
              <w:jc w:val="both"/>
              <w:rPr>
                <w:rFonts w:ascii="Arial" w:hAnsi="Arial" w:cs="Arial"/>
                <w:sz w:val="24"/>
                <w:szCs w:val="24"/>
              </w:rPr>
            </w:pPr>
            <w:r>
              <w:rPr>
                <w:rFonts w:ascii="Arial" w:hAnsi="Arial" w:cs="Arial"/>
                <w:sz w:val="24"/>
                <w:szCs w:val="24"/>
              </w:rPr>
              <w:t>Zamawiający wymaga.</w:t>
            </w:r>
          </w:p>
          <w:p w14:paraId="47A10D91" w14:textId="510E1D9E"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701E0BEC" w14:textId="77777777" w:rsidTr="008E4C22">
        <w:tc>
          <w:tcPr>
            <w:tcW w:w="9356" w:type="dxa"/>
          </w:tcPr>
          <w:p w14:paraId="6FC0121B"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A4538A">
              <w:rPr>
                <w:rFonts w:ascii="Arial" w:hAnsi="Arial" w:cs="Arial"/>
                <w:b/>
                <w:bCs/>
                <w:sz w:val="24"/>
                <w:szCs w:val="24"/>
              </w:rPr>
              <w:lastRenderedPageBreak/>
              <w:t>Pytanie nr 35</w:t>
            </w:r>
          </w:p>
          <w:p w14:paraId="3683851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1</w:t>
            </w:r>
          </w:p>
          <w:p w14:paraId="6E95201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Poz.1</w:t>
            </w:r>
          </w:p>
          <w:p w14:paraId="69FBF0C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prosimy zamawiającego o dopuszczenie rękawic diagnostyczno-ochronnych, nitrylowych </w:t>
            </w:r>
            <w:proofErr w:type="spellStart"/>
            <w:r w:rsidRPr="003649EC">
              <w:rPr>
                <w:rFonts w:ascii="Arial" w:hAnsi="Arial" w:cs="Arial"/>
                <w:sz w:val="24"/>
                <w:szCs w:val="24"/>
              </w:rPr>
              <w:t>bezpudrowych</w:t>
            </w:r>
            <w:proofErr w:type="spellEnd"/>
            <w:r w:rsidRPr="003649EC">
              <w:rPr>
                <w:rFonts w:ascii="Arial" w:hAnsi="Arial" w:cs="Arial"/>
                <w:sz w:val="24"/>
                <w:szCs w:val="24"/>
              </w:rPr>
              <w:t xml:space="preserve">, kolor niebiesko-fioletowy, AQL 1,0. Powierzchnia zewnętrzna teksturowana na końcach palców, mankiet rolowany. Cienkie, grubość na palcu 0,08 +/- 0,03mm, na dłoni min. 0,07 +/- 0,02mm, długość min. 240 mm. Pakowane w pełni automatycznie z wykorzystaniem cyfrowego systemu kontroli jakości "DQS", polegającego na automatycznym skanowaniu każdej rękawicy na linii produkcyjnej i odrzucaniu wyrobów z wykrytym defektem. Rękawice ułożone są płasko, naprzemiennie, jedna na drugiej w przeciwnym kierunku (palce-mankiet), co zapewnia pobieranie pojedynczych rękawic; potwierdzone informacją na opakowaniu i/lub oświadczeniem producenta. Zarejestrowane jako wyrób medyczny w klasie I oraz środek ochrony indywidualnej w kategorii III, typ B wg EN ISO 374-1. Odporne na penetrację wirusów, bakterii i grzybów zgodnie EN 374-5 oraz ASTM F1671. Przebadane na przenikalność substancji chemicznych wg. EN 16523-1 oraz penetrację </w:t>
            </w:r>
            <w:proofErr w:type="spellStart"/>
            <w:r w:rsidRPr="003649EC">
              <w:rPr>
                <w:rFonts w:ascii="Arial" w:hAnsi="Arial" w:cs="Arial"/>
                <w:sz w:val="24"/>
                <w:szCs w:val="24"/>
              </w:rPr>
              <w:t>cytostatyków</w:t>
            </w:r>
            <w:proofErr w:type="spellEnd"/>
            <w:r w:rsidRPr="003649EC">
              <w:rPr>
                <w:rFonts w:ascii="Arial" w:hAnsi="Arial" w:cs="Arial"/>
                <w:sz w:val="24"/>
                <w:szCs w:val="24"/>
              </w:rPr>
              <w:t xml:space="preserve"> wg. ASTM D 6978. Graficzna instrukcja zakładania i zdejmowania rękawic. Producent stosuje systemy zarządzania zgodnie z ISO 13485, ISO 14001 i ISO 45001 potwierdzone na opakowaniu i/lub certyfikatami jednostki notyfikowanej. Kod UDI w formie cyfrowej DATA MATRIX do odczytu elektronicznego. Temperatura przechowywania 5-40 stopni. Fabrycznie naniesiona na opakowaniu informacja o akceleratorach użytych w procesie produkcji oraz piktogram dotyczący ryzyka alergii typu IV. Otwór dozujący zabezpieczony dodatkową folią chroniącą zawartość przed kontaminacją. Rozmiary XS-XL, oznaczone kolorystycznie na ściankach dyspensera, pakowane po 100 sztuk.</w:t>
            </w:r>
          </w:p>
          <w:p w14:paraId="783E3D5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1521DBA" w14:textId="18BC7CFE"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464B2AF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prosimy zamawiającego o dopuszczenie rękawiczek pakowanych po 200szt?</w:t>
            </w:r>
          </w:p>
          <w:p w14:paraId="06C4C58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4CBBD04C" w14:textId="0D1439AF"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C32CA0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prosimy zamawiającego o dopuszczenie niesterylnych, jednorazowych rękawic diagnostyczno-ochronnych, nitrylowych </w:t>
            </w:r>
            <w:proofErr w:type="spellStart"/>
            <w:r w:rsidRPr="003649EC">
              <w:rPr>
                <w:rFonts w:ascii="Arial" w:hAnsi="Arial" w:cs="Arial"/>
                <w:sz w:val="24"/>
                <w:szCs w:val="24"/>
              </w:rPr>
              <w:t>bezpudrowych</w:t>
            </w:r>
            <w:proofErr w:type="spellEnd"/>
            <w:r w:rsidRPr="003649EC">
              <w:rPr>
                <w:rFonts w:ascii="Arial" w:hAnsi="Arial" w:cs="Arial"/>
                <w:sz w:val="24"/>
                <w:szCs w:val="24"/>
              </w:rPr>
              <w:t xml:space="preserve">, kolor niebieski, AQL 1,0. Kształt uniwersalny pasujący na prawą i lewą dłoń, mankiet rolowany. Dające się łatwo i pojedynczo wyciągać z opakowania. Grubość na palcu 0,10 +/- 0,02 mm, na dłoni 0,07 +/- 0,02 mm, na mankiecie 0,06 +/- 0,02 mm, długość min. 240 mm. Powierzchnia zewnętrzna teksturowana na końcach palców. Zarejestrowane jako wyrób medyczny w klasie I oraz środek ochrony osobistej w kategorii III, Typ B wg EN ISO 374-1. Odporne na penetrację wirusów, bakterii i grzybów zgodnie EN 374-5 oraz ASTM F1671. Przebadane na przenikalność substancji chemicznych wg. EN 16523-1 oraz penetrację </w:t>
            </w:r>
            <w:proofErr w:type="spellStart"/>
            <w:r w:rsidRPr="003649EC">
              <w:rPr>
                <w:rFonts w:ascii="Arial" w:hAnsi="Arial" w:cs="Arial"/>
                <w:sz w:val="24"/>
                <w:szCs w:val="24"/>
              </w:rPr>
              <w:t>cytostatyków</w:t>
            </w:r>
            <w:proofErr w:type="spellEnd"/>
            <w:r w:rsidRPr="003649EC">
              <w:rPr>
                <w:rFonts w:ascii="Arial" w:hAnsi="Arial" w:cs="Arial"/>
                <w:sz w:val="24"/>
                <w:szCs w:val="24"/>
              </w:rPr>
              <w:t xml:space="preserve"> wg. ASTM D 6978. Instrukcja zakładania i zdejmowania rękawic umieszona bezpośrednio na opakowaniu. Producent stosuje systemy zarządzania jakością zgodnie z ISO 13485, potwierdzone informacją na opakowaniu. Zgodne z REG. 1935/2004 w sprawie kontaktu z żywności, z odpowiednim oznakowaniem na opakowaniu. Temperatura przechowywania 5-38 stopni. Fabrycznie naniesiona na opakowaniu informacja o akceleratorach użytych w procesie produkcji oraz piktogram dotyczący ryzyka alergii typu IV. Rozmiary XS-XXL, oznaczone kolorystycznie na ściankach dyspensera, pakowane po 100 sztuk.</w:t>
            </w:r>
          </w:p>
          <w:p w14:paraId="45DA43B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37C4C66" w14:textId="6F10A902"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728BBC3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Poz.2</w:t>
            </w:r>
          </w:p>
          <w:p w14:paraId="75BFAD8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prosimy zamawiającego o dopuszczenie rękawic diagnostycznych nitrylowych niejałowych z przedłużonym mankietem do wysokiego ryzyka o podwyższonej chwytności z dodatkową teksturą na palcach. Kolor niebieski, AQL 1.0. Długość minimalna 300 mm (fabrycznie naniesiona informacja na opakowaniu). Grubość na palcu 0,15 +/- 0,02  mm, na dłoni 0,10 +/- 0,01 mm, na mankiecie 0,08 +/- 0,01 mm. Przebadane na przenikanie min. 15 </w:t>
            </w:r>
            <w:proofErr w:type="spellStart"/>
            <w:r w:rsidRPr="003649EC">
              <w:rPr>
                <w:rFonts w:ascii="Arial" w:hAnsi="Arial" w:cs="Arial"/>
                <w:sz w:val="24"/>
                <w:szCs w:val="24"/>
              </w:rPr>
              <w:t>cytostatyków</w:t>
            </w:r>
            <w:proofErr w:type="spellEnd"/>
            <w:r w:rsidRPr="003649EC">
              <w:rPr>
                <w:rFonts w:ascii="Arial" w:hAnsi="Arial" w:cs="Arial"/>
                <w:sz w:val="24"/>
                <w:szCs w:val="24"/>
              </w:rPr>
              <w:t xml:space="preserve">. Odporne na przenikanie 20 substancji chemicznych zgodnie z EN 16523-1. Zarejestrowane jako wyrób medyczny w klasie I oraz środek ochrony indywidualnej w kategorii III, Typ B wg EN ISO 374-1. Odporne na penetrację wirusów, bakterii i grzybów zgodnie EN 374-5 oraz ASTM F1671. Siła zrywania min. 11 N (potwierdzona raportem z badań wydanym przez akredytowane laboratorium). Nie zawierające szkodliwych substancji chemicznych jak: </w:t>
            </w:r>
            <w:proofErr w:type="spellStart"/>
            <w:r w:rsidRPr="003649EC">
              <w:rPr>
                <w:rFonts w:ascii="Arial" w:hAnsi="Arial" w:cs="Arial"/>
                <w:sz w:val="24"/>
                <w:szCs w:val="24"/>
              </w:rPr>
              <w:t>tiuramy</w:t>
            </w:r>
            <w:proofErr w:type="spellEnd"/>
            <w:r w:rsidRPr="003649EC">
              <w:rPr>
                <w:rFonts w:ascii="Arial" w:hAnsi="Arial" w:cs="Arial"/>
                <w:sz w:val="24"/>
                <w:szCs w:val="24"/>
              </w:rPr>
              <w:t xml:space="preserve">, DPG, MBT, ZMBT, BHT, BHA, TMTD potwierdzone badaniem TLC. Producent stosuje </w:t>
            </w:r>
            <w:r w:rsidRPr="003649EC">
              <w:rPr>
                <w:rFonts w:ascii="Arial" w:hAnsi="Arial" w:cs="Arial"/>
                <w:sz w:val="24"/>
                <w:szCs w:val="24"/>
              </w:rPr>
              <w:lastRenderedPageBreak/>
              <w:t>systemy zarządzania jakością i normy dla oferowanych rękawic zgodnie z ISO 13485, ISO 9001, ISO 14001 i ISO 45001 potwierdzone certyfikatami jednostki notyfikowanej. Rozmiary XS-XL, oznaczone kolorystycznie minimum na 5-ciu ściankach dyspensera, pakowane 100 sztuk (XL po 90 sztuk).?</w:t>
            </w:r>
          </w:p>
          <w:p w14:paraId="61650A3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5709BC2" w14:textId="7EC2593E"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5C14569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Poz.3</w:t>
            </w:r>
          </w:p>
          <w:p w14:paraId="134AB5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prosimy zamawiającego o dopuszczenie niesterylnych, jednorazowego użytku rękawic diagnostycznych i ochronnych wykonanych z polichlorku winylu (PVC), powierzchnia gładka, AQL ? 1,5. Kształt uniwersalny pasujący na prawą i lewą dłoń, mankiet rolowany. Średnia grubość na palcach i dłoni min. 0,06 mm, na mankiecie min. 0,04 min. Dające się łatwo i pojedynczo wyciągać z opakowania. Zarejestrowane jako wyrób medyczny w klasie I oraz środek ochrony indywidualnej w kategorii III, Typ B wg EN ISO 374-1. Wszystkie substancje użyte do oznakowania typu na opakowaniu na poziomie ochrony min. 5. Rękawice przebadane na działanie substancji chemicznych zgodnie z EN 16523-1 i/lub EN ISO 374-1. Odporne na penetrację wirusów, bakterii i grzybów zgodnie EN 374-5 oraz ASTM F1671. Instrukcja zakładania i zdejmowania rękawic umieszona bezpośrednio na opakowaniu. Rozmiary S-XL, oznaczone minimum na 5-ciu ściankach dyspensera kolorystycznie w zależności od rozmiaru, pakowane 100 sztuk.?</w:t>
            </w:r>
          </w:p>
          <w:p w14:paraId="7C44C88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40F7CAD" w14:textId="71B67511"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12EB5F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Poz.4 </w:t>
            </w:r>
          </w:p>
          <w:p w14:paraId="08088D2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prosimy zamawiającego o dopuszczenie niesterylnych, jednorazowych rękawic diagnostyczno-ochronnych, </w:t>
            </w:r>
            <w:proofErr w:type="spellStart"/>
            <w:r w:rsidRPr="003649EC">
              <w:rPr>
                <w:rFonts w:ascii="Arial" w:hAnsi="Arial" w:cs="Arial"/>
                <w:sz w:val="24"/>
                <w:szCs w:val="24"/>
              </w:rPr>
              <w:t>bezpudrowe</w:t>
            </w:r>
            <w:proofErr w:type="spellEnd"/>
            <w:r w:rsidRPr="003649EC">
              <w:rPr>
                <w:rFonts w:ascii="Arial" w:hAnsi="Arial" w:cs="Arial"/>
                <w:sz w:val="24"/>
                <w:szCs w:val="24"/>
              </w:rPr>
              <w:t xml:space="preserve">, lateksowe. Powierzchnia wewnętrzna ułatwiająca zakładanie. AQL 1.0. Kształt uniwersalny pasujący na prawą i lewą dłoń, mankiet rolowany. Grubość na palcach 0,12 +/- 0,02 mm, grubość na dłoni 0,10 +/- 0,02 mm, na mankiecie 0,07 mm. Delikatnie teksturowane z dodatkową teksturą na końcach palców. Dające się łatwo i pojedynczo wyciągać z opakowania. Zarejestrowane jako wyrób medyczny w klasie I oraz środek ochrony indywidualnej w kategorii III, Typ B wg EN ISO 374-1. Wszystkie substancje użyte do oznakowania typu na opakowaniu na poziomie ochrony min. 4 w tym 30% nadtlenek wodoru oraz 37% formaldehyd na poziomie 6. Odporne na penetrację wirusów, bakterii i </w:t>
            </w:r>
            <w:r w:rsidRPr="003649EC">
              <w:rPr>
                <w:rFonts w:ascii="Arial" w:hAnsi="Arial" w:cs="Arial"/>
                <w:sz w:val="24"/>
                <w:szCs w:val="24"/>
              </w:rPr>
              <w:lastRenderedPageBreak/>
              <w:t>grzybów zgodnie EN 374-5 oraz ASTM F1671. Dyspenser oraz otwór dozujący zabezpieczone dodatkową folią chroniącą zawartość przed kontaminacją. Rozmiary XS-XL, oznaczone kolorystycznie minimum na 5-ciu ściankach dyspensera, pakowane po 100 sztuk.?</w:t>
            </w:r>
          </w:p>
          <w:p w14:paraId="75CE9F6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B1B7CF0" w14:textId="0382D2B7"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7894DB6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2</w:t>
            </w:r>
          </w:p>
          <w:p w14:paraId="01B0EA1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Poz.1 </w:t>
            </w:r>
          </w:p>
          <w:p w14:paraId="7B1028C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prosimy zamawiającego o dopuszczenie Rękawice diagnostyczno-ochronne, nitrylowe </w:t>
            </w:r>
            <w:proofErr w:type="spellStart"/>
            <w:r w:rsidRPr="003649EC">
              <w:rPr>
                <w:rFonts w:ascii="Arial" w:hAnsi="Arial" w:cs="Arial"/>
                <w:sz w:val="24"/>
                <w:szCs w:val="24"/>
              </w:rPr>
              <w:t>bezpudrowe</w:t>
            </w:r>
            <w:proofErr w:type="spellEnd"/>
            <w:r w:rsidRPr="003649EC">
              <w:rPr>
                <w:rFonts w:ascii="Arial" w:hAnsi="Arial" w:cs="Arial"/>
                <w:sz w:val="24"/>
                <w:szCs w:val="24"/>
              </w:rPr>
              <w:t xml:space="preserve"> z </w:t>
            </w:r>
            <w:proofErr w:type="spellStart"/>
            <w:r w:rsidRPr="003649EC">
              <w:rPr>
                <w:rFonts w:ascii="Arial" w:hAnsi="Arial" w:cs="Arial"/>
                <w:sz w:val="24"/>
                <w:szCs w:val="24"/>
              </w:rPr>
              <w:t>monoskładnikową</w:t>
            </w:r>
            <w:proofErr w:type="spellEnd"/>
            <w:r w:rsidRPr="003649EC">
              <w:rPr>
                <w:rFonts w:ascii="Arial" w:hAnsi="Arial" w:cs="Arial"/>
                <w:sz w:val="24"/>
                <w:szCs w:val="24"/>
              </w:rPr>
              <w:t xml:space="preserve"> warstwą ochronno-nawilżającą z koloidalnego wyciąg z owsa. Składniki warstwy bezpieczne dla osób z atopowym zapaleniem skóry (AZS) oraz wymienione na liście produktów farmaceutycznych do ochrony skory USP (potwierdzone informacją na opakowaniu). Kolor niebiesko-szary, AQL 1,0 - fabryczny nadruk na opakowaniu. Wykonane z miękkiego i elastycznego materiału zapewniającego wysoką wytrzymałość i bardzo dobre czucie. Kształt uniwersalny pasujący na prawą i lewą dłoń, mankiet rolowany. Cienkie, grubość na palcu 0,09 +/- 0,02mm, na dłoni 0,07 +/- 0,02mm, długość min. 240 mm. Powierzchnia zewnętrzna teksturowana na końcach palców. Pakowane w pełni automatycznie z wykorzystaniem cyfrowego systemu kontroli jakości "DQS", polegającego na automatycznym skanowaniu każdej rękawicy na linii produkcyjnej i odrzucaniu wyrobów z wykrytym defektem, potwierdzone informacją na opakowaniu i/lub oświadczeniem producenta. Zarejestrowane jako wyrób medyczny w klasie I oraz środek ochrony indywidualnej w kategorii III, typ B wg EN ISO 374-1. Odporne na penetrację wirusów, bakterii i grzybów zgodnie EN 374-5 oraz ASTM F1671. Przebadane na przenikalność substancji chemicznych wg. EN 16523-1 oraz penetrację </w:t>
            </w:r>
            <w:proofErr w:type="spellStart"/>
            <w:r w:rsidRPr="003649EC">
              <w:rPr>
                <w:rFonts w:ascii="Arial" w:hAnsi="Arial" w:cs="Arial"/>
                <w:sz w:val="24"/>
                <w:szCs w:val="24"/>
              </w:rPr>
              <w:t>cytostatyków</w:t>
            </w:r>
            <w:proofErr w:type="spellEnd"/>
            <w:r w:rsidRPr="003649EC">
              <w:rPr>
                <w:rFonts w:ascii="Arial" w:hAnsi="Arial" w:cs="Arial"/>
                <w:sz w:val="24"/>
                <w:szCs w:val="24"/>
              </w:rPr>
              <w:t xml:space="preserve"> wg. ASTM D 6978. Graficzna instrukcja zakładania i zdejmowania rękawic oraz poglądowa grafika ułatwiająca dobór rozmiaru fabrycznie nadrukowana na opakowaniu. Fabrycznie naniesiona na opakowaniu informacja o akceleratorach użytych w procesie produkcji i/lub piktogram dotyczący ryzyka alergii typu IV. Producent stosuje systemy zarządzania zgodnie z ISO 13485, ISO 9001, , ISO 14001 i ISO 45001 potwierdzone na opakowaniu i/lub certyfikatami jednostki notyfikowanej. Kod UDI w formie cyfrowej DATA MATRIX do odczytu elektronicznego. Temperatura przechowywania 5-40 stopni. Opakowanie przystosowane do pobierania pojedynczych rękawic od spodu - odpowiednie oznakowanie na opakowaniu. Rozmiary XS-XL, pakowane po 200 sztuk (XL po 180 szt.).?</w:t>
            </w:r>
          </w:p>
          <w:p w14:paraId="12C594F9"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5F92047" w14:textId="7C382FCF"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lastRenderedPageBreak/>
              <w:t xml:space="preserve">Zamawiający </w:t>
            </w:r>
            <w:r w:rsidR="003003BE">
              <w:rPr>
                <w:rFonts w:ascii="Arial" w:hAnsi="Arial" w:cs="Arial"/>
                <w:sz w:val="24"/>
                <w:szCs w:val="24"/>
              </w:rPr>
              <w:t xml:space="preserve">nie </w:t>
            </w:r>
            <w:r>
              <w:rPr>
                <w:rFonts w:ascii="Arial" w:hAnsi="Arial" w:cs="Arial"/>
                <w:sz w:val="24"/>
                <w:szCs w:val="24"/>
              </w:rPr>
              <w:t>dopuszcza</w:t>
            </w:r>
            <w:r w:rsidR="003003BE">
              <w:rPr>
                <w:rFonts w:ascii="Arial" w:hAnsi="Arial" w:cs="Arial"/>
                <w:sz w:val="24"/>
                <w:szCs w:val="24"/>
              </w:rPr>
              <w:t>.</w:t>
            </w:r>
          </w:p>
          <w:p w14:paraId="3158276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17, poz. 1</w:t>
            </w:r>
          </w:p>
          <w:p w14:paraId="1DEB50B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Prosimy o doprecyzowanie, czy Zamawiający będzie oczekiwał systemu do kontrolowanej zbiórki luźnego stolca o konstrukcji systemu zamkniętego, z cewnikiem domykającym się samoczynnie po odłączeniu od worka zbiorczego, system wyposażony w 1 worek zbiorczy o pojemności 1000 ml? Wyjaśniamy jednocześnie, iż takie rozwiązanie eliminuje ryzyko rozlania/zachlapania zawartością drenu przy wymianie worka.</w:t>
            </w:r>
          </w:p>
          <w:p w14:paraId="6DB35C41"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FF4AE6F" w14:textId="16111B59" w:rsidR="00810410" w:rsidRPr="003649EC" w:rsidRDefault="00B30A47" w:rsidP="003649EC">
            <w:pPr>
              <w:spacing w:after="40" w:line="360" w:lineRule="auto"/>
              <w:ind w:left="30" w:right="-72"/>
              <w:jc w:val="both"/>
              <w:rPr>
                <w:rFonts w:ascii="Arial" w:hAnsi="Arial" w:cs="Arial"/>
                <w:sz w:val="24"/>
                <w:szCs w:val="24"/>
              </w:rPr>
            </w:pPr>
            <w:r>
              <w:rPr>
                <w:rFonts w:ascii="Arial" w:hAnsi="Arial" w:cs="Arial"/>
                <w:sz w:val="24"/>
                <w:szCs w:val="24"/>
              </w:rPr>
              <w:t xml:space="preserve">Tak, Zamawiający oczekuje systemu </w:t>
            </w:r>
            <w:proofErr w:type="spellStart"/>
            <w:r>
              <w:rPr>
                <w:rFonts w:ascii="Arial" w:hAnsi="Arial" w:cs="Arial"/>
                <w:sz w:val="24"/>
                <w:szCs w:val="24"/>
              </w:rPr>
              <w:t>j.w</w:t>
            </w:r>
            <w:proofErr w:type="spellEnd"/>
            <w:r>
              <w:rPr>
                <w:rFonts w:ascii="Arial" w:hAnsi="Arial" w:cs="Arial"/>
                <w:sz w:val="24"/>
                <w:szCs w:val="24"/>
              </w:rPr>
              <w:t>.</w:t>
            </w:r>
          </w:p>
          <w:p w14:paraId="55531A1F" w14:textId="02889B54"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4B69170F" w14:textId="77777777" w:rsidTr="008E4C22">
        <w:tc>
          <w:tcPr>
            <w:tcW w:w="9356" w:type="dxa"/>
          </w:tcPr>
          <w:p w14:paraId="4BBC55D1"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752529">
              <w:rPr>
                <w:rFonts w:ascii="Arial" w:hAnsi="Arial" w:cs="Arial"/>
                <w:b/>
                <w:bCs/>
                <w:sz w:val="24"/>
                <w:szCs w:val="24"/>
              </w:rPr>
              <w:lastRenderedPageBreak/>
              <w:t>Pytanie nr 36</w:t>
            </w:r>
          </w:p>
          <w:p w14:paraId="1335212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Pakiet nr 3 Pozycja 1</w:t>
            </w:r>
          </w:p>
          <w:p w14:paraId="784569B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równoważny wkład innego producenta workowy jednorazowego użytku, wykonany z polietylenu o grubości 0.15 mm, o pojemności 1000 ml, 2000 ml, 3000 ml, okrągły kształt pokrywy, biologicznie czysty, wyposażony w filtr antybakteryjny i hydrofobowy zabezpieczający źródło ssania przed zalaniem (automatyczne odcięcie ssania po napełnieniu wkładu, skuteczność bakteryjna filtra 99.99924%). Pokrywa zintegrowana z workiem, wyposażona w otwór do pobierania próbek oraz port pacjenta. Źródło ssania w kanistrze wielorazowym. Każdy wkład wyposażony w zatyczki na porty oraz uchwyt do wyjmowania worka. Maksymalne ciśnienie ssania: 100 </w:t>
            </w:r>
            <w:proofErr w:type="spellStart"/>
            <w:r w:rsidRPr="003649EC">
              <w:rPr>
                <w:rFonts w:ascii="Arial" w:hAnsi="Arial" w:cs="Arial"/>
                <w:sz w:val="24"/>
                <w:szCs w:val="24"/>
              </w:rPr>
              <w:t>kPa</w:t>
            </w:r>
            <w:proofErr w:type="spellEnd"/>
            <w:r w:rsidRPr="003649EC">
              <w:rPr>
                <w:rFonts w:ascii="Arial" w:hAnsi="Arial" w:cs="Arial"/>
                <w:sz w:val="24"/>
                <w:szCs w:val="24"/>
              </w:rPr>
              <w:t xml:space="preserve"> (regulowane), maksymalny przepływ: 30 l/min. Pakowany indywidualnie w folię. Wkłady kompatybilne z kanistrami (pojemnikami sztywnymi) poliwęglanowymi, kompatybilne z pojemnikami z pozycji 2?</w:t>
            </w:r>
          </w:p>
          <w:p w14:paraId="68D4C6C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9F4C907" w14:textId="6A19E54A"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ED0D2A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Pakiet nr 3 Pozycja 2</w:t>
            </w:r>
          </w:p>
          <w:p w14:paraId="0C2E4AF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równoważne pojemniki wielorazowe innego producenta o pojemności 1000 ml, 2000 ml, 3000 ml stanowiące trwałą i stabilną bazę systemu odsysania płynów. Zaprojektowane z myślą o intensywnym użytkowaniu w warunkach </w:t>
            </w:r>
            <w:proofErr w:type="spellStart"/>
            <w:r w:rsidRPr="003649EC">
              <w:rPr>
                <w:rFonts w:ascii="Arial" w:hAnsi="Arial" w:cs="Arial"/>
                <w:sz w:val="24"/>
                <w:szCs w:val="24"/>
              </w:rPr>
              <w:t>sal</w:t>
            </w:r>
            <w:proofErr w:type="spellEnd"/>
            <w:r w:rsidRPr="003649EC">
              <w:rPr>
                <w:rFonts w:ascii="Arial" w:hAnsi="Arial" w:cs="Arial"/>
                <w:sz w:val="24"/>
                <w:szCs w:val="24"/>
              </w:rPr>
              <w:t xml:space="preserve"> operacyjnych, oddziałów zabiegowych i gabinetów ambulatoryjnych. Wykonane z wysoce odpornego poliwęglanu (PC), zapewniają pełną przejrzystość ścianek, umożliwiając stałą kontrolę poziomu napełnienia i monitorowanie procesu odsysania w czasie rzeczywistym. Podłączenie </w:t>
            </w:r>
            <w:r w:rsidRPr="003649EC">
              <w:rPr>
                <w:rFonts w:ascii="Arial" w:hAnsi="Arial" w:cs="Arial"/>
                <w:sz w:val="24"/>
                <w:szCs w:val="24"/>
              </w:rPr>
              <w:lastRenderedPageBreak/>
              <w:t>źródła próżni odbywa się za pomocą złącza kątowego lub zaworu kierunkowego, co eliminuje konieczność dotykania przewodu próżniowego lub łącznika pomiędzy kolejnymi zabiegami. Uniwersalny montaż - pojemnik może być instalowany w różnych typach uchwytów. Wykonany z przezroczystego materiału. Czytelna podziałka miarowa umożliwia łatwy odczyt objętości. Wytrzymała konstrukcja z tworzywa o wysokiej odporności (poliwęglan) pozwala na skuteczne czyszczenie i sterylizację w autoklawie, kompatybilne z wkładami w pozycji 1?</w:t>
            </w:r>
          </w:p>
          <w:p w14:paraId="45DA438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6FE36E6" w14:textId="180FA8EF"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18D019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Pakiet nr 3 Pozycja 3</w:t>
            </w:r>
          </w:p>
          <w:p w14:paraId="598347F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odstąpi od wyceny tej pozycji jeżeli wkład workowy z pozycji 1 jest wyposażony w to złącze?  </w:t>
            </w:r>
          </w:p>
          <w:p w14:paraId="615CF18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C6B979C" w14:textId="212D1A4C"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Tak.</w:t>
            </w:r>
          </w:p>
          <w:p w14:paraId="66A3F1D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Pakiet nr 3 Pozycja 4 </w:t>
            </w:r>
          </w:p>
          <w:p w14:paraId="3A81D1D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równoważny dren innego producenta o średnicy 7,0mm/10,00mm?</w:t>
            </w:r>
          </w:p>
          <w:p w14:paraId="45AA81F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15B43C7" w14:textId="49596EAD"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543DEA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Pakiet nr 7 Pozycja 1</w:t>
            </w:r>
          </w:p>
          <w:p w14:paraId="57C1200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wyrób mikrobiologicznie czysty, niesterylny? </w:t>
            </w:r>
          </w:p>
          <w:p w14:paraId="3948A3D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6F5ABD1" w14:textId="734F3883"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9CD488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Pakiet nr 7 Pozycja 2</w:t>
            </w:r>
          </w:p>
          <w:p w14:paraId="1363D6C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mocowanie rurki pionowe?</w:t>
            </w:r>
          </w:p>
          <w:p w14:paraId="32C34BE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8328C0B" w14:textId="1B685338"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6336B5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 Pakiet nr 7 Pozycja 4</w:t>
            </w:r>
          </w:p>
          <w:p w14:paraId="3DA9F7C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ochraniacze o gramaturze min. 30 g/m2?</w:t>
            </w:r>
          </w:p>
          <w:p w14:paraId="09437EA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C940502" w14:textId="09CBF756"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1590E48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Pakiet nr 7 Pozycja 4</w:t>
            </w:r>
          </w:p>
          <w:p w14:paraId="729C283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ochraniacze tylko w kolorze niebieskim?</w:t>
            </w:r>
          </w:p>
          <w:p w14:paraId="7D5E030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BBEEA7E" w14:textId="5B2E2856"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636C60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 Pakiet nr 7 Pozycja 4</w:t>
            </w:r>
          </w:p>
          <w:p w14:paraId="4E56F34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ochraniacze z foli (polietylen) o wymiarach 41 cm x 15 cm?</w:t>
            </w:r>
          </w:p>
          <w:p w14:paraId="1AA6751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8C089C4" w14:textId="365FE078"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D72184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10. Pakiet nr 8 Pozycja 1</w:t>
            </w:r>
          </w:p>
          <w:p w14:paraId="6D19D0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resuscytator jednorazowego użytku (dla jednego pacjenta) do wentylacji dorosłych powyżej 40 kg, z workiem o objętości 1650 ml, możliwość podłączenia zaworu PEEP na zaworze pacjenta (przy zastosowaniu dodatkowych złączek), ciśnieniowy zawór bezpieczeństwa 60 cm H2O z możliwością blokady, rezerwuar tlenu w postaci worka o objętości 2000 ml umożliwiający podawanie wysokich stężeń tlenu w mieszanie oddechowej oraz dren do pododawania tlenu o długości 210 cm wzmocniony paskami wzdłużnymi na całej długości, w zestawie maska twarzowa z powietrznym mankietem dla dorosłych w rozmiarze 5, obrotowe połączenie zaworu pacjenta z workiem, powierzchnia worka posiada chropowatą, antypoślizgową strukturę zapewniającą pewnych chwyt (bez konieczności używania dodatkowego zabezpieczenia w postaci paska), produkt bez DEHP i innych </w:t>
            </w:r>
            <w:proofErr w:type="spellStart"/>
            <w:r w:rsidRPr="003649EC">
              <w:rPr>
                <w:rFonts w:ascii="Arial" w:hAnsi="Arial" w:cs="Arial"/>
                <w:sz w:val="24"/>
                <w:szCs w:val="24"/>
              </w:rPr>
              <w:t>ftalanów</w:t>
            </w:r>
            <w:proofErr w:type="spellEnd"/>
            <w:r w:rsidRPr="003649EC">
              <w:rPr>
                <w:rFonts w:ascii="Arial" w:hAnsi="Arial" w:cs="Arial"/>
                <w:sz w:val="24"/>
                <w:szCs w:val="24"/>
              </w:rPr>
              <w:t>?</w:t>
            </w:r>
          </w:p>
          <w:p w14:paraId="7EE6B58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25FC81E" w14:textId="0D244D50"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F8CDAA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11. Pakiet nr 8 Pozycja 2</w:t>
            </w:r>
          </w:p>
          <w:p w14:paraId="59ADE607"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resuscytator wielorazowego użytku silikonowy, przeznaczony do wentylacji pacjentów, wyposażony w możliwość podłączenia zaworu PEEP na zaworze pacjenta (przy zastosowaniu dodatkowych złączek), rezerwuar tlenu umożliwiający podawanie wysokich stężeń tlenu w mieszaninie oddechowej, dren do podawania tlenu o długości ok. 200 cm, wzmocniony paskami wzdłużnymi na całej długości obrotowe połączenie zaworu pacjenta z workiem, powierzchnię worka o chropowatej, antypoślizgowej strukturze zapewniającej pewny chwyt (bez konieczności stosowania dodatkowego paska), możliwość sterylizacji w 134 </w:t>
            </w:r>
            <w:proofErr w:type="spellStart"/>
            <w:r w:rsidRPr="003649EC">
              <w:rPr>
                <w:rFonts w:ascii="Arial" w:hAnsi="Arial" w:cs="Arial"/>
                <w:sz w:val="24"/>
                <w:szCs w:val="24"/>
              </w:rPr>
              <w:lastRenderedPageBreak/>
              <w:t>st</w:t>
            </w:r>
            <w:proofErr w:type="spellEnd"/>
            <w:r w:rsidRPr="003649EC">
              <w:rPr>
                <w:rFonts w:ascii="Arial" w:hAnsi="Arial" w:cs="Arial"/>
                <w:sz w:val="24"/>
                <w:szCs w:val="24"/>
              </w:rPr>
              <w:t xml:space="preserve"> C, pakowny w plastikową walizkę, dostępny w trzech rozmiarach:</w:t>
            </w:r>
          </w:p>
          <w:tbl>
            <w:tblPr>
              <w:tblStyle w:val="Tabela-Siatka"/>
              <w:tblW w:w="10065" w:type="dxa"/>
              <w:tblLook w:val="04A0" w:firstRow="1" w:lastRow="0" w:firstColumn="1" w:lastColumn="0" w:noHBand="0" w:noVBand="1"/>
            </w:tblPr>
            <w:tblGrid>
              <w:gridCol w:w="1782"/>
              <w:gridCol w:w="1823"/>
              <w:gridCol w:w="1705"/>
              <w:gridCol w:w="1645"/>
              <w:gridCol w:w="1475"/>
              <w:gridCol w:w="1635"/>
            </w:tblGrid>
            <w:tr w:rsidR="00785D13" w14:paraId="2425C73B" w14:textId="77777777" w:rsidTr="00A34626">
              <w:tc>
                <w:tcPr>
                  <w:tcW w:w="1536" w:type="dxa"/>
                </w:tcPr>
                <w:p w14:paraId="4CE5611E" w14:textId="77777777" w:rsidR="00785D13" w:rsidRDefault="00785D13" w:rsidP="00785D13">
                  <w:pPr>
                    <w:spacing w:after="37"/>
                    <w:rPr>
                      <w:rFonts w:ascii="Lato" w:hAnsi="Lato"/>
                      <w:b/>
                      <w:bCs/>
                      <w:i/>
                      <w:iCs/>
                    </w:rPr>
                  </w:pPr>
                  <w:r>
                    <w:rPr>
                      <w:rFonts w:ascii="Lato" w:hAnsi="Lato"/>
                      <w:b/>
                      <w:bCs/>
                      <w:i/>
                      <w:iCs/>
                    </w:rPr>
                    <w:t>Przeznaczenie</w:t>
                  </w:r>
                </w:p>
              </w:tc>
              <w:tc>
                <w:tcPr>
                  <w:tcW w:w="1572" w:type="dxa"/>
                </w:tcPr>
                <w:p w14:paraId="16CB8987" w14:textId="77777777" w:rsidR="00785D13" w:rsidRDefault="00785D13" w:rsidP="00785D13">
                  <w:pPr>
                    <w:spacing w:after="37"/>
                    <w:jc w:val="center"/>
                    <w:rPr>
                      <w:rFonts w:ascii="Lato" w:hAnsi="Lato"/>
                      <w:b/>
                      <w:bCs/>
                      <w:i/>
                      <w:iCs/>
                    </w:rPr>
                  </w:pPr>
                  <w:r>
                    <w:rPr>
                      <w:rFonts w:ascii="Lato" w:hAnsi="Lato"/>
                      <w:b/>
                      <w:bCs/>
                      <w:i/>
                      <w:iCs/>
                    </w:rPr>
                    <w:t>Masa ciała</w:t>
                  </w:r>
                </w:p>
              </w:tc>
              <w:tc>
                <w:tcPr>
                  <w:tcW w:w="1470" w:type="dxa"/>
                </w:tcPr>
                <w:p w14:paraId="1967BA6A" w14:textId="77777777" w:rsidR="00785D13" w:rsidRDefault="00785D13" w:rsidP="00785D13">
                  <w:pPr>
                    <w:spacing w:after="37"/>
                    <w:jc w:val="center"/>
                    <w:rPr>
                      <w:rFonts w:ascii="Lato" w:hAnsi="Lato"/>
                      <w:b/>
                      <w:bCs/>
                      <w:i/>
                      <w:iCs/>
                    </w:rPr>
                  </w:pPr>
                  <w:r>
                    <w:rPr>
                      <w:rFonts w:ascii="Lato" w:hAnsi="Lato"/>
                      <w:b/>
                      <w:bCs/>
                      <w:i/>
                      <w:iCs/>
                    </w:rPr>
                    <w:t>Objętość worka</w:t>
                  </w:r>
                </w:p>
              </w:tc>
              <w:tc>
                <w:tcPr>
                  <w:tcW w:w="1418" w:type="dxa"/>
                </w:tcPr>
                <w:p w14:paraId="3B673B17" w14:textId="77777777" w:rsidR="00785D13" w:rsidRDefault="00785D13" w:rsidP="00785D13">
                  <w:pPr>
                    <w:spacing w:after="37"/>
                    <w:jc w:val="center"/>
                    <w:rPr>
                      <w:rFonts w:ascii="Lato" w:hAnsi="Lato"/>
                      <w:b/>
                      <w:bCs/>
                      <w:i/>
                      <w:iCs/>
                    </w:rPr>
                  </w:pPr>
                  <w:r>
                    <w:rPr>
                      <w:rFonts w:ascii="Lato" w:hAnsi="Lato"/>
                      <w:b/>
                      <w:bCs/>
                      <w:i/>
                      <w:iCs/>
                    </w:rPr>
                    <w:t xml:space="preserve">Zawór </w:t>
                  </w:r>
                  <w:r w:rsidRPr="00560568">
                    <w:rPr>
                      <w:rFonts w:ascii="Lato" w:hAnsi="Lato"/>
                      <w:b/>
                      <w:bCs/>
                      <w:i/>
                      <w:iCs/>
                    </w:rPr>
                    <w:t>ciśnieniowy</w:t>
                  </w:r>
                </w:p>
              </w:tc>
              <w:tc>
                <w:tcPr>
                  <w:tcW w:w="1272" w:type="dxa"/>
                </w:tcPr>
                <w:p w14:paraId="0252BF3F" w14:textId="77777777" w:rsidR="00785D13" w:rsidRDefault="00785D13" w:rsidP="00785D13">
                  <w:pPr>
                    <w:spacing w:after="37"/>
                    <w:jc w:val="center"/>
                    <w:rPr>
                      <w:rFonts w:ascii="Lato" w:hAnsi="Lato"/>
                      <w:b/>
                      <w:bCs/>
                      <w:i/>
                      <w:iCs/>
                    </w:rPr>
                  </w:pPr>
                  <w:r>
                    <w:rPr>
                      <w:rFonts w:ascii="Lato" w:hAnsi="Lato"/>
                      <w:b/>
                      <w:bCs/>
                      <w:i/>
                      <w:iCs/>
                    </w:rPr>
                    <w:t>Rozmiar maski twarzowej</w:t>
                  </w:r>
                </w:p>
              </w:tc>
              <w:tc>
                <w:tcPr>
                  <w:tcW w:w="1410" w:type="dxa"/>
                </w:tcPr>
                <w:p w14:paraId="3B7F77DA" w14:textId="77777777" w:rsidR="00785D13" w:rsidRDefault="00785D13" w:rsidP="00785D13">
                  <w:pPr>
                    <w:spacing w:after="37"/>
                    <w:jc w:val="center"/>
                    <w:rPr>
                      <w:rFonts w:ascii="Lato" w:hAnsi="Lato"/>
                      <w:b/>
                      <w:bCs/>
                      <w:i/>
                      <w:iCs/>
                    </w:rPr>
                  </w:pPr>
                  <w:r>
                    <w:rPr>
                      <w:rFonts w:ascii="Lato" w:hAnsi="Lato"/>
                      <w:b/>
                      <w:bCs/>
                      <w:i/>
                      <w:iCs/>
                    </w:rPr>
                    <w:t>Objętość rezerwuaru</w:t>
                  </w:r>
                </w:p>
              </w:tc>
            </w:tr>
            <w:tr w:rsidR="00785D13" w:rsidRPr="00F5103E" w14:paraId="2C8EFD2F" w14:textId="77777777" w:rsidTr="00A34626">
              <w:tc>
                <w:tcPr>
                  <w:tcW w:w="1536" w:type="dxa"/>
                </w:tcPr>
                <w:p w14:paraId="5858F587" w14:textId="77777777" w:rsidR="00785D13" w:rsidRPr="00F5103E" w:rsidRDefault="00785D13" w:rsidP="00785D13">
                  <w:pPr>
                    <w:spacing w:after="37"/>
                    <w:jc w:val="center"/>
                    <w:rPr>
                      <w:rFonts w:ascii="Lato" w:hAnsi="Lato"/>
                    </w:rPr>
                  </w:pPr>
                  <w:r>
                    <w:rPr>
                      <w:rFonts w:ascii="Lato" w:hAnsi="Lato"/>
                    </w:rPr>
                    <w:t>Dorosły</w:t>
                  </w:r>
                </w:p>
              </w:tc>
              <w:tc>
                <w:tcPr>
                  <w:tcW w:w="1572" w:type="dxa"/>
                </w:tcPr>
                <w:p w14:paraId="67D026BD" w14:textId="77777777" w:rsidR="00785D13" w:rsidRPr="00F5103E" w:rsidRDefault="00785D13" w:rsidP="00785D13">
                  <w:pPr>
                    <w:spacing w:after="37"/>
                    <w:jc w:val="center"/>
                    <w:rPr>
                      <w:rFonts w:ascii="Lato" w:hAnsi="Lato"/>
                    </w:rPr>
                  </w:pPr>
                  <w:r>
                    <w:rPr>
                      <w:rFonts w:ascii="Lato" w:hAnsi="Lato"/>
                    </w:rPr>
                    <w:t>Powyżej 40kg</w:t>
                  </w:r>
                </w:p>
              </w:tc>
              <w:tc>
                <w:tcPr>
                  <w:tcW w:w="1470" w:type="dxa"/>
                </w:tcPr>
                <w:p w14:paraId="376B13AD" w14:textId="77777777" w:rsidR="00785D13" w:rsidRPr="00F5103E" w:rsidRDefault="00785D13" w:rsidP="00785D13">
                  <w:pPr>
                    <w:spacing w:after="37"/>
                    <w:jc w:val="center"/>
                    <w:rPr>
                      <w:rFonts w:ascii="Lato" w:hAnsi="Lato"/>
                    </w:rPr>
                  </w:pPr>
                  <w:r w:rsidRPr="00F5103E">
                    <w:rPr>
                      <w:rFonts w:ascii="Lato" w:hAnsi="Lato"/>
                    </w:rPr>
                    <w:t>1650±150ml</w:t>
                  </w:r>
                </w:p>
              </w:tc>
              <w:tc>
                <w:tcPr>
                  <w:tcW w:w="1418" w:type="dxa"/>
                </w:tcPr>
                <w:p w14:paraId="21DEA6B8" w14:textId="77777777" w:rsidR="00785D13" w:rsidRPr="00F5103E" w:rsidRDefault="00785D13" w:rsidP="00785D13">
                  <w:pPr>
                    <w:spacing w:after="37"/>
                    <w:jc w:val="center"/>
                    <w:rPr>
                      <w:rFonts w:ascii="Lato" w:hAnsi="Lato"/>
                    </w:rPr>
                  </w:pPr>
                  <w:r>
                    <w:rPr>
                      <w:rFonts w:ascii="Lato" w:hAnsi="Lato"/>
                    </w:rPr>
                    <w:t>60cm H2O</w:t>
                  </w:r>
                </w:p>
              </w:tc>
              <w:tc>
                <w:tcPr>
                  <w:tcW w:w="1272" w:type="dxa"/>
                </w:tcPr>
                <w:p w14:paraId="75AEB6A2" w14:textId="77777777" w:rsidR="00785D13" w:rsidRPr="00F5103E" w:rsidRDefault="00785D13" w:rsidP="00785D13">
                  <w:pPr>
                    <w:spacing w:after="37"/>
                    <w:jc w:val="center"/>
                    <w:rPr>
                      <w:rFonts w:ascii="Lato" w:hAnsi="Lato"/>
                    </w:rPr>
                  </w:pPr>
                  <w:r>
                    <w:rPr>
                      <w:rFonts w:ascii="Lato" w:hAnsi="Lato"/>
                    </w:rPr>
                    <w:t>5</w:t>
                  </w:r>
                </w:p>
              </w:tc>
              <w:tc>
                <w:tcPr>
                  <w:tcW w:w="1410" w:type="dxa"/>
                </w:tcPr>
                <w:p w14:paraId="4AA1643B" w14:textId="77777777" w:rsidR="00785D13" w:rsidRPr="00F5103E" w:rsidRDefault="00785D13" w:rsidP="00785D13">
                  <w:pPr>
                    <w:spacing w:after="37"/>
                    <w:jc w:val="center"/>
                    <w:rPr>
                      <w:rFonts w:ascii="Lato" w:hAnsi="Lato"/>
                    </w:rPr>
                  </w:pPr>
                  <w:r w:rsidRPr="00F5103E">
                    <w:rPr>
                      <w:rFonts w:ascii="Lato" w:hAnsi="Lato"/>
                    </w:rPr>
                    <w:t>2000ml</w:t>
                  </w:r>
                </w:p>
              </w:tc>
            </w:tr>
            <w:tr w:rsidR="00785D13" w:rsidRPr="00F5103E" w14:paraId="52AF4287" w14:textId="77777777" w:rsidTr="00A34626">
              <w:tc>
                <w:tcPr>
                  <w:tcW w:w="1536" w:type="dxa"/>
                </w:tcPr>
                <w:p w14:paraId="0493AE13" w14:textId="77777777" w:rsidR="00785D13" w:rsidRPr="00F5103E" w:rsidRDefault="00785D13" w:rsidP="00785D13">
                  <w:pPr>
                    <w:spacing w:after="37"/>
                    <w:jc w:val="center"/>
                    <w:rPr>
                      <w:rFonts w:ascii="Lato" w:hAnsi="Lato"/>
                    </w:rPr>
                  </w:pPr>
                  <w:r>
                    <w:rPr>
                      <w:rFonts w:ascii="Lato" w:hAnsi="Lato"/>
                    </w:rPr>
                    <w:t>Dziecko</w:t>
                  </w:r>
                </w:p>
              </w:tc>
              <w:tc>
                <w:tcPr>
                  <w:tcW w:w="1572" w:type="dxa"/>
                </w:tcPr>
                <w:p w14:paraId="3089B2A5" w14:textId="77777777" w:rsidR="00785D13" w:rsidRPr="00F5103E" w:rsidRDefault="00785D13" w:rsidP="00785D13">
                  <w:pPr>
                    <w:spacing w:after="37"/>
                    <w:jc w:val="center"/>
                    <w:rPr>
                      <w:rFonts w:ascii="Lato" w:hAnsi="Lato"/>
                    </w:rPr>
                  </w:pPr>
                  <w:r>
                    <w:rPr>
                      <w:rFonts w:ascii="Lato" w:hAnsi="Lato"/>
                    </w:rPr>
                    <w:t>10-40kg</w:t>
                  </w:r>
                </w:p>
              </w:tc>
              <w:tc>
                <w:tcPr>
                  <w:tcW w:w="1470" w:type="dxa"/>
                </w:tcPr>
                <w:p w14:paraId="2D973012" w14:textId="77777777" w:rsidR="00785D13" w:rsidRPr="00F5103E" w:rsidRDefault="00785D13" w:rsidP="00785D13">
                  <w:pPr>
                    <w:spacing w:after="37"/>
                    <w:jc w:val="center"/>
                    <w:rPr>
                      <w:rFonts w:ascii="Lato" w:hAnsi="Lato"/>
                    </w:rPr>
                  </w:pPr>
                  <w:r w:rsidRPr="00F5103E">
                    <w:rPr>
                      <w:rFonts w:ascii="Lato" w:hAnsi="Lato"/>
                    </w:rPr>
                    <w:t>600±150ml</w:t>
                  </w:r>
                </w:p>
              </w:tc>
              <w:tc>
                <w:tcPr>
                  <w:tcW w:w="1418" w:type="dxa"/>
                </w:tcPr>
                <w:p w14:paraId="1C1BEAFF" w14:textId="77777777" w:rsidR="00785D13" w:rsidRPr="00F5103E" w:rsidRDefault="00785D13" w:rsidP="00785D13">
                  <w:pPr>
                    <w:spacing w:after="37"/>
                    <w:jc w:val="center"/>
                    <w:rPr>
                      <w:rFonts w:ascii="Lato" w:hAnsi="Lato"/>
                    </w:rPr>
                  </w:pPr>
                  <w:r>
                    <w:rPr>
                      <w:rFonts w:ascii="Lato" w:hAnsi="Lato"/>
                    </w:rPr>
                    <w:t>40cm H2O</w:t>
                  </w:r>
                </w:p>
              </w:tc>
              <w:tc>
                <w:tcPr>
                  <w:tcW w:w="1272" w:type="dxa"/>
                </w:tcPr>
                <w:p w14:paraId="761304E9" w14:textId="77777777" w:rsidR="00785D13" w:rsidRPr="00F5103E" w:rsidRDefault="00785D13" w:rsidP="00785D13">
                  <w:pPr>
                    <w:spacing w:after="37"/>
                    <w:jc w:val="center"/>
                    <w:rPr>
                      <w:rFonts w:ascii="Lato" w:hAnsi="Lato"/>
                    </w:rPr>
                  </w:pPr>
                  <w:r>
                    <w:rPr>
                      <w:rFonts w:ascii="Lato" w:hAnsi="Lato"/>
                    </w:rPr>
                    <w:t>2</w:t>
                  </w:r>
                </w:p>
              </w:tc>
              <w:tc>
                <w:tcPr>
                  <w:tcW w:w="1410" w:type="dxa"/>
                </w:tcPr>
                <w:p w14:paraId="52B05B66" w14:textId="77777777" w:rsidR="00785D13" w:rsidRPr="00F5103E" w:rsidRDefault="00785D13" w:rsidP="00785D13">
                  <w:pPr>
                    <w:spacing w:after="37"/>
                    <w:jc w:val="center"/>
                    <w:rPr>
                      <w:rFonts w:ascii="Lato" w:hAnsi="Lato"/>
                    </w:rPr>
                  </w:pPr>
                  <w:r w:rsidRPr="00F5103E">
                    <w:rPr>
                      <w:rFonts w:ascii="Lato" w:hAnsi="Lato"/>
                    </w:rPr>
                    <w:t>1600ml</w:t>
                  </w:r>
                </w:p>
              </w:tc>
            </w:tr>
            <w:tr w:rsidR="00785D13" w:rsidRPr="00F5103E" w14:paraId="70658586" w14:textId="77777777" w:rsidTr="00A34626">
              <w:tc>
                <w:tcPr>
                  <w:tcW w:w="1536" w:type="dxa"/>
                </w:tcPr>
                <w:p w14:paraId="28981328" w14:textId="77777777" w:rsidR="00785D13" w:rsidRPr="00F5103E" w:rsidRDefault="00785D13" w:rsidP="00785D13">
                  <w:pPr>
                    <w:spacing w:after="37"/>
                    <w:jc w:val="center"/>
                    <w:rPr>
                      <w:rFonts w:ascii="Lato" w:hAnsi="Lato"/>
                    </w:rPr>
                  </w:pPr>
                  <w:r>
                    <w:rPr>
                      <w:rFonts w:ascii="Lato" w:hAnsi="Lato"/>
                    </w:rPr>
                    <w:t>Noworodek</w:t>
                  </w:r>
                </w:p>
              </w:tc>
              <w:tc>
                <w:tcPr>
                  <w:tcW w:w="1572" w:type="dxa"/>
                </w:tcPr>
                <w:p w14:paraId="6D239E66" w14:textId="77777777" w:rsidR="00785D13" w:rsidRPr="00F5103E" w:rsidRDefault="00785D13" w:rsidP="00785D13">
                  <w:pPr>
                    <w:spacing w:after="37"/>
                    <w:jc w:val="center"/>
                    <w:rPr>
                      <w:rFonts w:ascii="Lato" w:hAnsi="Lato"/>
                    </w:rPr>
                  </w:pPr>
                  <w:r>
                    <w:rPr>
                      <w:rFonts w:ascii="Lato" w:hAnsi="Lato"/>
                    </w:rPr>
                    <w:t>Poniżej 10kg.</w:t>
                  </w:r>
                </w:p>
              </w:tc>
              <w:tc>
                <w:tcPr>
                  <w:tcW w:w="1470" w:type="dxa"/>
                </w:tcPr>
                <w:p w14:paraId="0A80AA17" w14:textId="77777777" w:rsidR="00785D13" w:rsidRPr="00F5103E" w:rsidRDefault="00785D13" w:rsidP="00785D13">
                  <w:pPr>
                    <w:spacing w:after="37"/>
                    <w:jc w:val="center"/>
                    <w:rPr>
                      <w:rFonts w:ascii="Lato" w:hAnsi="Lato"/>
                    </w:rPr>
                  </w:pPr>
                  <w:r w:rsidRPr="00F5103E">
                    <w:rPr>
                      <w:rFonts w:ascii="Lato" w:hAnsi="Lato"/>
                    </w:rPr>
                    <w:t>280±100ml</w:t>
                  </w:r>
                </w:p>
              </w:tc>
              <w:tc>
                <w:tcPr>
                  <w:tcW w:w="1418" w:type="dxa"/>
                </w:tcPr>
                <w:p w14:paraId="0509F1BA" w14:textId="77777777" w:rsidR="00785D13" w:rsidRPr="00F5103E" w:rsidRDefault="00785D13" w:rsidP="00785D13">
                  <w:pPr>
                    <w:spacing w:after="37"/>
                    <w:jc w:val="center"/>
                    <w:rPr>
                      <w:rFonts w:ascii="Lato" w:hAnsi="Lato"/>
                    </w:rPr>
                  </w:pPr>
                  <w:r>
                    <w:rPr>
                      <w:rFonts w:ascii="Lato" w:hAnsi="Lato"/>
                    </w:rPr>
                    <w:t>40cm H2O</w:t>
                  </w:r>
                </w:p>
              </w:tc>
              <w:tc>
                <w:tcPr>
                  <w:tcW w:w="1272" w:type="dxa"/>
                </w:tcPr>
                <w:p w14:paraId="698B16FA" w14:textId="77777777" w:rsidR="00785D13" w:rsidRPr="00F5103E" w:rsidRDefault="00785D13" w:rsidP="00785D13">
                  <w:pPr>
                    <w:spacing w:after="37"/>
                    <w:jc w:val="center"/>
                    <w:rPr>
                      <w:rFonts w:ascii="Lato" w:hAnsi="Lato"/>
                    </w:rPr>
                  </w:pPr>
                  <w:r>
                    <w:rPr>
                      <w:rFonts w:ascii="Lato" w:hAnsi="Lato"/>
                    </w:rPr>
                    <w:t>1</w:t>
                  </w:r>
                </w:p>
              </w:tc>
              <w:tc>
                <w:tcPr>
                  <w:tcW w:w="1410" w:type="dxa"/>
                </w:tcPr>
                <w:p w14:paraId="17FD6DAF" w14:textId="77777777" w:rsidR="00785D13" w:rsidRPr="00F5103E" w:rsidRDefault="00785D13" w:rsidP="00785D13">
                  <w:pPr>
                    <w:spacing w:after="37"/>
                    <w:jc w:val="center"/>
                    <w:rPr>
                      <w:rFonts w:ascii="Lato" w:hAnsi="Lato"/>
                    </w:rPr>
                  </w:pPr>
                  <w:r w:rsidRPr="00F5103E">
                    <w:rPr>
                      <w:rFonts w:ascii="Lato" w:hAnsi="Lato"/>
                    </w:rPr>
                    <w:t>1600ml</w:t>
                  </w:r>
                </w:p>
              </w:tc>
            </w:tr>
          </w:tbl>
          <w:p w14:paraId="73CE71B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F5E89F5" w14:textId="2D651263"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8DF80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12.Pakiet nr 10 Pozycja 1</w:t>
            </w:r>
          </w:p>
          <w:p w14:paraId="613F68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duże, miękkie i grube myjki w formie zaokrąglonej rękawicy, zapewniające higieniczną pielęgnację całego ciała, nasączone środkami myjącymi i nawilżającymi, zawierające delikatny, oczyszczający, odświeżający i nawilżający preparat, z dodatkowymi właściwościami ochronnymi skóry, testowane dermatologicznie, przeznaczone do wszystkich rodzajów skóry, stosowane bezpośrednio po wyjęciu z opakowania do codziennych procedur mycia całego ciała pacjenta, nie wymagają użycia dodatkowej wody, zawierające w składzie: </w:t>
            </w:r>
            <w:proofErr w:type="spellStart"/>
            <w:r w:rsidRPr="003649EC">
              <w:rPr>
                <w:rFonts w:ascii="Arial" w:hAnsi="Arial" w:cs="Arial"/>
                <w:sz w:val="24"/>
                <w:szCs w:val="24"/>
              </w:rPr>
              <w:t>Dimetikon</w:t>
            </w:r>
            <w:proofErr w:type="spellEnd"/>
            <w:r w:rsidRPr="003649EC">
              <w:rPr>
                <w:rFonts w:ascii="Arial" w:hAnsi="Arial" w:cs="Arial"/>
                <w:sz w:val="24"/>
                <w:szCs w:val="24"/>
              </w:rPr>
              <w:t xml:space="preserve">, </w:t>
            </w:r>
            <w:proofErr w:type="spellStart"/>
            <w:r w:rsidRPr="003649EC">
              <w:rPr>
                <w:rFonts w:ascii="Arial" w:hAnsi="Arial" w:cs="Arial"/>
                <w:sz w:val="24"/>
                <w:szCs w:val="24"/>
              </w:rPr>
              <w:t>Linoleamidopropyl</w:t>
            </w:r>
            <w:proofErr w:type="spellEnd"/>
            <w:r w:rsidRPr="003649EC">
              <w:rPr>
                <w:rFonts w:ascii="Arial" w:hAnsi="Arial" w:cs="Arial"/>
                <w:sz w:val="24"/>
                <w:szCs w:val="24"/>
              </w:rPr>
              <w:t xml:space="preserve"> PG-</w:t>
            </w:r>
            <w:proofErr w:type="spellStart"/>
            <w:r w:rsidRPr="003649EC">
              <w:rPr>
                <w:rFonts w:ascii="Arial" w:hAnsi="Arial" w:cs="Arial"/>
                <w:sz w:val="24"/>
                <w:szCs w:val="24"/>
              </w:rPr>
              <w:t>Dimonium</w:t>
            </w:r>
            <w:proofErr w:type="spellEnd"/>
            <w:r w:rsidRPr="003649EC">
              <w:rPr>
                <w:rFonts w:ascii="Arial" w:hAnsi="Arial" w:cs="Arial"/>
                <w:sz w:val="24"/>
                <w:szCs w:val="24"/>
              </w:rPr>
              <w:t xml:space="preserve"> </w:t>
            </w:r>
            <w:proofErr w:type="spellStart"/>
            <w:r w:rsidRPr="003649EC">
              <w:rPr>
                <w:rFonts w:ascii="Arial" w:hAnsi="Arial" w:cs="Arial"/>
                <w:sz w:val="24"/>
                <w:szCs w:val="24"/>
              </w:rPr>
              <w:t>Chloride</w:t>
            </w:r>
            <w:proofErr w:type="spellEnd"/>
            <w:r w:rsidRPr="003649EC">
              <w:rPr>
                <w:rFonts w:ascii="Arial" w:hAnsi="Arial" w:cs="Arial"/>
                <w:sz w:val="24"/>
                <w:szCs w:val="24"/>
              </w:rPr>
              <w:t xml:space="preserve"> </w:t>
            </w:r>
            <w:proofErr w:type="spellStart"/>
            <w:r w:rsidRPr="003649EC">
              <w:rPr>
                <w:rFonts w:ascii="Arial" w:hAnsi="Arial" w:cs="Arial"/>
                <w:sz w:val="24"/>
                <w:szCs w:val="24"/>
              </w:rPr>
              <w:t>Phosphate</w:t>
            </w:r>
            <w:proofErr w:type="spellEnd"/>
            <w:r w:rsidRPr="003649EC">
              <w:rPr>
                <w:rFonts w:ascii="Arial" w:hAnsi="Arial" w:cs="Arial"/>
                <w:sz w:val="24"/>
                <w:szCs w:val="24"/>
              </w:rPr>
              <w:t xml:space="preserve">, Glukozyd </w:t>
            </w:r>
            <w:proofErr w:type="spellStart"/>
            <w:r w:rsidRPr="003649EC">
              <w:rPr>
                <w:rFonts w:ascii="Arial" w:hAnsi="Arial" w:cs="Arial"/>
                <w:sz w:val="24"/>
                <w:szCs w:val="24"/>
              </w:rPr>
              <w:t>laurylowy</w:t>
            </w:r>
            <w:proofErr w:type="spellEnd"/>
            <w:r w:rsidRPr="003649EC">
              <w:rPr>
                <w:rFonts w:ascii="Arial" w:hAnsi="Arial" w:cs="Arial"/>
                <w:sz w:val="24"/>
                <w:szCs w:val="24"/>
              </w:rPr>
              <w:t xml:space="preserve">, Prowitamina B5, </w:t>
            </w:r>
            <w:proofErr w:type="spellStart"/>
            <w:r w:rsidRPr="003649EC">
              <w:rPr>
                <w:rFonts w:ascii="Arial" w:hAnsi="Arial" w:cs="Arial"/>
                <w:sz w:val="24"/>
                <w:szCs w:val="24"/>
              </w:rPr>
              <w:t>Alantoina</w:t>
            </w:r>
            <w:proofErr w:type="spellEnd"/>
            <w:r w:rsidRPr="003649EC">
              <w:rPr>
                <w:rFonts w:ascii="Arial" w:hAnsi="Arial" w:cs="Arial"/>
                <w:sz w:val="24"/>
                <w:szCs w:val="24"/>
              </w:rPr>
              <w:t xml:space="preserve">, wyciąg z aloesu, </w:t>
            </w:r>
            <w:proofErr w:type="spellStart"/>
            <w:r w:rsidRPr="003649EC">
              <w:rPr>
                <w:rFonts w:ascii="Arial" w:hAnsi="Arial" w:cs="Arial"/>
                <w:sz w:val="24"/>
                <w:szCs w:val="24"/>
              </w:rPr>
              <w:t>Polisorbat</w:t>
            </w:r>
            <w:proofErr w:type="spellEnd"/>
            <w:r w:rsidRPr="003649EC">
              <w:rPr>
                <w:rFonts w:ascii="Arial" w:hAnsi="Arial" w:cs="Arial"/>
                <w:sz w:val="24"/>
                <w:szCs w:val="24"/>
              </w:rPr>
              <w:t xml:space="preserve"> 20, Sól </w:t>
            </w:r>
            <w:proofErr w:type="spellStart"/>
            <w:r w:rsidRPr="003649EC">
              <w:rPr>
                <w:rFonts w:ascii="Arial" w:hAnsi="Arial" w:cs="Arial"/>
                <w:sz w:val="24"/>
                <w:szCs w:val="24"/>
              </w:rPr>
              <w:t>tetrasodowa</w:t>
            </w:r>
            <w:proofErr w:type="spellEnd"/>
            <w:r w:rsidRPr="003649EC">
              <w:rPr>
                <w:rFonts w:ascii="Arial" w:hAnsi="Arial" w:cs="Arial"/>
                <w:sz w:val="24"/>
                <w:szCs w:val="24"/>
              </w:rPr>
              <w:t xml:space="preserve"> kwasu </w:t>
            </w:r>
            <w:proofErr w:type="spellStart"/>
            <w:r w:rsidRPr="003649EC">
              <w:rPr>
                <w:rFonts w:ascii="Arial" w:hAnsi="Arial" w:cs="Arial"/>
                <w:sz w:val="24"/>
                <w:szCs w:val="24"/>
              </w:rPr>
              <w:t>wersenowego</w:t>
            </w:r>
            <w:proofErr w:type="spellEnd"/>
            <w:r w:rsidRPr="003649EC">
              <w:rPr>
                <w:rFonts w:ascii="Arial" w:hAnsi="Arial" w:cs="Arial"/>
                <w:sz w:val="24"/>
                <w:szCs w:val="24"/>
              </w:rPr>
              <w:t xml:space="preserve">, kwas cytrynowy, Witamina E, </w:t>
            </w:r>
            <w:proofErr w:type="spellStart"/>
            <w:r w:rsidRPr="003649EC">
              <w:rPr>
                <w:rFonts w:ascii="Arial" w:hAnsi="Arial" w:cs="Arial"/>
                <w:sz w:val="24"/>
                <w:szCs w:val="24"/>
              </w:rPr>
              <w:t>Chlorheksydyna</w:t>
            </w:r>
            <w:proofErr w:type="spellEnd"/>
            <w:r w:rsidRPr="003649EC">
              <w:rPr>
                <w:rFonts w:ascii="Arial" w:hAnsi="Arial" w:cs="Arial"/>
                <w:sz w:val="24"/>
                <w:szCs w:val="24"/>
              </w:rPr>
              <w:t>, Gliceryna, Perfumy, Wyciąg z rumianku, z możliwością wcześniejszego podgrzania w mikrofalówce, rękawice w rozmiarze 17cm x 23,5 cm i gramaturze 85g/m2, pakowane w opakowanie foliowe z możliwością wielokrotnego zamykania, opakowanie zawiera 10 myjek, wyrób medyczny?</w:t>
            </w:r>
          </w:p>
          <w:p w14:paraId="51ECDDD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8980BA7" w14:textId="3CA37601"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C03DEC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13. Pakiet nr 10 Pozycja 2</w:t>
            </w:r>
          </w:p>
          <w:p w14:paraId="1B85913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czepek do bezwodnego mycia głowy wykonany z białej włókniny o gramaturze 120 g (30% wiskoza, 70% PE), z zewnętrzną warstwą wodoodpornej folii PE 35 g, zawierający preparat myjąco-pielęgnacyjny z dodatkiem m.in. witaminy E, prowitaminy B5, </w:t>
            </w:r>
            <w:proofErr w:type="spellStart"/>
            <w:r w:rsidRPr="003649EC">
              <w:rPr>
                <w:rFonts w:ascii="Arial" w:hAnsi="Arial" w:cs="Arial"/>
                <w:sz w:val="24"/>
                <w:szCs w:val="24"/>
              </w:rPr>
              <w:t>alantoiny</w:t>
            </w:r>
            <w:proofErr w:type="spellEnd"/>
            <w:r w:rsidRPr="003649EC">
              <w:rPr>
                <w:rFonts w:ascii="Arial" w:hAnsi="Arial" w:cs="Arial"/>
                <w:sz w:val="24"/>
                <w:szCs w:val="24"/>
              </w:rPr>
              <w:t>, wyciągu z aloesu i rumianku, przeznaczony do stosowania u pacjentów hospitalizowanych i obłożnie chorych, umożliwiający oczyszczenie włosów i skóry głowy w czasie około 3 minut, bez zawartości alkoholu, lanoliny i lateksu, skutecznie usuwający m.in. żel EEG, krew i jod, pakowany pojedynczo w opakowanie, wyrób kosmetyczny z możliwością podgrzania w kuchence mikrofalowej?</w:t>
            </w:r>
          </w:p>
          <w:p w14:paraId="07070D5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E1FE109" w14:textId="32D2D096"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580907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14. Pakiet nr 10 Pozycja 3</w:t>
            </w:r>
          </w:p>
          <w:p w14:paraId="6D62AC4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myjki do toalety osobistej pacjenta dedykowane do ogólnej i uzupełniającej higieny i pielęgnacji skóry oraz jako element higieny pacjentów z nietrzymaniem moczu i stolca, myjki do bezwodnego mycia ciała o naturalnym pH, o właściwościach oczyszczających, odświeżających i łagodzących podrażnienia, posiadające substancje nawilżające i odżywcze dla skóry (witamina E, rumianek i aloes), odpowiednie do mycia całego ciała, zawierające w składzie </w:t>
            </w:r>
            <w:proofErr w:type="spellStart"/>
            <w:r w:rsidRPr="003649EC">
              <w:rPr>
                <w:rFonts w:ascii="Arial" w:hAnsi="Arial" w:cs="Arial"/>
                <w:sz w:val="24"/>
                <w:szCs w:val="24"/>
              </w:rPr>
              <w:t>Dimetikon</w:t>
            </w:r>
            <w:proofErr w:type="spellEnd"/>
            <w:r w:rsidRPr="003649EC">
              <w:rPr>
                <w:rFonts w:ascii="Arial" w:hAnsi="Arial" w:cs="Arial"/>
                <w:sz w:val="24"/>
                <w:szCs w:val="24"/>
              </w:rPr>
              <w:t xml:space="preserve"> (3%), fosforan chlorku </w:t>
            </w:r>
            <w:proofErr w:type="spellStart"/>
            <w:r w:rsidRPr="003649EC">
              <w:rPr>
                <w:rFonts w:ascii="Arial" w:hAnsi="Arial" w:cs="Arial"/>
                <w:sz w:val="24"/>
                <w:szCs w:val="24"/>
              </w:rPr>
              <w:t>linoamidopropylu</w:t>
            </w:r>
            <w:proofErr w:type="spellEnd"/>
            <w:r w:rsidRPr="003649EC">
              <w:rPr>
                <w:rFonts w:ascii="Arial" w:hAnsi="Arial" w:cs="Arial"/>
                <w:sz w:val="24"/>
                <w:szCs w:val="24"/>
              </w:rPr>
              <w:t xml:space="preserve"> PG-</w:t>
            </w:r>
            <w:proofErr w:type="spellStart"/>
            <w:r w:rsidRPr="003649EC">
              <w:rPr>
                <w:rFonts w:ascii="Arial" w:hAnsi="Arial" w:cs="Arial"/>
                <w:sz w:val="24"/>
                <w:szCs w:val="24"/>
              </w:rPr>
              <w:t>dimoniowego</w:t>
            </w:r>
            <w:proofErr w:type="spellEnd"/>
            <w:r w:rsidRPr="003649EC">
              <w:rPr>
                <w:rFonts w:ascii="Arial" w:hAnsi="Arial" w:cs="Arial"/>
                <w:sz w:val="24"/>
                <w:szCs w:val="24"/>
              </w:rPr>
              <w:t xml:space="preserve">, </w:t>
            </w:r>
            <w:proofErr w:type="spellStart"/>
            <w:r w:rsidRPr="003649EC">
              <w:rPr>
                <w:rFonts w:ascii="Arial" w:hAnsi="Arial" w:cs="Arial"/>
                <w:sz w:val="24"/>
                <w:szCs w:val="24"/>
              </w:rPr>
              <w:t>lauryloglukozyd</w:t>
            </w:r>
            <w:proofErr w:type="spellEnd"/>
            <w:r w:rsidRPr="003649EC">
              <w:rPr>
                <w:rFonts w:ascii="Arial" w:hAnsi="Arial" w:cs="Arial"/>
                <w:sz w:val="24"/>
                <w:szCs w:val="24"/>
              </w:rPr>
              <w:t>, D-</w:t>
            </w:r>
            <w:proofErr w:type="spellStart"/>
            <w:r w:rsidRPr="003649EC">
              <w:rPr>
                <w:rFonts w:ascii="Arial" w:hAnsi="Arial" w:cs="Arial"/>
                <w:sz w:val="24"/>
                <w:szCs w:val="24"/>
              </w:rPr>
              <w:t>pantenol</w:t>
            </w:r>
            <w:proofErr w:type="spellEnd"/>
            <w:r w:rsidRPr="003649EC">
              <w:rPr>
                <w:rFonts w:ascii="Arial" w:hAnsi="Arial" w:cs="Arial"/>
                <w:sz w:val="24"/>
                <w:szCs w:val="24"/>
              </w:rPr>
              <w:t xml:space="preserve">, </w:t>
            </w:r>
            <w:proofErr w:type="spellStart"/>
            <w:r w:rsidRPr="003649EC">
              <w:rPr>
                <w:rFonts w:ascii="Arial" w:hAnsi="Arial" w:cs="Arial"/>
                <w:sz w:val="24"/>
                <w:szCs w:val="24"/>
              </w:rPr>
              <w:t>alantoina</w:t>
            </w:r>
            <w:proofErr w:type="spellEnd"/>
            <w:r w:rsidRPr="003649EC">
              <w:rPr>
                <w:rFonts w:ascii="Arial" w:hAnsi="Arial" w:cs="Arial"/>
                <w:sz w:val="24"/>
                <w:szCs w:val="24"/>
              </w:rPr>
              <w:t xml:space="preserve">, ekstrakt z aloesu </w:t>
            </w:r>
            <w:proofErr w:type="spellStart"/>
            <w:r w:rsidRPr="003649EC">
              <w:rPr>
                <w:rFonts w:ascii="Arial" w:hAnsi="Arial" w:cs="Arial"/>
                <w:sz w:val="24"/>
                <w:szCs w:val="24"/>
              </w:rPr>
              <w:t>berbadenowego</w:t>
            </w:r>
            <w:proofErr w:type="spellEnd"/>
            <w:r w:rsidRPr="003649EC">
              <w:rPr>
                <w:rFonts w:ascii="Arial" w:hAnsi="Arial" w:cs="Arial"/>
                <w:sz w:val="24"/>
                <w:szCs w:val="24"/>
              </w:rPr>
              <w:t xml:space="preserve">, </w:t>
            </w:r>
            <w:proofErr w:type="spellStart"/>
            <w:r w:rsidRPr="003649EC">
              <w:rPr>
                <w:rFonts w:ascii="Arial" w:hAnsi="Arial" w:cs="Arial"/>
                <w:sz w:val="24"/>
                <w:szCs w:val="24"/>
              </w:rPr>
              <w:t>polisorbat</w:t>
            </w:r>
            <w:proofErr w:type="spellEnd"/>
            <w:r w:rsidRPr="003649EC">
              <w:rPr>
                <w:rFonts w:ascii="Arial" w:hAnsi="Arial" w:cs="Arial"/>
                <w:sz w:val="24"/>
                <w:szCs w:val="24"/>
              </w:rPr>
              <w:t xml:space="preserve"> 20, </w:t>
            </w:r>
            <w:proofErr w:type="spellStart"/>
            <w:r w:rsidRPr="003649EC">
              <w:rPr>
                <w:rFonts w:ascii="Arial" w:hAnsi="Arial" w:cs="Arial"/>
                <w:sz w:val="24"/>
                <w:szCs w:val="24"/>
              </w:rPr>
              <w:t>tetrasodowy</w:t>
            </w:r>
            <w:proofErr w:type="spellEnd"/>
            <w:r w:rsidRPr="003649EC">
              <w:rPr>
                <w:rFonts w:ascii="Arial" w:hAnsi="Arial" w:cs="Arial"/>
                <w:sz w:val="24"/>
                <w:szCs w:val="24"/>
              </w:rPr>
              <w:t xml:space="preserve"> EDTA, kwas cytrynowy, octan </w:t>
            </w:r>
            <w:proofErr w:type="spellStart"/>
            <w:r w:rsidRPr="003649EC">
              <w:rPr>
                <w:rFonts w:ascii="Arial" w:hAnsi="Arial" w:cs="Arial"/>
                <w:sz w:val="24"/>
                <w:szCs w:val="24"/>
              </w:rPr>
              <w:t>tokoferylu</w:t>
            </w:r>
            <w:proofErr w:type="spellEnd"/>
            <w:r w:rsidRPr="003649EC">
              <w:rPr>
                <w:rFonts w:ascii="Arial" w:hAnsi="Arial" w:cs="Arial"/>
                <w:sz w:val="24"/>
                <w:szCs w:val="24"/>
              </w:rPr>
              <w:t xml:space="preserve">, </w:t>
            </w:r>
            <w:proofErr w:type="spellStart"/>
            <w:r w:rsidRPr="003649EC">
              <w:rPr>
                <w:rFonts w:ascii="Arial" w:hAnsi="Arial" w:cs="Arial"/>
                <w:sz w:val="24"/>
                <w:szCs w:val="24"/>
              </w:rPr>
              <w:t>diglukonian</w:t>
            </w:r>
            <w:proofErr w:type="spellEnd"/>
            <w:r w:rsidRPr="003649EC">
              <w:rPr>
                <w:rFonts w:ascii="Arial" w:hAnsi="Arial" w:cs="Arial"/>
                <w:sz w:val="24"/>
                <w:szCs w:val="24"/>
              </w:rPr>
              <w:t xml:space="preserve"> </w:t>
            </w:r>
            <w:proofErr w:type="spellStart"/>
            <w:r w:rsidRPr="003649EC">
              <w:rPr>
                <w:rFonts w:ascii="Arial" w:hAnsi="Arial" w:cs="Arial"/>
                <w:sz w:val="24"/>
                <w:szCs w:val="24"/>
              </w:rPr>
              <w:t>chlorheksydyny</w:t>
            </w:r>
            <w:proofErr w:type="spellEnd"/>
            <w:r w:rsidRPr="003649EC">
              <w:rPr>
                <w:rFonts w:ascii="Arial" w:hAnsi="Arial" w:cs="Arial"/>
                <w:sz w:val="24"/>
                <w:szCs w:val="24"/>
              </w:rPr>
              <w:t xml:space="preserve">, gliceryna, </w:t>
            </w:r>
            <w:proofErr w:type="spellStart"/>
            <w:r w:rsidRPr="003649EC">
              <w:rPr>
                <w:rFonts w:ascii="Arial" w:hAnsi="Arial" w:cs="Arial"/>
                <w:sz w:val="24"/>
                <w:szCs w:val="24"/>
              </w:rPr>
              <w:t>sorbinian</w:t>
            </w:r>
            <w:proofErr w:type="spellEnd"/>
            <w:r w:rsidRPr="003649EC">
              <w:rPr>
                <w:rFonts w:ascii="Arial" w:hAnsi="Arial" w:cs="Arial"/>
                <w:sz w:val="24"/>
                <w:szCs w:val="24"/>
              </w:rPr>
              <w:t xml:space="preserve"> potasu, benzoesan sodu, perfum, ekstrakt z rumianku, nie zawierają lateksu, lanoliny i alkoholu, myjki w rozmiarze 20cm x 20cm, zapobiegają powstawaniu infekcji, testowane dermatologicznie, pakowane w opakowanie foliowe z możliwością wielokrotnego zamykania, opakowanie pomagające utrzymać temperaturę myjek oraz zapewniające możliwość podgrzewania w kuchence mikrofalowej, pakowane po 25 sztuk z przeliczeniem ilości, zarejestrowane jako wyrób medyczny?</w:t>
            </w:r>
          </w:p>
          <w:p w14:paraId="3496CD9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D787B08" w14:textId="70CFBECC"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214CE5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15. Pakiet nr 10 Pozycja 3</w:t>
            </w:r>
          </w:p>
          <w:p w14:paraId="433C401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wycenę za opakowanie a'25 szt. z przeliczeniem ilości?</w:t>
            </w:r>
          </w:p>
          <w:p w14:paraId="1859182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412F020" w14:textId="77777777" w:rsidR="00286A1D"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Tak, z zastrzeżeniem że łączna ilość oferowanego produktu musi odpowiadać ilości wymaganej w SWZ (ilości nie podlegają zaokrągleniu).</w:t>
            </w:r>
          </w:p>
          <w:p w14:paraId="35E33A8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16. Pakiet nr 10 Pozycja 4</w:t>
            </w:r>
          </w:p>
          <w:p w14:paraId="6948626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silikon w opakowaniu a'35 ml z przeliczeniem ilości? </w:t>
            </w:r>
          </w:p>
          <w:p w14:paraId="2D00804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8F490DE" w14:textId="6AFD5FF4"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Tak, z zastrzeżeniem że łączna ilość oferowanego produktu musi odpowiadać ilości wymaganej w SWZ (ilości nie podlegają zaokrągleniu).</w:t>
            </w:r>
          </w:p>
          <w:p w14:paraId="796660F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17. Pakiet nr 10 Pozycja 5</w:t>
            </w:r>
          </w:p>
          <w:p w14:paraId="67A41A5C"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piankę myjąco-pielęgnującą </w:t>
            </w:r>
            <w:proofErr w:type="spellStart"/>
            <w:r w:rsidRPr="003649EC">
              <w:rPr>
                <w:rFonts w:ascii="Arial" w:hAnsi="Arial" w:cs="Arial"/>
                <w:sz w:val="24"/>
                <w:szCs w:val="24"/>
              </w:rPr>
              <w:t>Seni</w:t>
            </w:r>
            <w:proofErr w:type="spellEnd"/>
            <w:r w:rsidRPr="003649EC">
              <w:rPr>
                <w:rFonts w:ascii="Arial" w:hAnsi="Arial" w:cs="Arial"/>
                <w:sz w:val="24"/>
                <w:szCs w:val="24"/>
              </w:rPr>
              <w:t xml:space="preserve"> </w:t>
            </w:r>
            <w:proofErr w:type="spellStart"/>
            <w:r w:rsidRPr="003649EC">
              <w:rPr>
                <w:rFonts w:ascii="Arial" w:hAnsi="Arial" w:cs="Arial"/>
                <w:sz w:val="24"/>
                <w:szCs w:val="24"/>
              </w:rPr>
              <w:t>Care</w:t>
            </w:r>
            <w:proofErr w:type="spellEnd"/>
            <w:r w:rsidRPr="003649EC">
              <w:rPr>
                <w:rFonts w:ascii="Arial" w:hAnsi="Arial" w:cs="Arial"/>
                <w:sz w:val="24"/>
                <w:szCs w:val="24"/>
              </w:rPr>
              <w:t xml:space="preserve"> o pojemności 500 ml z </w:t>
            </w:r>
            <w:r w:rsidRPr="003649EC">
              <w:rPr>
                <w:rFonts w:ascii="Arial" w:hAnsi="Arial" w:cs="Arial"/>
                <w:sz w:val="24"/>
                <w:szCs w:val="24"/>
              </w:rPr>
              <w:lastRenderedPageBreak/>
              <w:t xml:space="preserve">przeliczeniem ilości, przeznaczoną do delikatnego oczyszczania i pielęgnacji skóry wrażliwej, pozostawiającą warstwę ochronną, o przyjaznym pH stabilizującym kwaśny płaszcz </w:t>
            </w:r>
            <w:proofErr w:type="spellStart"/>
            <w:r w:rsidRPr="003649EC">
              <w:rPr>
                <w:rFonts w:ascii="Arial" w:hAnsi="Arial" w:cs="Arial"/>
                <w:sz w:val="24"/>
                <w:szCs w:val="24"/>
              </w:rPr>
              <w:t>hydrolipidowy</w:t>
            </w:r>
            <w:proofErr w:type="spellEnd"/>
            <w:r w:rsidRPr="003649EC">
              <w:rPr>
                <w:rFonts w:ascii="Arial" w:hAnsi="Arial" w:cs="Arial"/>
                <w:sz w:val="24"/>
                <w:szCs w:val="24"/>
              </w:rPr>
              <w:t xml:space="preserve"> skóry, zawierającą </w:t>
            </w:r>
            <w:proofErr w:type="spellStart"/>
            <w:r w:rsidRPr="003649EC">
              <w:rPr>
                <w:rFonts w:ascii="Arial" w:hAnsi="Arial" w:cs="Arial"/>
                <w:sz w:val="24"/>
                <w:szCs w:val="24"/>
              </w:rPr>
              <w:t>biokompleks</w:t>
            </w:r>
            <w:proofErr w:type="spellEnd"/>
            <w:r w:rsidRPr="003649EC">
              <w:rPr>
                <w:rFonts w:ascii="Arial" w:hAnsi="Arial" w:cs="Arial"/>
                <w:sz w:val="24"/>
                <w:szCs w:val="24"/>
              </w:rPr>
              <w:t xml:space="preserve"> lniany, </w:t>
            </w:r>
            <w:proofErr w:type="spellStart"/>
            <w:r w:rsidRPr="003649EC">
              <w:rPr>
                <w:rFonts w:ascii="Arial" w:hAnsi="Arial" w:cs="Arial"/>
                <w:sz w:val="24"/>
                <w:szCs w:val="24"/>
              </w:rPr>
              <w:t>pantenol</w:t>
            </w:r>
            <w:proofErr w:type="spellEnd"/>
            <w:r w:rsidRPr="003649EC">
              <w:rPr>
                <w:rFonts w:ascii="Arial" w:hAnsi="Arial" w:cs="Arial"/>
                <w:sz w:val="24"/>
                <w:szCs w:val="24"/>
              </w:rPr>
              <w:t>, kwas mlekowy oraz oliwę z oliwek, o właściwościach nawilżających, natłuszczających, kojących i neutralizujących nieprzyjemne zapachy (w tym zapach moczu), przebadaną dermatologicznie?</w:t>
            </w:r>
          </w:p>
          <w:p w14:paraId="7F50B566" w14:textId="1F1D39CB" w:rsidR="00A5585C" w:rsidRPr="003649EC" w:rsidRDefault="003003BE" w:rsidP="003649EC">
            <w:pPr>
              <w:spacing w:after="120" w:line="360" w:lineRule="auto"/>
              <w:ind w:left="30" w:right="-72"/>
              <w:jc w:val="both"/>
              <w:rPr>
                <w:rFonts w:ascii="Arial" w:hAnsi="Arial" w:cs="Arial"/>
                <w:sz w:val="24"/>
                <w:szCs w:val="24"/>
              </w:rPr>
            </w:pPr>
            <w:r>
              <w:rPr>
                <w:noProof/>
              </w:rPr>
              <w:pict w14:anchorId="6384C0AD">
                <v:shape id="_x0000_i1033" type="#_x0000_t75" style="width:165.75pt;height:165.75pt;visibility:visible;mso-wrap-style:square">
                  <v:imagedata r:id="rId15" o:title=""/>
                </v:shape>
              </w:pict>
            </w:r>
          </w:p>
          <w:p w14:paraId="074559FE" w14:textId="77777777" w:rsidR="00810410"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810410" w:rsidRPr="003649EC">
              <w:rPr>
                <w:rFonts w:ascii="Arial" w:hAnsi="Arial" w:cs="Arial"/>
                <w:b/>
                <w:bCs/>
                <w:sz w:val="24"/>
                <w:szCs w:val="24"/>
              </w:rPr>
              <w:t>Stanowisko (wyjaśnienie) Zamawiającego:</w:t>
            </w:r>
          </w:p>
          <w:p w14:paraId="1D9421DA" w14:textId="6AD51B93"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6E3674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18.Pakiet nr 17 Pozycja 1</w:t>
            </w:r>
          </w:p>
          <w:p w14:paraId="6CFE33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zamknięty system do kontrolowanej zbiórki stolca, cewnik wykonany z 100% </w:t>
            </w:r>
            <w:proofErr w:type="spellStart"/>
            <w:r w:rsidRPr="003649EC">
              <w:rPr>
                <w:rFonts w:ascii="Arial" w:hAnsi="Arial" w:cs="Arial"/>
                <w:sz w:val="24"/>
                <w:szCs w:val="24"/>
              </w:rPr>
              <w:t>biokompatybilnego</w:t>
            </w:r>
            <w:proofErr w:type="spellEnd"/>
            <w:r w:rsidRPr="003649EC">
              <w:rPr>
                <w:rFonts w:ascii="Arial" w:hAnsi="Arial" w:cs="Arial"/>
                <w:sz w:val="24"/>
                <w:szCs w:val="24"/>
              </w:rPr>
              <w:t xml:space="preserve"> silikonu o długości 160cm, czarny znacznik nad balonem ułatwiający kontrolę położenia cewnika, port do irygacji służący do przepłukiwania systemu w razie konieczności oraz podania leków doodbytniczo, balonik retencyjny z kieszonką na palec wiodący, worek zbiorczy o pojemności 2000 ml (skalowany co 25ml (od 25do 100ml) oraz co 100ml (od 100ml do 2000ml)) z filtrem węglowym i zastawką </w:t>
            </w:r>
            <w:proofErr w:type="spellStart"/>
            <w:r w:rsidRPr="003649EC">
              <w:rPr>
                <w:rFonts w:ascii="Arial" w:hAnsi="Arial" w:cs="Arial"/>
                <w:sz w:val="24"/>
                <w:szCs w:val="24"/>
              </w:rPr>
              <w:t>antyzwrotną</w:t>
            </w:r>
            <w:proofErr w:type="spellEnd"/>
            <w:r w:rsidRPr="003649EC">
              <w:rPr>
                <w:rFonts w:ascii="Arial" w:hAnsi="Arial" w:cs="Arial"/>
                <w:sz w:val="24"/>
                <w:szCs w:val="24"/>
              </w:rPr>
              <w:t>, wieszaki umożliwiające przymocowanie do ramy łóżka, sterylny, pakowany pojedynczo w opakowanie papierowo-foliowe. Zestaw zawiera: cewnik, 3x worek, strzykawkę 60ml, przylepne opatrunki?</w:t>
            </w:r>
          </w:p>
          <w:p w14:paraId="552FE9D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EFB9FF9" w14:textId="7D950009"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634F56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19. Pakiet nr 17 Pozycja 2</w:t>
            </w:r>
          </w:p>
          <w:p w14:paraId="78B6C06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worki zbiorcze kompatybilne z zestawem do kontrolowanej zbiórki stolca o pojemności 2000 ml (skalowany co 25ml (od 25 do 100ml) oraz co 100ml (od 100ml do 2000ml)) z filtrem węglowym i zastawką </w:t>
            </w:r>
            <w:proofErr w:type="spellStart"/>
            <w:r w:rsidRPr="003649EC">
              <w:rPr>
                <w:rFonts w:ascii="Arial" w:hAnsi="Arial" w:cs="Arial"/>
                <w:sz w:val="24"/>
                <w:szCs w:val="24"/>
              </w:rPr>
              <w:t>antyzwrotną</w:t>
            </w:r>
            <w:proofErr w:type="spellEnd"/>
            <w:r w:rsidRPr="003649EC">
              <w:rPr>
                <w:rFonts w:ascii="Arial" w:hAnsi="Arial" w:cs="Arial"/>
                <w:sz w:val="24"/>
                <w:szCs w:val="24"/>
              </w:rPr>
              <w:t>, pakowane pojedynczo?</w:t>
            </w:r>
          </w:p>
          <w:p w14:paraId="2A2B84E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5FF859C" w14:textId="2A0730F7"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06B57E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20. Pakiet nr 18 Pozycja 1</w:t>
            </w:r>
          </w:p>
          <w:p w14:paraId="7BB0898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maskę o anatomicznym kształcie dobrze przylegającą? </w:t>
            </w:r>
          </w:p>
          <w:p w14:paraId="6297301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E995969" w14:textId="6095C7AA" w:rsidR="00EA15FC" w:rsidRPr="003649EC" w:rsidRDefault="00286A1D" w:rsidP="00286A1D">
            <w:pPr>
              <w:spacing w:after="120" w:line="360" w:lineRule="auto"/>
              <w:ind w:right="-72"/>
              <w:jc w:val="both"/>
              <w:rPr>
                <w:rFonts w:ascii="Arial" w:hAnsi="Arial" w:cs="Arial"/>
                <w:sz w:val="24"/>
                <w:szCs w:val="24"/>
              </w:rPr>
            </w:pPr>
            <w:r>
              <w:rPr>
                <w:rFonts w:ascii="Arial" w:hAnsi="Arial" w:cs="Arial"/>
                <w:sz w:val="24"/>
                <w:szCs w:val="24"/>
              </w:rPr>
              <w:t>Zamawiający dopuszcza, pozostałe parametry zgodne z SWZ.</w:t>
            </w:r>
          </w:p>
          <w:p w14:paraId="1C07E8B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21. Pakiet nr 18 Pozycja 3</w:t>
            </w:r>
          </w:p>
          <w:p w14:paraId="76785B1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maskę dobrze przylegającą do twarzy? </w:t>
            </w:r>
          </w:p>
          <w:p w14:paraId="5D1BF05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24BB004" w14:textId="165F848B" w:rsidR="00EA15FC" w:rsidRPr="003649EC" w:rsidRDefault="00286A1D" w:rsidP="00286A1D">
            <w:pPr>
              <w:spacing w:after="120" w:line="360" w:lineRule="auto"/>
              <w:ind w:right="-72"/>
              <w:jc w:val="both"/>
              <w:rPr>
                <w:rFonts w:ascii="Arial" w:hAnsi="Arial" w:cs="Arial"/>
                <w:sz w:val="24"/>
                <w:szCs w:val="24"/>
              </w:rPr>
            </w:pPr>
            <w:r>
              <w:rPr>
                <w:rFonts w:ascii="Arial" w:hAnsi="Arial" w:cs="Arial"/>
                <w:sz w:val="24"/>
                <w:szCs w:val="24"/>
              </w:rPr>
              <w:t>Zamawiający dopuszcza, pozostałe parametry zgodne z SWZ.</w:t>
            </w:r>
          </w:p>
          <w:p w14:paraId="2CAC4C8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22. Pakiet nr 18 Pozycja 3</w:t>
            </w:r>
          </w:p>
          <w:p w14:paraId="69002D3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maskę ze standardowym łącznikiem "na wcisk" ?</w:t>
            </w:r>
          </w:p>
          <w:p w14:paraId="13DF1BB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6D43A00" w14:textId="00BA7E32" w:rsidR="00EA15FC" w:rsidRPr="003649EC" w:rsidRDefault="00286A1D" w:rsidP="00286A1D">
            <w:pPr>
              <w:spacing w:after="120" w:line="360" w:lineRule="auto"/>
              <w:ind w:right="-72"/>
              <w:jc w:val="both"/>
              <w:rPr>
                <w:rFonts w:ascii="Arial" w:hAnsi="Arial" w:cs="Arial"/>
                <w:sz w:val="24"/>
                <w:szCs w:val="24"/>
              </w:rPr>
            </w:pPr>
            <w:r>
              <w:rPr>
                <w:rFonts w:ascii="Arial" w:hAnsi="Arial" w:cs="Arial"/>
                <w:sz w:val="24"/>
                <w:szCs w:val="24"/>
              </w:rPr>
              <w:t>Zamawiający dopuszcza, pozostałe parametry zgodne z SWZ.</w:t>
            </w:r>
          </w:p>
          <w:p w14:paraId="56C1FE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23. Pakiet nr 18 Pozycja 1,3</w:t>
            </w:r>
          </w:p>
          <w:p w14:paraId="6B55C82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maskę z otworami bocznymi zabezpieczonymi silikonowymi nakładkami?  </w:t>
            </w:r>
          </w:p>
          <w:p w14:paraId="7137B9A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4EDB021" w14:textId="33458AFC" w:rsidR="00EA15FC" w:rsidRPr="003649EC" w:rsidRDefault="00286A1D" w:rsidP="00286A1D">
            <w:pPr>
              <w:spacing w:after="120" w:line="360" w:lineRule="auto"/>
              <w:ind w:right="-72"/>
              <w:jc w:val="both"/>
              <w:rPr>
                <w:rFonts w:ascii="Arial" w:hAnsi="Arial" w:cs="Arial"/>
                <w:sz w:val="24"/>
                <w:szCs w:val="24"/>
              </w:rPr>
            </w:pPr>
            <w:r>
              <w:rPr>
                <w:rFonts w:ascii="Arial" w:hAnsi="Arial" w:cs="Arial"/>
                <w:sz w:val="24"/>
                <w:szCs w:val="24"/>
              </w:rPr>
              <w:t>Zamawiający dopuszcza, pozostałe parametry zgodne z SWZ.</w:t>
            </w:r>
          </w:p>
          <w:p w14:paraId="3D8AC1F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24. Pakiet nr 18 Pozycja 1,3</w:t>
            </w:r>
          </w:p>
          <w:p w14:paraId="0F403B1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maskę </w:t>
            </w:r>
            <w:proofErr w:type="spellStart"/>
            <w:r w:rsidRPr="003649EC">
              <w:rPr>
                <w:rFonts w:ascii="Arial" w:hAnsi="Arial" w:cs="Arial"/>
                <w:sz w:val="24"/>
                <w:szCs w:val="24"/>
              </w:rPr>
              <w:t>maskę</w:t>
            </w:r>
            <w:proofErr w:type="spellEnd"/>
            <w:r w:rsidRPr="003649EC">
              <w:rPr>
                <w:rFonts w:ascii="Arial" w:hAnsi="Arial" w:cs="Arial"/>
                <w:sz w:val="24"/>
                <w:szCs w:val="24"/>
              </w:rPr>
              <w:t xml:space="preserve"> z zastawką jednokierunkową w rezerwuarze? </w:t>
            </w:r>
          </w:p>
          <w:p w14:paraId="01D980D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E27755D" w14:textId="5B4660B7"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ACE375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25. Pakiet nr 18 Pozycja 3</w:t>
            </w:r>
          </w:p>
          <w:p w14:paraId="142EEF0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worek o pojemności 1l?</w:t>
            </w:r>
          </w:p>
          <w:p w14:paraId="1030EE8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794F699" w14:textId="05804403"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8C52C9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26. Pakiet 18 Pozycja 9</w:t>
            </w:r>
          </w:p>
          <w:p w14:paraId="1F4D65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Czy Zamawiający dopuści nebulizator opisany poniżej:</w:t>
            </w:r>
          </w:p>
          <w:p w14:paraId="773B602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"Nebulizator z ustnikiem - bez PVC, możliwość stosowania w MRI</w:t>
            </w:r>
          </w:p>
          <w:p w14:paraId="3BE56A2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"Przeznaczony do szybkiej nebulizacji leków</w:t>
            </w:r>
          </w:p>
          <w:p w14:paraId="6B27134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"Pojemność 10 ml (skalowany co 2 ml)</w:t>
            </w:r>
          </w:p>
          <w:p w14:paraId="551C010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"Praca w pozycji pionowej i poziomej</w:t>
            </w:r>
          </w:p>
          <w:p w14:paraId="2E5F7EC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"Możliwość włączenia jako element układów oddechowych</w:t>
            </w:r>
          </w:p>
          <w:p w14:paraId="208F2BA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"Wytwarzający cząsteczki wielkości 2-5 mikronów - </w:t>
            </w:r>
            <w:proofErr w:type="spellStart"/>
            <w:r w:rsidRPr="003649EC">
              <w:rPr>
                <w:rFonts w:ascii="Arial" w:hAnsi="Arial" w:cs="Arial"/>
                <w:sz w:val="24"/>
                <w:szCs w:val="24"/>
              </w:rPr>
              <w:t>tchawiczo</w:t>
            </w:r>
            <w:proofErr w:type="spellEnd"/>
            <w:r w:rsidRPr="003649EC">
              <w:rPr>
                <w:rFonts w:ascii="Arial" w:hAnsi="Arial" w:cs="Arial"/>
                <w:sz w:val="24"/>
                <w:szCs w:val="24"/>
              </w:rPr>
              <w:t>-oskrzelowy</w:t>
            </w:r>
          </w:p>
          <w:p w14:paraId="2F896D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"Wyposażony w anatomiczny ustnik</w:t>
            </w:r>
          </w:p>
          <w:p w14:paraId="4643087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"Nie zawiera </w:t>
            </w:r>
            <w:proofErr w:type="spellStart"/>
            <w:r w:rsidRPr="003649EC">
              <w:rPr>
                <w:rFonts w:ascii="Arial" w:hAnsi="Arial" w:cs="Arial"/>
                <w:sz w:val="24"/>
                <w:szCs w:val="24"/>
              </w:rPr>
              <w:t>ftalanów</w:t>
            </w:r>
            <w:proofErr w:type="spellEnd"/>
          </w:p>
          <w:p w14:paraId="14A8377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"Jednorazowego użytku</w:t>
            </w:r>
          </w:p>
          <w:p w14:paraId="1464843C"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"Pakowane pojedynczo w folię</w:t>
            </w:r>
          </w:p>
          <w:p w14:paraId="0FEA76C1" w14:textId="20AC3A01" w:rsidR="00A5585C" w:rsidRPr="003649EC" w:rsidRDefault="003003BE" w:rsidP="003649EC">
            <w:pPr>
              <w:spacing w:after="120" w:line="360" w:lineRule="auto"/>
              <w:ind w:left="30" w:right="-72"/>
              <w:jc w:val="both"/>
              <w:rPr>
                <w:rFonts w:ascii="Arial" w:hAnsi="Arial" w:cs="Arial"/>
                <w:sz w:val="24"/>
                <w:szCs w:val="24"/>
              </w:rPr>
            </w:pPr>
            <w:r>
              <w:rPr>
                <w:rFonts w:ascii="Calibri" w:hAnsi="Calibri" w:cs="Calibri"/>
                <w:noProof/>
                <w:color w:val="000000"/>
                <w:sz w:val="24"/>
                <w:szCs w:val="24"/>
              </w:rPr>
              <w:pict w14:anchorId="06C95DC5">
                <v:shape id="_x0000_i1034" type="#_x0000_t75" style="width:194.25pt;height:129.75pt;visibility:visible;mso-wrap-style:square">
                  <v:imagedata r:id="rId16" o:title=""/>
                </v:shape>
              </w:pict>
            </w:r>
          </w:p>
          <w:p w14:paraId="403CA2B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F31A785" w14:textId="5FEF529E"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EF47C3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27. Pakiet 18 Pozycja 9</w:t>
            </w:r>
          </w:p>
          <w:p w14:paraId="644E67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nebulizator z ustnikiem opisany poniżej: </w:t>
            </w:r>
          </w:p>
          <w:p w14:paraId="2EE78C0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"Pojemność 10 ml (skalowany co 2 ml)</w:t>
            </w:r>
          </w:p>
          <w:p w14:paraId="03F4A3E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"Praca w pozycji pionowej i poziomej</w:t>
            </w:r>
          </w:p>
          <w:p w14:paraId="5B41360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"W zestawie nebulizator, ustnik, złącza T i dren</w:t>
            </w:r>
          </w:p>
          <w:p w14:paraId="6FC190B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"Dren o długości 180 cm zakończony uniwersalnym łącznikiem</w:t>
            </w:r>
          </w:p>
          <w:p w14:paraId="6FD999D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"Dren o przekroju gwiazdkowym odporny na zagięcia</w:t>
            </w:r>
          </w:p>
          <w:p w14:paraId="09EFB38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"Jednorazowego użytku</w:t>
            </w:r>
          </w:p>
          <w:p w14:paraId="4BC74DE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"Pakowane pojedynczo</w:t>
            </w:r>
          </w:p>
          <w:p w14:paraId="713C25B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805A862" w14:textId="49572A83"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C199A4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28. Pakiet 18 Pozycja 10</w:t>
            </w:r>
          </w:p>
          <w:p w14:paraId="0D409E7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nebulizator opisany poniżej:</w:t>
            </w:r>
          </w:p>
          <w:p w14:paraId="030BFAB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"Nebulizator z łącznikiem karbowanym i ustnikiem - bez PVC, możliwość stosowania w MRI</w:t>
            </w:r>
          </w:p>
          <w:p w14:paraId="7D9D52B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"Przeznaczony do szybkiej nebulizacji leków</w:t>
            </w:r>
          </w:p>
          <w:p w14:paraId="177BC88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"Pojemność 10 ml (skalowany co 2 ml)</w:t>
            </w:r>
          </w:p>
          <w:p w14:paraId="02C7849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"Praca w pozycji pionowej i poziomej</w:t>
            </w:r>
          </w:p>
          <w:p w14:paraId="3B3616C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"Możliwość włączenia jako element układów oddechowych</w:t>
            </w:r>
          </w:p>
          <w:p w14:paraId="2515AC0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"Wytwarzający cząsteczki wielkości 2-5 mikronów - </w:t>
            </w:r>
            <w:proofErr w:type="spellStart"/>
            <w:r w:rsidRPr="003649EC">
              <w:rPr>
                <w:rFonts w:ascii="Arial" w:hAnsi="Arial" w:cs="Arial"/>
                <w:sz w:val="24"/>
                <w:szCs w:val="24"/>
              </w:rPr>
              <w:t>tchawiczo</w:t>
            </w:r>
            <w:proofErr w:type="spellEnd"/>
            <w:r w:rsidRPr="003649EC">
              <w:rPr>
                <w:rFonts w:ascii="Arial" w:hAnsi="Arial" w:cs="Arial"/>
                <w:sz w:val="24"/>
                <w:szCs w:val="24"/>
              </w:rPr>
              <w:t>-oskrzelowy</w:t>
            </w:r>
          </w:p>
          <w:p w14:paraId="4B75C5E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"Wyposażony w anatomiczny ustnik oraz karbowaną rurkę</w:t>
            </w:r>
          </w:p>
          <w:p w14:paraId="00356F8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"Nie zawiera </w:t>
            </w:r>
            <w:proofErr w:type="spellStart"/>
            <w:r w:rsidRPr="003649EC">
              <w:rPr>
                <w:rFonts w:ascii="Arial" w:hAnsi="Arial" w:cs="Arial"/>
                <w:sz w:val="24"/>
                <w:szCs w:val="24"/>
              </w:rPr>
              <w:t>ftalanów</w:t>
            </w:r>
            <w:proofErr w:type="spellEnd"/>
          </w:p>
          <w:p w14:paraId="1D04749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"Jednorazowego użytku</w:t>
            </w:r>
          </w:p>
          <w:p w14:paraId="4EFAC4CA"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"Pakowane pojedynczo w folię</w:t>
            </w:r>
          </w:p>
          <w:p w14:paraId="1B1582D8" w14:textId="5AC837DB" w:rsidR="00A5585C" w:rsidRPr="003649EC" w:rsidRDefault="003003BE" w:rsidP="003649EC">
            <w:pPr>
              <w:spacing w:after="120" w:line="360" w:lineRule="auto"/>
              <w:ind w:left="30" w:right="-72"/>
              <w:jc w:val="both"/>
              <w:rPr>
                <w:rFonts w:ascii="Arial" w:hAnsi="Arial" w:cs="Arial"/>
                <w:sz w:val="24"/>
                <w:szCs w:val="24"/>
              </w:rPr>
            </w:pPr>
            <w:r>
              <w:rPr>
                <w:rFonts w:ascii="Calibri" w:hAnsi="Calibri" w:cs="Calibri"/>
                <w:noProof/>
                <w:color w:val="000000"/>
                <w:sz w:val="24"/>
                <w:szCs w:val="24"/>
              </w:rPr>
              <w:pict w14:anchorId="27B99AF1">
                <v:shape id="_x0000_i1035" type="#_x0000_t75" style="width:172.5pt;height:108pt;visibility:visible;mso-wrap-style:square">
                  <v:imagedata r:id="rId17" o:title=""/>
                </v:shape>
              </w:pict>
            </w:r>
          </w:p>
          <w:p w14:paraId="2B80D83F" w14:textId="77777777" w:rsidR="00810410"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810410" w:rsidRPr="003649EC">
              <w:rPr>
                <w:rFonts w:ascii="Arial" w:hAnsi="Arial" w:cs="Arial"/>
                <w:b/>
                <w:bCs/>
                <w:sz w:val="24"/>
                <w:szCs w:val="24"/>
              </w:rPr>
              <w:t>Stanowisko (wyjaśnienie) Zamawiającego:</w:t>
            </w:r>
          </w:p>
          <w:p w14:paraId="055C571F" w14:textId="0D99F4E8"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286FCA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29. Pakiet 18 Pozycja 10</w:t>
            </w:r>
          </w:p>
          <w:p w14:paraId="4F977BF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nebulizator opisany poniżej: </w:t>
            </w:r>
          </w:p>
          <w:p w14:paraId="017AAE4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"Przeznaczony do szybkiej nebulizacji leków</w:t>
            </w:r>
          </w:p>
          <w:p w14:paraId="5A7BEE6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"Pojemność 10 ml (skalowany co 2 ml) </w:t>
            </w:r>
          </w:p>
          <w:p w14:paraId="5F7673E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"Praca w pozycji pionowej i poziomej</w:t>
            </w:r>
          </w:p>
          <w:p w14:paraId="5E498C4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"Możliwość włączenia jako element układów oddechowych</w:t>
            </w:r>
          </w:p>
          <w:p w14:paraId="4698844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"Wytwarzający cząsteczki wielkości 2-5 mikronów - </w:t>
            </w:r>
            <w:proofErr w:type="spellStart"/>
            <w:r w:rsidRPr="003649EC">
              <w:rPr>
                <w:rFonts w:ascii="Arial" w:hAnsi="Arial" w:cs="Arial"/>
                <w:sz w:val="24"/>
                <w:szCs w:val="24"/>
              </w:rPr>
              <w:t>tchawiczo</w:t>
            </w:r>
            <w:proofErr w:type="spellEnd"/>
            <w:r w:rsidRPr="003649EC">
              <w:rPr>
                <w:rFonts w:ascii="Arial" w:hAnsi="Arial" w:cs="Arial"/>
                <w:sz w:val="24"/>
                <w:szCs w:val="24"/>
              </w:rPr>
              <w:t>-oskrzelowy</w:t>
            </w:r>
          </w:p>
          <w:p w14:paraId="64182A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"Jednorazowego użytku</w:t>
            </w:r>
          </w:p>
          <w:p w14:paraId="0E11474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"Pakowane pojedynczo</w:t>
            </w:r>
          </w:p>
          <w:p w14:paraId="2C3EE08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7E753FE" w14:textId="6972DA85"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08E06C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30. Pakiet nr 18 Pozycja 11</w:t>
            </w:r>
          </w:p>
          <w:p w14:paraId="33A6A90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maskę tlenową  pediatryczną z nebulizatorem opisaną poniżej: </w:t>
            </w:r>
          </w:p>
          <w:p w14:paraId="1BB050B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"Wykonana z medycznego PVC </w:t>
            </w:r>
          </w:p>
          <w:p w14:paraId="5615FD2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"Regulowana blaszka na nos zapewnia wygodne dopasowanie </w:t>
            </w:r>
          </w:p>
          <w:p w14:paraId="249ED97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"Maska o anatomicznym kształcie dobrze dopasowana</w:t>
            </w:r>
          </w:p>
          <w:p w14:paraId="7D0907C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"Wyposażona w dren o długości 200cm zakończony uniwersalnym łącznikiem </w:t>
            </w:r>
          </w:p>
          <w:p w14:paraId="5E7BAEC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"Dren o przekroju gwiazdkowym odporny na zagięcia </w:t>
            </w:r>
          </w:p>
          <w:p w14:paraId="49EC507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"Obrotowy łącznik umożliwiający dopasowanie do pozycji pacjenta </w:t>
            </w:r>
          </w:p>
          <w:p w14:paraId="09D7FF7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"Otwory wentylacyjne po bokach </w:t>
            </w:r>
          </w:p>
          <w:p w14:paraId="3E6F181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"Nebulizator o pojemności 6ml, skalowany co 1ml (numerycznie co 2ml) </w:t>
            </w:r>
          </w:p>
          <w:p w14:paraId="46FD2C1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"Wielkość cząsteczek MMAD 2.0-2.2 </w:t>
            </w:r>
            <w:proofErr w:type="spellStart"/>
            <w:r w:rsidRPr="003649EC">
              <w:rPr>
                <w:rFonts w:ascii="Arial" w:hAnsi="Arial" w:cs="Arial"/>
                <w:sz w:val="24"/>
                <w:szCs w:val="24"/>
              </w:rPr>
              <w:t>um</w:t>
            </w:r>
            <w:proofErr w:type="spellEnd"/>
            <w:r w:rsidRPr="003649EC">
              <w:rPr>
                <w:rFonts w:ascii="Arial" w:hAnsi="Arial" w:cs="Arial"/>
                <w:sz w:val="24"/>
                <w:szCs w:val="24"/>
              </w:rPr>
              <w:t xml:space="preserve">? </w:t>
            </w:r>
          </w:p>
          <w:p w14:paraId="7991252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"Wolna DEHP i lateksu </w:t>
            </w:r>
          </w:p>
          <w:p w14:paraId="504A345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"Jednorazowego użytku </w:t>
            </w:r>
          </w:p>
          <w:p w14:paraId="49C7917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"Pakowana pojedynczo w folię </w:t>
            </w:r>
          </w:p>
          <w:p w14:paraId="0823D56D"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"Czysta mikrobiologicznie </w:t>
            </w:r>
          </w:p>
          <w:p w14:paraId="37E862F9" w14:textId="43C02E76" w:rsidR="00A5585C" w:rsidRPr="003649EC" w:rsidRDefault="003003BE" w:rsidP="00A5585C">
            <w:pPr>
              <w:spacing w:after="120" w:line="360" w:lineRule="auto"/>
              <w:ind w:right="-72"/>
              <w:jc w:val="both"/>
              <w:rPr>
                <w:rFonts w:ascii="Arial" w:hAnsi="Arial" w:cs="Arial"/>
                <w:sz w:val="24"/>
                <w:szCs w:val="24"/>
              </w:rPr>
            </w:pPr>
            <w:r>
              <w:rPr>
                <w:rFonts w:ascii="Calibri" w:hAnsi="Calibri" w:cs="Calibri"/>
                <w:noProof/>
                <w:color w:val="000000"/>
                <w:sz w:val="24"/>
                <w:szCs w:val="24"/>
              </w:rPr>
              <w:lastRenderedPageBreak/>
              <w:pict w14:anchorId="06833477">
                <v:shape id="_x0000_i1036" type="#_x0000_t75" style="width:172.5pt;height:3in;visibility:visible;mso-wrap-style:square">
                  <v:imagedata r:id="rId18" o:title=""/>
                </v:shape>
              </w:pict>
            </w:r>
          </w:p>
          <w:p w14:paraId="033857F7" w14:textId="77777777" w:rsidR="00810410"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810410" w:rsidRPr="003649EC">
              <w:rPr>
                <w:rFonts w:ascii="Arial" w:hAnsi="Arial" w:cs="Arial"/>
                <w:b/>
                <w:bCs/>
                <w:sz w:val="24"/>
                <w:szCs w:val="24"/>
              </w:rPr>
              <w:t>Stanowisko (wyjaśnienie) Zamawiającego:</w:t>
            </w:r>
          </w:p>
          <w:p w14:paraId="7635FE6C" w14:textId="77777777" w:rsidR="00286A1D"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982D37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31. Pakiet nr 18 Pozycja 12</w:t>
            </w:r>
          </w:p>
          <w:p w14:paraId="7AF81B9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średnica </w:t>
            </w:r>
            <w:proofErr w:type="spellStart"/>
            <w:r w:rsidRPr="003649EC">
              <w:rPr>
                <w:rFonts w:ascii="Arial" w:hAnsi="Arial" w:cs="Arial"/>
                <w:sz w:val="24"/>
                <w:szCs w:val="24"/>
              </w:rPr>
              <w:t>nebulizowanych</w:t>
            </w:r>
            <w:proofErr w:type="spellEnd"/>
            <w:r w:rsidRPr="003649EC">
              <w:rPr>
                <w:rFonts w:ascii="Arial" w:hAnsi="Arial" w:cs="Arial"/>
                <w:sz w:val="24"/>
                <w:szCs w:val="24"/>
              </w:rPr>
              <w:t xml:space="preserve"> cząsteczek MMAD 2.0-2.2 </w:t>
            </w:r>
            <w:proofErr w:type="spellStart"/>
            <w:r w:rsidRPr="003649EC">
              <w:rPr>
                <w:rFonts w:ascii="Arial" w:hAnsi="Arial" w:cs="Arial"/>
                <w:sz w:val="24"/>
                <w:szCs w:val="24"/>
              </w:rPr>
              <w:t>um</w:t>
            </w:r>
            <w:proofErr w:type="spellEnd"/>
            <w:r w:rsidRPr="003649EC">
              <w:rPr>
                <w:rFonts w:ascii="Arial" w:hAnsi="Arial" w:cs="Arial"/>
                <w:sz w:val="24"/>
                <w:szCs w:val="24"/>
              </w:rPr>
              <w:t>?</w:t>
            </w:r>
          </w:p>
          <w:p w14:paraId="63E5828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B46ED4F" w14:textId="796B121F"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B0AC2F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32. Pakiet nr 18 Pozycja 14</w:t>
            </w:r>
          </w:p>
          <w:p w14:paraId="36E5903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maskę tlenową z dyszą </w:t>
            </w:r>
            <w:proofErr w:type="spellStart"/>
            <w:r w:rsidRPr="003649EC">
              <w:rPr>
                <w:rFonts w:ascii="Arial" w:hAnsi="Arial" w:cs="Arial"/>
                <w:sz w:val="24"/>
                <w:szCs w:val="24"/>
              </w:rPr>
              <w:t>venturiego</w:t>
            </w:r>
            <w:proofErr w:type="spellEnd"/>
            <w:r w:rsidRPr="003649EC">
              <w:rPr>
                <w:rFonts w:ascii="Arial" w:hAnsi="Arial" w:cs="Arial"/>
                <w:sz w:val="24"/>
                <w:szCs w:val="24"/>
              </w:rPr>
              <w:t xml:space="preserve"> opisaną poniżej: </w:t>
            </w:r>
          </w:p>
          <w:p w14:paraId="1FD945D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"Wykonane z przezroczystego, nietoksycznego PVC </w:t>
            </w:r>
          </w:p>
          <w:p w14:paraId="6D59697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"Wyposażona w 7 zwężek </w:t>
            </w:r>
            <w:proofErr w:type="spellStart"/>
            <w:r w:rsidRPr="003649EC">
              <w:rPr>
                <w:rFonts w:ascii="Arial" w:hAnsi="Arial" w:cs="Arial"/>
                <w:sz w:val="24"/>
                <w:szCs w:val="24"/>
              </w:rPr>
              <w:t>Venturiego</w:t>
            </w:r>
            <w:proofErr w:type="spellEnd"/>
            <w:r w:rsidRPr="003649EC">
              <w:rPr>
                <w:rFonts w:ascii="Arial" w:hAnsi="Arial" w:cs="Arial"/>
                <w:sz w:val="24"/>
                <w:szCs w:val="24"/>
              </w:rPr>
              <w:t xml:space="preserve"> (24%, 26%, 28%, 30%, 35%, 40%, 50%) </w:t>
            </w:r>
          </w:p>
          <w:p w14:paraId="1A2F55E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"Regulowana blaszka na nos zapewnia wygodne dopasowanie </w:t>
            </w:r>
          </w:p>
          <w:p w14:paraId="24FEE21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"Wyposażony w dren o długości 200cm zakończony uniwersalnym łącznikiem </w:t>
            </w:r>
          </w:p>
          <w:p w14:paraId="6133A90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"Jednorazowego użytku </w:t>
            </w:r>
          </w:p>
          <w:p w14:paraId="15E7446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"Wolna DEHP </w:t>
            </w:r>
          </w:p>
          <w:p w14:paraId="6437463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"Jednorazowego użytku </w:t>
            </w:r>
          </w:p>
          <w:p w14:paraId="378D3A9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"Pakowana pojedynczo w folię </w:t>
            </w:r>
          </w:p>
          <w:p w14:paraId="400D9CCE"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"Czysta mikrobiologicznie </w:t>
            </w:r>
          </w:p>
          <w:p w14:paraId="7BADFF94" w14:textId="1C6FAB0F" w:rsidR="00A5585C" w:rsidRPr="003649EC" w:rsidRDefault="003003BE" w:rsidP="00A5585C">
            <w:pPr>
              <w:spacing w:after="120" w:line="360" w:lineRule="auto"/>
              <w:ind w:right="-72"/>
              <w:jc w:val="both"/>
              <w:rPr>
                <w:rFonts w:ascii="Arial" w:hAnsi="Arial" w:cs="Arial"/>
                <w:sz w:val="24"/>
                <w:szCs w:val="24"/>
              </w:rPr>
            </w:pPr>
            <w:r>
              <w:rPr>
                <w:rFonts w:ascii="Calibri" w:hAnsi="Calibri" w:cs="Calibri"/>
                <w:noProof/>
                <w:color w:val="000000"/>
                <w:sz w:val="24"/>
                <w:szCs w:val="24"/>
              </w:rPr>
              <w:lastRenderedPageBreak/>
              <w:pict w14:anchorId="7C248F04">
                <v:shape id="_x0000_i1037" type="#_x0000_t75" style="width:150.75pt;height:186.75pt;visibility:visible;mso-wrap-style:square">
                  <v:imagedata r:id="rId19" o:title=""/>
                </v:shape>
              </w:pict>
            </w:r>
          </w:p>
          <w:p w14:paraId="76CD3CBF" w14:textId="77777777" w:rsidR="00810410"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810410" w:rsidRPr="003649EC">
              <w:rPr>
                <w:rFonts w:ascii="Arial" w:hAnsi="Arial" w:cs="Arial"/>
                <w:b/>
                <w:bCs/>
                <w:sz w:val="24"/>
                <w:szCs w:val="24"/>
              </w:rPr>
              <w:t>Stanowisko (wyjaśnienie) Zamawiającego:</w:t>
            </w:r>
          </w:p>
          <w:p w14:paraId="1BA319D0" w14:textId="77777777" w:rsidR="00286A1D"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1485D2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33. Pakiet nr 18 Pozycja 15</w:t>
            </w:r>
          </w:p>
          <w:p w14:paraId="402966A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maskę tlenową z drenem opisaną poniżej:</w:t>
            </w:r>
          </w:p>
          <w:p w14:paraId="0F54AA5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"Przeznaczona do średniej koncentracji tlenu </w:t>
            </w:r>
          </w:p>
          <w:p w14:paraId="3E181EA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"Wykonana z medycznego PVC </w:t>
            </w:r>
          </w:p>
          <w:p w14:paraId="3E5DC6D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"Regulowana blaszka na nos zapewnia wygodne dopasowanie </w:t>
            </w:r>
          </w:p>
          <w:p w14:paraId="2EA1E0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"Wyposażona w dren o długości 200cm zakończony uniwersalnym łącznikiem </w:t>
            </w:r>
          </w:p>
          <w:p w14:paraId="132D6EE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"Dren o przekroju gwiazdkowym odporny na zagięcia </w:t>
            </w:r>
          </w:p>
          <w:p w14:paraId="510471C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"Obrotowy łącznik umożliwiający dopasowanie do pozycji pacjenta </w:t>
            </w:r>
          </w:p>
          <w:p w14:paraId="328EB62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"Otwory wentylacyjne po bokach </w:t>
            </w:r>
          </w:p>
          <w:p w14:paraId="27EF4A4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"Wolna DEHP </w:t>
            </w:r>
          </w:p>
          <w:p w14:paraId="2201DB5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"Jednorazowego użytku </w:t>
            </w:r>
          </w:p>
          <w:p w14:paraId="3C48660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"Pakowana pojedynczo w folię </w:t>
            </w:r>
          </w:p>
          <w:p w14:paraId="407E26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"Czysta mikrobiologicznie </w:t>
            </w:r>
          </w:p>
          <w:p w14:paraId="4299E888"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"Rozmiary S,M,L,XL</w:t>
            </w:r>
          </w:p>
          <w:p w14:paraId="2F616513" w14:textId="1C81EACD" w:rsidR="00A5585C" w:rsidRPr="003649EC" w:rsidRDefault="003003BE" w:rsidP="003649EC">
            <w:pPr>
              <w:spacing w:after="120" w:line="360" w:lineRule="auto"/>
              <w:ind w:left="30" w:right="-72"/>
              <w:jc w:val="both"/>
              <w:rPr>
                <w:rFonts w:ascii="Arial" w:hAnsi="Arial" w:cs="Arial"/>
                <w:sz w:val="24"/>
                <w:szCs w:val="24"/>
              </w:rPr>
            </w:pPr>
            <w:r>
              <w:rPr>
                <w:rFonts w:ascii="Calibri" w:hAnsi="Calibri" w:cs="Calibri"/>
                <w:noProof/>
                <w:color w:val="000000"/>
                <w:sz w:val="24"/>
                <w:szCs w:val="24"/>
              </w:rPr>
              <w:lastRenderedPageBreak/>
              <w:pict w14:anchorId="7A374F70">
                <v:shape id="Obraz 13" o:spid="_x0000_i1038" type="#_x0000_t75" style="width:136.5pt;height:150.75pt;visibility:visible;mso-wrap-style:square">
                  <v:imagedata r:id="rId20" o:title=""/>
                </v:shape>
              </w:pict>
            </w:r>
          </w:p>
          <w:p w14:paraId="36523CC8" w14:textId="77777777" w:rsidR="00810410"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810410" w:rsidRPr="003649EC">
              <w:rPr>
                <w:rFonts w:ascii="Arial" w:hAnsi="Arial" w:cs="Arial"/>
                <w:b/>
                <w:bCs/>
                <w:sz w:val="24"/>
                <w:szCs w:val="24"/>
              </w:rPr>
              <w:t>Stanowisko (wyjaśnienie) Zamawiającego:</w:t>
            </w:r>
          </w:p>
          <w:p w14:paraId="257A862B" w14:textId="4250E1A6"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879F48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34.Pakiet nr 18 Pozycja 15</w:t>
            </w:r>
          </w:p>
          <w:p w14:paraId="29A63E1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rozważy wydzielenie wskazanej pozycji, mając na uwadze, że jej obecne brzmienie może sugerować konkretnego producenta?</w:t>
            </w:r>
          </w:p>
          <w:p w14:paraId="71E30BE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9A83BBC" w14:textId="13C1914C"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76089D8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35. Pakiet nr 18 Pozycja 16 </w:t>
            </w:r>
          </w:p>
          <w:p w14:paraId="438FEBAE" w14:textId="77777777" w:rsidR="00EA15FC" w:rsidRDefault="00EA15FC" w:rsidP="00A5585C">
            <w:pPr>
              <w:spacing w:after="120" w:line="360" w:lineRule="auto"/>
              <w:ind w:left="30" w:right="170"/>
              <w:jc w:val="both"/>
              <w:rPr>
                <w:rFonts w:ascii="Arial" w:hAnsi="Arial" w:cs="Arial"/>
                <w:sz w:val="24"/>
                <w:szCs w:val="24"/>
              </w:rPr>
            </w:pPr>
            <w:r w:rsidRPr="003649EC">
              <w:rPr>
                <w:rFonts w:ascii="Arial" w:hAnsi="Arial" w:cs="Arial"/>
                <w:sz w:val="24"/>
                <w:szCs w:val="24"/>
              </w:rPr>
              <w:t>Czy zamawiający dopuści maskę nosową charakteryzującą się miękką i wygodną poduszką zapewniającą doskonałą szczelność przy minimalnym kontakcie z twarzą, dostarczaną w zestawie z trzema rozmiarami poduszek (S/M, L, XL) pasującymi do jednej ramy, dostępną w dwóch wariantach ramy (silikonowej - mniej widocznej oraz materiałowej - bardziej elastycznej i miękkiej), o unikalnej konstrukcji niewymagającej podkładki czołowej, zapewniającej szerokie pole widzenia (umożliwiające np. noszenie okularów, czytanie lub oglądanie telewizji), a także łatwą i szybką w zakładaniu oraz zdejmowaniu, co zostało potwierdzone badaniami użytkowników wskazującymi na wysoki poziom dopasowania, szczelności i komfortu snu?</w:t>
            </w:r>
          </w:p>
          <w:p w14:paraId="01C79231" w14:textId="7A37A9E2" w:rsidR="00A5585C" w:rsidRPr="003649EC" w:rsidRDefault="003003BE" w:rsidP="003649EC">
            <w:pPr>
              <w:spacing w:after="120" w:line="360" w:lineRule="auto"/>
              <w:ind w:left="30" w:right="-72"/>
              <w:jc w:val="both"/>
              <w:rPr>
                <w:rFonts w:ascii="Arial" w:hAnsi="Arial" w:cs="Arial"/>
                <w:sz w:val="24"/>
                <w:szCs w:val="24"/>
              </w:rPr>
            </w:pPr>
            <w:r>
              <w:rPr>
                <w:rFonts w:ascii="Calibri" w:hAnsi="Calibri" w:cs="Calibri"/>
                <w:noProof/>
                <w:color w:val="000000"/>
                <w:sz w:val="24"/>
                <w:szCs w:val="24"/>
              </w:rPr>
              <w:lastRenderedPageBreak/>
              <w:pict w14:anchorId="5B0F5581">
                <v:shape id="_x0000_i1039" type="#_x0000_t75" style="width:150.75pt;height:151.5pt;visibility:visible;mso-wrap-style:square">
                  <v:imagedata r:id="rId21" o:title=""/>
                </v:shape>
              </w:pict>
            </w:r>
          </w:p>
          <w:p w14:paraId="2E4CB4E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3514F80" w14:textId="1F7EF177"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1639A7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36. Pakiet nr 19 Pozycja 1</w:t>
            </w:r>
          </w:p>
          <w:p w14:paraId="4528E30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zestaw do toalety jamy ustnej zawierający w jednym opakowaniu:</w:t>
            </w:r>
          </w:p>
          <w:p w14:paraId="4C9B602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- 1 szczoteczkę do zębów z odsysaniem z manualną zastawką ściętą pod kątem 45o do regulacji siły odsysania, z 2 otworami ssącymi oraz z chropowatą  gąbką na górnej powierzchni, </w:t>
            </w:r>
          </w:p>
          <w:p w14:paraId="7FC5CB9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- 10 ml płynu do płukania jamy ustnej z 0,12% roztworem </w:t>
            </w:r>
            <w:proofErr w:type="spellStart"/>
            <w:r w:rsidRPr="003649EC">
              <w:rPr>
                <w:rFonts w:ascii="Arial" w:hAnsi="Arial" w:cs="Arial"/>
                <w:sz w:val="24"/>
                <w:szCs w:val="24"/>
              </w:rPr>
              <w:t>chlorheksydyny</w:t>
            </w:r>
            <w:proofErr w:type="spellEnd"/>
            <w:r w:rsidRPr="003649EC">
              <w:rPr>
                <w:rFonts w:ascii="Arial" w:hAnsi="Arial" w:cs="Arial"/>
                <w:sz w:val="24"/>
                <w:szCs w:val="24"/>
              </w:rPr>
              <w:t xml:space="preserve"> w rozrywanej saszetce z perforacją, </w:t>
            </w:r>
          </w:p>
          <w:p w14:paraId="621FEB2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- 1 gąbka-aplikator z poprzecznym pofałdowaniem, </w:t>
            </w:r>
          </w:p>
          <w:p w14:paraId="7D8DBAF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- 1 saszetkę z 3ml preparatu nawilżającego do ust na bazie wodnej z wyciągiem z aloesu oraz rumianku;</w:t>
            </w:r>
          </w:p>
          <w:p w14:paraId="4149A61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Zestaw posiada gotowy roztwór roboczy do użytkowania po otwarciu opakowania; każde pojedyncze opakowanie zestawu pełni jednocześnie funkcję pojemnika na płyn; poszczególne elementy zestawu służące do podłączenia do źródła ssania są zarejestrowane jako wyroby medyczne klasy </w:t>
            </w:r>
            <w:proofErr w:type="spellStart"/>
            <w:r w:rsidRPr="003649EC">
              <w:rPr>
                <w:rFonts w:ascii="Arial" w:hAnsi="Arial" w:cs="Arial"/>
                <w:sz w:val="24"/>
                <w:szCs w:val="24"/>
              </w:rPr>
              <w:t>IIa</w:t>
            </w:r>
            <w:proofErr w:type="spellEnd"/>
            <w:r w:rsidRPr="003649EC">
              <w:rPr>
                <w:rFonts w:ascii="Arial" w:hAnsi="Arial" w:cs="Arial"/>
                <w:sz w:val="24"/>
                <w:szCs w:val="24"/>
              </w:rPr>
              <w:t>, zgodnie z ich przeznaczeniem?</w:t>
            </w:r>
          </w:p>
          <w:p w14:paraId="4FC3B6F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175819E" w14:textId="3F5AEEAD"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3FA6C4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37. Pakiet nr 19 Pozycja 1</w:t>
            </w:r>
          </w:p>
          <w:p w14:paraId="4917DBF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zestaw do toalety jamy ustnej zawierający w jednym opakowaniu:</w:t>
            </w:r>
          </w:p>
          <w:p w14:paraId="335F8C1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- 1 szczoteczkę do zębów z odsysaniem z manualną zastawką ściętą pod kątem 45o do regulacji siły odsysania, z 2 otworami ssącymi oraz z chropowatą  gąbką na górnej </w:t>
            </w:r>
            <w:r w:rsidRPr="003649EC">
              <w:rPr>
                <w:rFonts w:ascii="Arial" w:hAnsi="Arial" w:cs="Arial"/>
                <w:sz w:val="24"/>
                <w:szCs w:val="24"/>
              </w:rPr>
              <w:lastRenderedPageBreak/>
              <w:t xml:space="preserve">powierzchni, </w:t>
            </w:r>
          </w:p>
          <w:p w14:paraId="738D5E7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- 10 ml płynu do płukania jamy ustnej z 0,05% </w:t>
            </w:r>
            <w:proofErr w:type="spellStart"/>
            <w:r w:rsidRPr="003649EC">
              <w:rPr>
                <w:rFonts w:ascii="Arial" w:hAnsi="Arial" w:cs="Arial"/>
                <w:sz w:val="24"/>
                <w:szCs w:val="24"/>
              </w:rPr>
              <w:t>cetylopirydyny</w:t>
            </w:r>
            <w:proofErr w:type="spellEnd"/>
            <w:r w:rsidRPr="003649EC">
              <w:rPr>
                <w:rFonts w:ascii="Arial" w:hAnsi="Arial" w:cs="Arial"/>
                <w:sz w:val="24"/>
                <w:szCs w:val="24"/>
              </w:rPr>
              <w:t xml:space="preserve">  </w:t>
            </w:r>
          </w:p>
          <w:p w14:paraId="116EB3F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- 1 saszetkę z 3ml preparatu nawilżającego do ust na bazie wodnej z wyciągiem z aloesu oraz rumianku;</w:t>
            </w:r>
          </w:p>
          <w:p w14:paraId="5EFB849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Zestaw posiada gotowy roztwór roboczy do użytkowania po otwarciu opakowania; każde pojedyncze opakowanie zestawu pełni jednocześnie funkcję pojemnika na płyn; poszczególne elementy zestawu służące do podłączenia do źródła ssania są zarejestrowane jako wyroby medyczne klasy </w:t>
            </w:r>
            <w:proofErr w:type="spellStart"/>
            <w:r w:rsidRPr="003649EC">
              <w:rPr>
                <w:rFonts w:ascii="Arial" w:hAnsi="Arial" w:cs="Arial"/>
                <w:sz w:val="24"/>
                <w:szCs w:val="24"/>
              </w:rPr>
              <w:t>IIa</w:t>
            </w:r>
            <w:proofErr w:type="spellEnd"/>
            <w:r w:rsidRPr="003649EC">
              <w:rPr>
                <w:rFonts w:ascii="Arial" w:hAnsi="Arial" w:cs="Arial"/>
                <w:sz w:val="24"/>
                <w:szCs w:val="24"/>
              </w:rPr>
              <w:t>, zgodnie z ich przeznaczeniem?</w:t>
            </w:r>
          </w:p>
          <w:p w14:paraId="224DEC8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21B7278" w14:textId="2B012604"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20353F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38. Pakiet nr 27 Pozycja 1</w:t>
            </w:r>
          </w:p>
          <w:p w14:paraId="74B8F3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pasy wykonane z trójwarstwowego laminatu (bawełna, gąbka, welur)?</w:t>
            </w:r>
          </w:p>
          <w:p w14:paraId="2278D57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66783F0" w14:textId="03A3C8F3"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C3D723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39. Pakiet nr 27 Pozycja 1</w:t>
            </w:r>
          </w:p>
          <w:p w14:paraId="5C5394B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pasy zapinane na rzepy? </w:t>
            </w:r>
          </w:p>
          <w:p w14:paraId="10A2BDF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D7C8673" w14:textId="64D68DDB"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D3EA11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40. Pakiet nr 28 Pozycja 1</w:t>
            </w:r>
          </w:p>
          <w:p w14:paraId="66B631B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Czy zamawiający dopuści jednorazowy czujnik EEG przeznaczony do monitorowania aktywności bioelektrycznej mózgu, w tym do oceny głębokości znieczulenia metodą BIS, jako zintegrowany produkt składający się z arkusza wielu elektrod, który jest lekki, łatwy w użyciu oraz zapobiega zakażeniom krzyżowym, wykorzystujący wstępnie ustawiony przewodzący klej o dobrej przewodności zapewniający pełny kontakt ze skórą i szybki czas ekstrakcji sygnałów EEG, charakteryzujący się niską impedancją, niewielkim tłumieniem sygnału oraz odpornością na zarysowania i zużycie, współpracujący ze sprzętem do monitorowania EEG (w tym monitorami głębokości znieczulenia), umożliwiający monitorowanie głębokości znieczulenia i innych parametrów EEG w czasie rzeczywistym, mogący być wyposażony w moduły BIS producentów takich jak Philips, </w:t>
            </w:r>
            <w:proofErr w:type="spellStart"/>
            <w:r w:rsidRPr="003649EC">
              <w:rPr>
                <w:rFonts w:ascii="Arial" w:hAnsi="Arial" w:cs="Arial"/>
                <w:sz w:val="24"/>
                <w:szCs w:val="24"/>
              </w:rPr>
              <w:t>Mindray</w:t>
            </w:r>
            <w:proofErr w:type="spellEnd"/>
            <w:r w:rsidRPr="003649EC">
              <w:rPr>
                <w:rFonts w:ascii="Arial" w:hAnsi="Arial" w:cs="Arial"/>
                <w:sz w:val="24"/>
                <w:szCs w:val="24"/>
              </w:rPr>
              <w:t xml:space="preserve">, </w:t>
            </w:r>
            <w:proofErr w:type="spellStart"/>
            <w:r w:rsidRPr="003649EC">
              <w:rPr>
                <w:rFonts w:ascii="Arial" w:hAnsi="Arial" w:cs="Arial"/>
                <w:sz w:val="24"/>
                <w:szCs w:val="24"/>
              </w:rPr>
              <w:t>Edan</w:t>
            </w:r>
            <w:proofErr w:type="spellEnd"/>
            <w:r w:rsidRPr="003649EC">
              <w:rPr>
                <w:rFonts w:ascii="Arial" w:hAnsi="Arial" w:cs="Arial"/>
                <w:sz w:val="24"/>
                <w:szCs w:val="24"/>
              </w:rPr>
              <w:t xml:space="preserve">, </w:t>
            </w:r>
            <w:proofErr w:type="spellStart"/>
            <w:r w:rsidRPr="003649EC">
              <w:rPr>
                <w:rFonts w:ascii="Arial" w:hAnsi="Arial" w:cs="Arial"/>
                <w:sz w:val="24"/>
                <w:szCs w:val="24"/>
              </w:rPr>
              <w:t>Comen</w:t>
            </w:r>
            <w:proofErr w:type="spellEnd"/>
            <w:r w:rsidRPr="003649EC">
              <w:rPr>
                <w:rFonts w:ascii="Arial" w:hAnsi="Arial" w:cs="Arial"/>
                <w:sz w:val="24"/>
                <w:szCs w:val="24"/>
              </w:rPr>
              <w:t xml:space="preserve">, </w:t>
            </w:r>
            <w:proofErr w:type="spellStart"/>
            <w:r w:rsidRPr="003649EC">
              <w:rPr>
                <w:rFonts w:ascii="Arial" w:hAnsi="Arial" w:cs="Arial"/>
                <w:sz w:val="24"/>
                <w:szCs w:val="24"/>
              </w:rPr>
              <w:t>Biolight</w:t>
            </w:r>
            <w:proofErr w:type="spellEnd"/>
            <w:r w:rsidRPr="003649EC">
              <w:rPr>
                <w:rFonts w:ascii="Arial" w:hAnsi="Arial" w:cs="Arial"/>
                <w:sz w:val="24"/>
                <w:szCs w:val="24"/>
              </w:rPr>
              <w:t xml:space="preserve"> i </w:t>
            </w:r>
            <w:r w:rsidRPr="003649EC">
              <w:rPr>
                <w:rFonts w:ascii="Arial" w:hAnsi="Arial" w:cs="Arial"/>
                <w:sz w:val="24"/>
                <w:szCs w:val="24"/>
              </w:rPr>
              <w:lastRenderedPageBreak/>
              <w:t xml:space="preserve">innych, wykonany z importowanych materiałów przewodzących, niezawierających lateksu i spełniających wymagania biozgodności, wykorzystujący wysokiej jakości dwustronny klej, nietoksyczny, niepodrażniający i niealergizujący, pokryty pastą srebrno-chlorkową dla zapewnienia dokładnej transmisji sygnału, o zakresie temperatur pracy -10°C do 40°C, impedancji prądu przemiennego ?3 k? (10 </w:t>
            </w:r>
            <w:proofErr w:type="spellStart"/>
            <w:r w:rsidRPr="003649EC">
              <w:rPr>
                <w:rFonts w:ascii="Arial" w:hAnsi="Arial" w:cs="Arial"/>
                <w:sz w:val="24"/>
                <w:szCs w:val="24"/>
              </w:rPr>
              <w:t>Hz</w:t>
            </w:r>
            <w:proofErr w:type="spellEnd"/>
            <w:r w:rsidRPr="003649EC">
              <w:rPr>
                <w:rFonts w:ascii="Arial" w:hAnsi="Arial" w:cs="Arial"/>
                <w:sz w:val="24"/>
                <w:szCs w:val="24"/>
              </w:rPr>
              <w:t>), przeznaczony do stosowania u dorosłych (&gt;40 kg) poprzez aplikację na głowę?</w:t>
            </w:r>
          </w:p>
          <w:p w14:paraId="4E5F080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69D1A68" w14:textId="32DC8926"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zgodności z instrukcją obsługi monitorów używanych w szpitalu.</w:t>
            </w:r>
          </w:p>
          <w:p w14:paraId="040AF01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41. Pakiet nr 28 Pozycja 2</w:t>
            </w:r>
          </w:p>
          <w:p w14:paraId="32A929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jednorazowy czujnik EEG przeznaczony do monitorowania aktywności bioelektrycznej mózgu, w tym do oceny głębokości znieczulenia metodą BIS, jako zintegrowany produkt składający się z arkusza wielu elektrod, który jest lekki, łatwy w użyciu oraz zapobiega zakażeniom krzyżowym, wykorzystujący wstępnie ustawiony przewodzący klej o dobrej przewodności zapewniający pełny kontakt ze skórą i szybki czas ekstrakcji sygnałów EEG, charakteryzujący się niską impedancją, niewielkim tłumieniem sygnału oraz odpornością na zarysowania i zużycie, współpracujący ze sprzętem do monitorowania EEG (w tym monitorami głębokości znieczulenia), umożliwiający monitorowanie głębokości znieczulenia i innych parametrów EEG w czasie rzeczywistym, mogący być wyposażony w moduły BIS producentów takich jak Philips, </w:t>
            </w:r>
            <w:proofErr w:type="spellStart"/>
            <w:r w:rsidRPr="003649EC">
              <w:rPr>
                <w:rFonts w:ascii="Arial" w:hAnsi="Arial" w:cs="Arial"/>
                <w:sz w:val="24"/>
                <w:szCs w:val="24"/>
              </w:rPr>
              <w:t>Mindray</w:t>
            </w:r>
            <w:proofErr w:type="spellEnd"/>
            <w:r w:rsidRPr="003649EC">
              <w:rPr>
                <w:rFonts w:ascii="Arial" w:hAnsi="Arial" w:cs="Arial"/>
                <w:sz w:val="24"/>
                <w:szCs w:val="24"/>
              </w:rPr>
              <w:t xml:space="preserve">, </w:t>
            </w:r>
            <w:proofErr w:type="spellStart"/>
            <w:r w:rsidRPr="003649EC">
              <w:rPr>
                <w:rFonts w:ascii="Arial" w:hAnsi="Arial" w:cs="Arial"/>
                <w:sz w:val="24"/>
                <w:szCs w:val="24"/>
              </w:rPr>
              <w:t>Edan</w:t>
            </w:r>
            <w:proofErr w:type="spellEnd"/>
            <w:r w:rsidRPr="003649EC">
              <w:rPr>
                <w:rFonts w:ascii="Arial" w:hAnsi="Arial" w:cs="Arial"/>
                <w:sz w:val="24"/>
                <w:szCs w:val="24"/>
              </w:rPr>
              <w:t xml:space="preserve">, </w:t>
            </w:r>
            <w:proofErr w:type="spellStart"/>
            <w:r w:rsidRPr="003649EC">
              <w:rPr>
                <w:rFonts w:ascii="Arial" w:hAnsi="Arial" w:cs="Arial"/>
                <w:sz w:val="24"/>
                <w:szCs w:val="24"/>
              </w:rPr>
              <w:t>Comen</w:t>
            </w:r>
            <w:proofErr w:type="spellEnd"/>
            <w:r w:rsidRPr="003649EC">
              <w:rPr>
                <w:rFonts w:ascii="Arial" w:hAnsi="Arial" w:cs="Arial"/>
                <w:sz w:val="24"/>
                <w:szCs w:val="24"/>
              </w:rPr>
              <w:t xml:space="preserve">, </w:t>
            </w:r>
            <w:proofErr w:type="spellStart"/>
            <w:r w:rsidRPr="003649EC">
              <w:rPr>
                <w:rFonts w:ascii="Arial" w:hAnsi="Arial" w:cs="Arial"/>
                <w:sz w:val="24"/>
                <w:szCs w:val="24"/>
              </w:rPr>
              <w:t>Biolight</w:t>
            </w:r>
            <w:proofErr w:type="spellEnd"/>
            <w:r w:rsidRPr="003649EC">
              <w:rPr>
                <w:rFonts w:ascii="Arial" w:hAnsi="Arial" w:cs="Arial"/>
                <w:sz w:val="24"/>
                <w:szCs w:val="24"/>
              </w:rPr>
              <w:t xml:space="preserve"> i innych, wykonany z importowanych materiałów przewodzących, niezawierających lateksu i spełniających wymagania biozgodności, wykorzystujący wysokiej jakości dwustronny klej 3M, nietoksyczny, niepodrażniający i niealergizujący, pokryty pastą srebrno-chlorkową dla zapewnienia dokładnej transmisji sygnału, o zakresie temperatur pracy -10°C do 40°C, impedancji prądu przemiennego ?3 k? (10 </w:t>
            </w:r>
            <w:proofErr w:type="spellStart"/>
            <w:r w:rsidRPr="003649EC">
              <w:rPr>
                <w:rFonts w:ascii="Arial" w:hAnsi="Arial" w:cs="Arial"/>
                <w:sz w:val="24"/>
                <w:szCs w:val="24"/>
              </w:rPr>
              <w:t>Hz</w:t>
            </w:r>
            <w:proofErr w:type="spellEnd"/>
            <w:r w:rsidRPr="003649EC">
              <w:rPr>
                <w:rFonts w:ascii="Arial" w:hAnsi="Arial" w:cs="Arial"/>
                <w:sz w:val="24"/>
                <w:szCs w:val="24"/>
              </w:rPr>
              <w:t>), przeznaczony do stosowania u dzieci (10-40 kg) poprzez aplikację na głowę?</w:t>
            </w:r>
          </w:p>
          <w:p w14:paraId="2EC4813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EA8EA9D" w14:textId="0D2FA3C6"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zgodności z instrukcją obsługi monitorów używanych w szpitalu.</w:t>
            </w:r>
          </w:p>
          <w:p w14:paraId="513D52D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42. Pakiet nr 28 Pozycja 3,4,5,6,7</w:t>
            </w:r>
          </w:p>
          <w:p w14:paraId="389FD8B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dokładność w zakresie 80-100 %- 2 cyfry oraz w zakresie 70-80% trzy cyfry?</w:t>
            </w:r>
          </w:p>
          <w:p w14:paraId="439EC29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674A0A25" w14:textId="00FF6E31" w:rsidR="00EA15FC" w:rsidRPr="003649EC" w:rsidRDefault="00286A1D"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E741E9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43. Pakiet nr 28 Pozycja 3,4,5,6</w:t>
            </w:r>
          </w:p>
          <w:p w14:paraId="67C61E9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odstąpi od " z funkcją wyświetlania nazwy poprzez wyświetlanie nr katalogowego podłączonego czujnika zgodnego z kodem na opakowaniu"?</w:t>
            </w:r>
          </w:p>
          <w:p w14:paraId="3C9B4AD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6911067" w14:textId="2E15CC44"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62F0F1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44. Pakiet nr 28 Pozycja 4,5</w:t>
            </w:r>
          </w:p>
          <w:p w14:paraId="0661DC3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czujnik dla niemowląt o wadze 1-15 kg?</w:t>
            </w:r>
          </w:p>
          <w:p w14:paraId="2C92A78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34ADAB6" w14:textId="58F4B152"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9B56E0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45. Pakiet nr 28 Pozycja 6</w:t>
            </w:r>
          </w:p>
          <w:p w14:paraId="604BE55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czujnik dla noworodków poniżej 3kg?</w:t>
            </w:r>
          </w:p>
          <w:p w14:paraId="1131608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AA9A3FA" w14:textId="76C3181D"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9048D3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46. Pakiet nr 28 Pozycja 7</w:t>
            </w:r>
          </w:p>
          <w:p w14:paraId="7EA9E6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czujnik dla niemowląt o wadze 1-15 kg oraz pediatryczny w rozmiarze 15-40 kg? </w:t>
            </w:r>
          </w:p>
          <w:p w14:paraId="2E4FD76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6FC7179" w14:textId="5B147A84"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D9A18F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47. Pakiet nr 28 Pozycja 7</w:t>
            </w:r>
          </w:p>
          <w:p w14:paraId="0BBD2FD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długość kabla 90 cm? </w:t>
            </w:r>
          </w:p>
          <w:p w14:paraId="4807808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3E1696D" w14:textId="74456D99"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996736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48. Pakiet nr 32 Pozycja 1</w:t>
            </w:r>
          </w:p>
          <w:p w14:paraId="0BD548F4"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laryngoskop składający się z łyżki oraz rękojeści pakowanych w jednym opakowaniu, jednak do samodzielnego połączenia, jednorazowego użytku, gotowy do użycia po połączeniu ze sobą elementów, z załadowanymi bateriami, ze źródłem światła, </w:t>
            </w:r>
            <w:r w:rsidRPr="003649EC">
              <w:rPr>
                <w:rFonts w:ascii="Arial" w:hAnsi="Arial" w:cs="Arial"/>
                <w:sz w:val="24"/>
                <w:szCs w:val="24"/>
              </w:rPr>
              <w:lastRenderedPageBreak/>
              <w:t>rękojeść z frezami zapewniającymi pewny chwyt, łyżki metalowe ze stali nierdzewnej o profilu przypominającym profil łyżki wielorazowej, z silnym skupionym LED-owym źródłem światła, na łyżce wyraźne numeryczne oznaczenie rozmiaru, znak CE, na rękojeści symbol nie do powtórnego użycia, rozmiar kodowany numerycznie na łyżce oraz opakowaniu jednostkowym, opakowanie jednostkowe z wyraźnym oznaczeniem : rozmiaru, typu, nr serii, daty przydatności do użycia, termin ważności 3 lata, rozmiary Macintosh 2-4, Miller 00-4?</w:t>
            </w:r>
          </w:p>
          <w:p w14:paraId="2790109F" w14:textId="1C5AFB6F" w:rsidR="00A5585C" w:rsidRPr="003649EC" w:rsidRDefault="003003BE" w:rsidP="003649EC">
            <w:pPr>
              <w:spacing w:after="120" w:line="360" w:lineRule="auto"/>
              <w:ind w:left="30" w:right="-72"/>
              <w:jc w:val="both"/>
              <w:rPr>
                <w:rFonts w:ascii="Arial" w:hAnsi="Arial" w:cs="Arial"/>
                <w:sz w:val="24"/>
                <w:szCs w:val="24"/>
              </w:rPr>
            </w:pPr>
            <w:r>
              <w:rPr>
                <w:noProof/>
                <w:color w:val="000000"/>
                <w:sz w:val="24"/>
                <w:szCs w:val="24"/>
              </w:rPr>
              <w:pict w14:anchorId="33188EF9">
                <v:shape id="_x0000_i1040" type="#_x0000_t75" style="width:172.5pt;height:194.25pt;visibility:visible;mso-wrap-style:square">
                  <v:imagedata r:id="rId22" o:title=""/>
                </v:shape>
              </w:pict>
            </w:r>
          </w:p>
          <w:p w14:paraId="62D9B8E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05C5DA9" w14:textId="292B5852"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281C58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49. Pakiet nr 32 Pozycja 1</w:t>
            </w:r>
          </w:p>
          <w:p w14:paraId="0783C18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jednorazowy, sterylny laryngoskop LED, składający się z łyżki wykonanej z ABS oraz plastikowego uchwytu, pakowany łącznie w jednym opakowaniu, gotowy do natychmiastowego użycia po połączniu łyżki z rękojeścią, koniec dystalny łyżki zaokrąglony, atraumatyczny, nie wymagający użycia dodatkowych baterii, dostępne rozmiary Mac 2-4, Mill 0-2; zapakowany w opakowanie papierowo-foliowe zapewniające łatwe i szybkie otwarcie?</w:t>
            </w:r>
          </w:p>
          <w:p w14:paraId="5596EF79"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4A4510D" w14:textId="0ECB018F"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EC646F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50. Pakiet nr 32 Pozycja 2</w:t>
            </w:r>
          </w:p>
          <w:p w14:paraId="679DA3D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rękojeść do laryngoskopu wielokrotnego użytku  opisaną poniżej: </w:t>
            </w:r>
          </w:p>
          <w:p w14:paraId="25A3195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"Jaśniejsze oświetlenie LED - 80 000 luksów </w:t>
            </w:r>
          </w:p>
          <w:p w14:paraId="7D10EFB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"Czas pracy diod LED ponad 50 000 godzin 2 godziny pracy przy maksymalnym oświetleniu </w:t>
            </w:r>
          </w:p>
          <w:p w14:paraId="0DC8D45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"Wykonane z wysokiej jakości stali nierdzewnej </w:t>
            </w:r>
          </w:p>
          <w:p w14:paraId="6C85C7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"Radełkowana krzyżowo rękojeść daje użytkownikowi stabilny uchwyt </w:t>
            </w:r>
          </w:p>
          <w:p w14:paraId="634BC2B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"Kompatybilna ze wszystkimi łyżkami </w:t>
            </w:r>
            <w:proofErr w:type="spellStart"/>
            <w:r w:rsidRPr="003649EC">
              <w:rPr>
                <w:rFonts w:ascii="Arial" w:hAnsi="Arial" w:cs="Arial"/>
                <w:sz w:val="24"/>
                <w:szCs w:val="24"/>
              </w:rPr>
              <w:t>laryngoskopowymi</w:t>
            </w:r>
            <w:proofErr w:type="spellEnd"/>
            <w:r w:rsidRPr="003649EC">
              <w:rPr>
                <w:rFonts w:ascii="Arial" w:hAnsi="Arial" w:cs="Arial"/>
                <w:sz w:val="24"/>
                <w:szCs w:val="24"/>
              </w:rPr>
              <w:t xml:space="preserve"> według zielonego oznaczenia (</w:t>
            </w:r>
            <w:proofErr w:type="spellStart"/>
            <w:r w:rsidRPr="003649EC">
              <w:rPr>
                <w:rFonts w:ascii="Arial" w:hAnsi="Arial" w:cs="Arial"/>
                <w:sz w:val="24"/>
                <w:szCs w:val="24"/>
              </w:rPr>
              <w:t>green</w:t>
            </w:r>
            <w:proofErr w:type="spellEnd"/>
            <w:r w:rsidRPr="003649EC">
              <w:rPr>
                <w:rFonts w:ascii="Arial" w:hAnsi="Arial" w:cs="Arial"/>
                <w:sz w:val="24"/>
                <w:szCs w:val="24"/>
              </w:rPr>
              <w:t xml:space="preserve"> standard) zgodnymi z normą ISO 7376/3- Bezpieczne w użyciu </w:t>
            </w:r>
          </w:p>
          <w:p w14:paraId="6C79136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"Prosta zmiana baterii u podstawy uchwytu </w:t>
            </w:r>
          </w:p>
          <w:p w14:paraId="7BE985F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"Możliwość sterylizacji w autoklawie w temperaturze 134?C przez 30 minut </w:t>
            </w:r>
          </w:p>
          <w:p w14:paraId="48C46BC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"Pakowana pojedynczo w kartonik </w:t>
            </w:r>
          </w:p>
          <w:p w14:paraId="1A6DDD5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266B909" w14:textId="432DF168"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9D553A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51. Pakiet nr 32 Pozycja 3</w:t>
            </w:r>
          </w:p>
          <w:p w14:paraId="77F70F2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łyżkę </w:t>
            </w:r>
            <w:proofErr w:type="spellStart"/>
            <w:r w:rsidRPr="003649EC">
              <w:rPr>
                <w:rFonts w:ascii="Arial" w:hAnsi="Arial" w:cs="Arial"/>
                <w:sz w:val="24"/>
                <w:szCs w:val="24"/>
              </w:rPr>
              <w:t>laryngoskopową</w:t>
            </w:r>
            <w:proofErr w:type="spellEnd"/>
            <w:r w:rsidRPr="003649EC">
              <w:rPr>
                <w:rFonts w:ascii="Arial" w:hAnsi="Arial" w:cs="Arial"/>
                <w:sz w:val="24"/>
                <w:szCs w:val="24"/>
              </w:rPr>
              <w:t xml:space="preserve"> jednorazową, metalową z metalową podstawą opisaną poniżej: </w:t>
            </w:r>
          </w:p>
          <w:p w14:paraId="5C0D0AB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Wykonane w całości ze stopu metalu</w:t>
            </w:r>
          </w:p>
          <w:p w14:paraId="7B609CC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Światłowód z tworzywa sztucznego o średnicy 5 mm zapewnia jasne i maksymalne oświetlenie</w:t>
            </w:r>
          </w:p>
          <w:p w14:paraId="446BE5D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Zatrzask kulkowy w podstawie koloru zielonego</w:t>
            </w:r>
          </w:p>
          <w:p w14:paraId="7A5C8D9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 Dostępne w wersji z osłoniętym światłowodowym </w:t>
            </w:r>
          </w:p>
          <w:p w14:paraId="4BB1C8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 Kompatybilna ze wszystkimi uchwytami </w:t>
            </w:r>
            <w:proofErr w:type="spellStart"/>
            <w:r w:rsidRPr="003649EC">
              <w:rPr>
                <w:rFonts w:ascii="Arial" w:hAnsi="Arial" w:cs="Arial"/>
                <w:sz w:val="24"/>
                <w:szCs w:val="24"/>
              </w:rPr>
              <w:t>laryngoskopowymi</w:t>
            </w:r>
            <w:proofErr w:type="spellEnd"/>
            <w:r w:rsidRPr="003649EC">
              <w:rPr>
                <w:rFonts w:ascii="Arial" w:hAnsi="Arial" w:cs="Arial"/>
                <w:sz w:val="24"/>
                <w:szCs w:val="24"/>
              </w:rPr>
              <w:t xml:space="preserve"> według zielonego oznaczenia</w:t>
            </w:r>
          </w:p>
          <w:p w14:paraId="7E67C7A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w:t>
            </w:r>
            <w:proofErr w:type="spellStart"/>
            <w:r w:rsidRPr="003649EC">
              <w:rPr>
                <w:rFonts w:ascii="Arial" w:hAnsi="Arial" w:cs="Arial"/>
                <w:sz w:val="24"/>
                <w:szCs w:val="24"/>
              </w:rPr>
              <w:t>green</w:t>
            </w:r>
            <w:proofErr w:type="spellEnd"/>
            <w:r w:rsidRPr="003649EC">
              <w:rPr>
                <w:rFonts w:ascii="Arial" w:hAnsi="Arial" w:cs="Arial"/>
                <w:sz w:val="24"/>
                <w:szCs w:val="24"/>
              </w:rPr>
              <w:t xml:space="preserve"> standard) zgodnymi z normą ISO 7376/3</w:t>
            </w:r>
          </w:p>
          <w:p w14:paraId="6E622F5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Oznakowanie łyżek typu Miller: na grzbiecie łyżki - nr serii, rodzaj, rozmiar, znak CE oraz symbol "nie do powtórnego użycia" (przekreślona cyfra 2)</w:t>
            </w:r>
          </w:p>
          <w:p w14:paraId="47C03F3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Oznakowanie łyżek typu Macintosh: nr serii na grzbiecie łyżki, rodzaj, rozmiar, znak CE oraz symbol "nie do powtórnego użycia" (przekreślona cyfra 2) nad stopką od strony wyprowadzenia światłowodu</w:t>
            </w:r>
          </w:p>
          <w:p w14:paraId="35468DA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Jednorazowego użytku</w:t>
            </w:r>
          </w:p>
          <w:p w14:paraId="6EB61E7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Czyste mikrobiologicznie</w:t>
            </w:r>
          </w:p>
          <w:p w14:paraId="5BBC3F7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 Opakowanie foliowe</w:t>
            </w:r>
          </w:p>
          <w:p w14:paraId="5FDB3F3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o Rozmiary 1,2,3,4,5 Macintosh, 00,0,1,2,3,4 Miller? </w:t>
            </w:r>
          </w:p>
          <w:p w14:paraId="03D0E0B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79145D3E" w14:textId="2864D53E"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D4A0BF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52. Pakiet nr 32 Pozycja 5</w:t>
            </w:r>
          </w:p>
          <w:p w14:paraId="3CB8A5C4"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zaoferowanie najwyższej klasy rękojeści do laryngoskopu przeznaczonej do pracy w środowisku rezonansu magnetycznego (MRI), spełniającej normy MR </w:t>
            </w:r>
            <w:proofErr w:type="spellStart"/>
            <w:r w:rsidRPr="003649EC">
              <w:rPr>
                <w:rFonts w:ascii="Arial" w:hAnsi="Arial" w:cs="Arial"/>
                <w:sz w:val="24"/>
                <w:szCs w:val="24"/>
              </w:rPr>
              <w:t>Conditional</w:t>
            </w:r>
            <w:proofErr w:type="spellEnd"/>
            <w:r w:rsidRPr="003649EC">
              <w:rPr>
                <w:rFonts w:ascii="Arial" w:hAnsi="Arial" w:cs="Arial"/>
                <w:sz w:val="24"/>
                <w:szCs w:val="24"/>
              </w:rPr>
              <w:t xml:space="preserve"> oraz ASTM, wykonanej z niemagnetycznej stali nierdzewnej typu </w:t>
            </w:r>
            <w:proofErr w:type="spellStart"/>
            <w:r w:rsidRPr="003649EC">
              <w:rPr>
                <w:rFonts w:ascii="Arial" w:hAnsi="Arial" w:cs="Arial"/>
                <w:sz w:val="24"/>
                <w:szCs w:val="24"/>
              </w:rPr>
              <w:t>nonferrous</w:t>
            </w:r>
            <w:proofErr w:type="spellEnd"/>
            <w:r w:rsidRPr="003649EC">
              <w:rPr>
                <w:rFonts w:ascii="Arial" w:hAnsi="Arial" w:cs="Arial"/>
                <w:sz w:val="24"/>
                <w:szCs w:val="24"/>
              </w:rPr>
              <w:t>, testowanej w polu 3.0 Tesla, o napięciu 3.5V, dostępnej w wariantach oświetlenia XHL (</w:t>
            </w:r>
            <w:proofErr w:type="spellStart"/>
            <w:r w:rsidRPr="003649EC">
              <w:rPr>
                <w:rFonts w:ascii="Arial" w:hAnsi="Arial" w:cs="Arial"/>
                <w:sz w:val="24"/>
                <w:szCs w:val="24"/>
              </w:rPr>
              <w:t>ksenonowo-halogenowym</w:t>
            </w:r>
            <w:proofErr w:type="spellEnd"/>
            <w:r w:rsidRPr="003649EC">
              <w:rPr>
                <w:rFonts w:ascii="Arial" w:hAnsi="Arial" w:cs="Arial"/>
                <w:sz w:val="24"/>
                <w:szCs w:val="24"/>
              </w:rPr>
              <w:t>) oraz LED, wyposażonej w antypoślizgową radełkowaną powierzchnię, szczelną komorę baterii zabezpieczoną przed cieczą, wykończenie matowe eliminujące refleksy świetlne oraz spełniającej normę ISO 7376/3?</w:t>
            </w:r>
          </w:p>
          <w:p w14:paraId="2E8B93D4" w14:textId="4E14E05D" w:rsidR="00A5585C" w:rsidRPr="003649EC" w:rsidRDefault="003003BE" w:rsidP="003649EC">
            <w:pPr>
              <w:spacing w:after="120" w:line="360" w:lineRule="auto"/>
              <w:ind w:left="30" w:right="-72"/>
              <w:jc w:val="both"/>
              <w:rPr>
                <w:rFonts w:ascii="Arial" w:hAnsi="Arial" w:cs="Arial"/>
                <w:sz w:val="24"/>
                <w:szCs w:val="24"/>
              </w:rPr>
            </w:pPr>
            <w:r>
              <w:rPr>
                <w:rFonts w:cs="Calibri"/>
                <w:b/>
                <w:noProof/>
                <w:color w:val="000000"/>
                <w:sz w:val="24"/>
                <w:szCs w:val="24"/>
              </w:rPr>
              <w:pict w14:anchorId="1B1DDD0B">
                <v:shape id="_x0000_i1041" type="#_x0000_t75" style="width:115.5pt;height:3in;visibility:visible;mso-wrap-style:square">
                  <v:imagedata r:id="rId23" o:title=""/>
                </v:shape>
              </w:pict>
            </w:r>
          </w:p>
          <w:p w14:paraId="7F48C5D5" w14:textId="77777777" w:rsidR="00810410"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810410" w:rsidRPr="003649EC">
              <w:rPr>
                <w:rFonts w:ascii="Arial" w:hAnsi="Arial" w:cs="Arial"/>
                <w:b/>
                <w:bCs/>
                <w:sz w:val="24"/>
                <w:szCs w:val="24"/>
              </w:rPr>
              <w:t>Stanowisko (wyjaśnienie) Zamawiającego:</w:t>
            </w:r>
          </w:p>
          <w:p w14:paraId="12BC3728" w14:textId="4C71AEE9"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99CC30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53. Pakiet nr 32 Pozycja 6</w:t>
            </w:r>
          </w:p>
          <w:p w14:paraId="6DF3116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łyżkę do laryngoskopu typu Macintosh oraz Miller przeznaczoną do pracy w środowisku rezonansu magnetycznego do 3.0 Tesla, z oświetleniem LED 3,5 V, w tym światłowodem LED z obudową o mocy 3,5 V i średnicy 4 mm, wykonaną ze stali nierdzewnej zgodnej z normami AISI 304 i ASTM, kompatybilną ze standardem ISO 7376/3 (zielony standard), zapewniającą wysoką jakość wiązki światła (ok. 5 tys. włókien), z możliwością sterylizacji w autoklawie do 134°C, pozbawioną ostrych krawędzi, z opcją wymiany światłowodu oraz kodem identyfikacyjnym na produkcie, rozmiary Mill 00-4, Mac 0-5?</w:t>
            </w:r>
          </w:p>
          <w:p w14:paraId="47916CF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0EE794D" w14:textId="551B91CF"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77B0485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54. Pakiet nr 33 Pozycja 1</w:t>
            </w:r>
          </w:p>
          <w:p w14:paraId="40D391B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obwód oddechowy z dwoma pułapkami wodnymi do respiratora dla dorosłych: dwie rury wykonane z PCV, gładkie </w:t>
            </w:r>
          </w:p>
          <w:p w14:paraId="0F88D865"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 środku o długości 200cm, elastyczne złącza 22mmF zapewniające szczelne połączenie, średnica rur 22mm, trójnik Y z dwoma portami zabezpieczonymi zatyczkami zatwierdzonymi do trójnika, kolanko z portem </w:t>
            </w:r>
            <w:proofErr w:type="spellStart"/>
            <w:r w:rsidRPr="003649EC">
              <w:rPr>
                <w:rFonts w:ascii="Arial" w:hAnsi="Arial" w:cs="Arial"/>
                <w:sz w:val="24"/>
                <w:szCs w:val="24"/>
              </w:rPr>
              <w:t>luer</w:t>
            </w:r>
            <w:proofErr w:type="spellEnd"/>
            <w:r w:rsidRPr="003649EC">
              <w:rPr>
                <w:rFonts w:ascii="Arial" w:hAnsi="Arial" w:cs="Arial"/>
                <w:sz w:val="24"/>
                <w:szCs w:val="24"/>
              </w:rPr>
              <w:t xml:space="preserve"> lock z wciskanym koreczkiem na uwięzi (dającym stabilne szczelne zabezpieczenie), sterylny, opakowanie papier-folia?</w:t>
            </w:r>
          </w:p>
          <w:p w14:paraId="4B8C1373" w14:textId="2C56FEB3" w:rsidR="00A5585C" w:rsidRPr="003649EC" w:rsidRDefault="003003BE" w:rsidP="003649EC">
            <w:pPr>
              <w:spacing w:after="120" w:line="360" w:lineRule="auto"/>
              <w:ind w:left="30" w:right="-72"/>
              <w:jc w:val="both"/>
              <w:rPr>
                <w:rFonts w:ascii="Arial" w:hAnsi="Arial" w:cs="Arial"/>
                <w:sz w:val="24"/>
                <w:szCs w:val="24"/>
              </w:rPr>
            </w:pPr>
            <w:r>
              <w:rPr>
                <w:noProof/>
              </w:rPr>
              <w:pict w14:anchorId="245A8A2C">
                <v:shape id="_x0000_i1042" type="#_x0000_t75" style="width:389.25pt;height:114.75pt;visibility:visible;mso-wrap-style:square">
                  <v:imagedata r:id="rId24" o:title=""/>
                </v:shape>
              </w:pict>
            </w:r>
          </w:p>
          <w:p w14:paraId="310EAB75" w14:textId="77777777" w:rsidR="00810410"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810410" w:rsidRPr="003649EC">
              <w:rPr>
                <w:rFonts w:ascii="Arial" w:hAnsi="Arial" w:cs="Arial"/>
                <w:b/>
                <w:bCs/>
                <w:sz w:val="24"/>
                <w:szCs w:val="24"/>
              </w:rPr>
              <w:t>Stanowisko (wyjaśnienie) Zamawiającego:</w:t>
            </w:r>
          </w:p>
          <w:p w14:paraId="0FE24ACC" w14:textId="57CD38AF"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75C3F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55. Pakiet nr 33 Pozycja 2</w:t>
            </w:r>
          </w:p>
          <w:p w14:paraId="28EE0E8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odstąpi od "</w:t>
            </w:r>
            <w:proofErr w:type="spellStart"/>
            <w:r w:rsidRPr="003649EC">
              <w:rPr>
                <w:rFonts w:ascii="Arial" w:hAnsi="Arial" w:cs="Arial"/>
                <w:sz w:val="24"/>
                <w:szCs w:val="24"/>
              </w:rPr>
              <w:t>antyokluzyjnym</w:t>
            </w:r>
            <w:proofErr w:type="spellEnd"/>
            <w:r w:rsidRPr="003649EC">
              <w:rPr>
                <w:rFonts w:ascii="Arial" w:hAnsi="Arial" w:cs="Arial"/>
                <w:sz w:val="24"/>
                <w:szCs w:val="24"/>
              </w:rPr>
              <w:t xml:space="preserve"> mocowaniem klatkowym"?</w:t>
            </w:r>
          </w:p>
          <w:p w14:paraId="623CC3A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FB14151" w14:textId="7BFC644A"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t>Nie.</w:t>
            </w:r>
          </w:p>
          <w:p w14:paraId="5E23913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56. Pakiet nr 33 Pozycja 3</w:t>
            </w:r>
          </w:p>
          <w:p w14:paraId="158624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obwód oddechowy rozciągliwy pediatryczny: rury wykonane z polipropylenu, elastyczne z pamięcią kształtu rur, dwie rury rozciągliwe do 160cm, dodatkowa rura do worka rozciągliwa do 100cm, ryflowane złącza 22mmF zapewniające stabilne połączenie i pozytywne testy szczelności, średnica rur 15mm, trójnik Y z dwoma portami zabezpieczonymi zatyczkami przytwierdzonymi do trójnika o średnicy wewnętrznej 8mm, worek oddechowy </w:t>
            </w:r>
            <w:proofErr w:type="spellStart"/>
            <w:r w:rsidRPr="003649EC">
              <w:rPr>
                <w:rFonts w:ascii="Arial" w:hAnsi="Arial" w:cs="Arial"/>
                <w:sz w:val="24"/>
                <w:szCs w:val="24"/>
              </w:rPr>
              <w:t>bezlateksowy</w:t>
            </w:r>
            <w:proofErr w:type="spellEnd"/>
            <w:r w:rsidRPr="003649EC">
              <w:rPr>
                <w:rFonts w:ascii="Arial" w:hAnsi="Arial" w:cs="Arial"/>
                <w:sz w:val="24"/>
                <w:szCs w:val="24"/>
              </w:rPr>
              <w:t>, neoprenowy 1l zakończony złączem 22mmF, czysty mikrobiologiczne, opakowanie folia, z możliwością użycia do 7 dni poświadczone oświadczeniem producenta?</w:t>
            </w:r>
          </w:p>
          <w:p w14:paraId="5029C63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620D37E" w14:textId="52FC485C" w:rsidR="00EA15FC" w:rsidRPr="003649EC" w:rsidRDefault="00286A1D" w:rsidP="00286A1D">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445E766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57. Pakiet nr 33 Pozycja 4</w:t>
            </w:r>
          </w:p>
          <w:p w14:paraId="3B8D441B" w14:textId="0B47EB4F" w:rsidR="00A5585C" w:rsidRPr="003649EC" w:rsidRDefault="00EA15FC" w:rsidP="008141A7">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obwód oddechowy rozciągliwy pediatryczny: rury wykonane z polipropylenu, elastyczne z pamięcią kształtu rur, dwie rury rozciągliwe do 160cm, dodatkowa rura do worka rozciągliwa do 100cm, ryflowane złącza 22mmF zapewniające stabilne połączenie i pozytywne testy szczelności, średnica rur 15mm, trójnik Y z dwoma portami zabezpieczonymi zatyczkami przytwierdzonymi do trójnika o średnicy wewnętrznej 8mm, worek oddechowy </w:t>
            </w:r>
            <w:proofErr w:type="spellStart"/>
            <w:r w:rsidRPr="003649EC">
              <w:rPr>
                <w:rFonts w:ascii="Arial" w:hAnsi="Arial" w:cs="Arial"/>
                <w:sz w:val="24"/>
                <w:szCs w:val="24"/>
              </w:rPr>
              <w:t>bezlateksowy</w:t>
            </w:r>
            <w:proofErr w:type="spellEnd"/>
            <w:r w:rsidRPr="003649EC">
              <w:rPr>
                <w:rFonts w:ascii="Arial" w:hAnsi="Arial" w:cs="Arial"/>
                <w:sz w:val="24"/>
                <w:szCs w:val="24"/>
              </w:rPr>
              <w:t>, neoprenowy 1l zakończony złączem 22mmF, czysty mikrobiologiczne, opakowanie folia, z możliwością użycia do 7 dni poświadczone oświadczeniem producenta?</w:t>
            </w:r>
          </w:p>
          <w:p w14:paraId="6DA6E85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F7E1648" w14:textId="60AA70BA"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329864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58. Pakiet nr 33 Pozycja 4</w:t>
            </w:r>
          </w:p>
          <w:p w14:paraId="1B10F52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system niemowlęcy bez worka, który ze względu na niski opór przepływu jest szczególnie rekomendowany do stosowania u niemowląt i dzieci, nie posiada zastawki APL w celu redukcji oporu, a przepływ świeżych gazów wynosi 2-4 objętości minutowej pacjenta (minimalny przepływ 3 l/min), przy czym system ten jest zalecany do użycia u pacjentów o masie ciała powyżej 22 kg (objętość przepływu 140 ml)?</w:t>
            </w:r>
          </w:p>
          <w:p w14:paraId="2F0C7096" w14:textId="77777777" w:rsidR="008141A7" w:rsidRDefault="00EA15FC" w:rsidP="003649EC">
            <w:pPr>
              <w:spacing w:after="40" w:line="360" w:lineRule="auto"/>
              <w:ind w:left="30" w:right="-72"/>
              <w:jc w:val="both"/>
              <w:rPr>
                <w:noProof/>
                <w:sz w:val="24"/>
                <w:szCs w:val="24"/>
              </w:rPr>
            </w:pPr>
            <w:r w:rsidRPr="003649EC">
              <w:rPr>
                <w:rFonts w:ascii="Arial" w:hAnsi="Arial" w:cs="Arial"/>
                <w:sz w:val="24"/>
                <w:szCs w:val="24"/>
              </w:rPr>
              <w:t xml:space="preserve"> </w:t>
            </w:r>
            <w:r w:rsidR="003003BE">
              <w:rPr>
                <w:noProof/>
                <w:sz w:val="24"/>
                <w:szCs w:val="24"/>
              </w:rPr>
              <w:pict w14:anchorId="404B7AE2">
                <v:shape id="_x0000_i1043" type="#_x0000_t75" style="width:158.25pt;height:115.5pt;visibility:visible;mso-wrap-style:square">
                  <v:imagedata r:id="rId25" o:title=""/>
                </v:shape>
              </w:pict>
            </w:r>
          </w:p>
          <w:p w14:paraId="372BB402" w14:textId="4BC065C1"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499F58A" w14:textId="3076D0F5"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16DB2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59. Pakiet nr 33 Pozycja 5</w:t>
            </w:r>
          </w:p>
          <w:p w14:paraId="7867E280"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stosowanie obwodów anestetycznych jednorurowych </w:t>
            </w:r>
            <w:proofErr w:type="spellStart"/>
            <w:r w:rsidRPr="003649EC">
              <w:rPr>
                <w:rFonts w:ascii="Arial" w:hAnsi="Arial" w:cs="Arial"/>
                <w:sz w:val="24"/>
                <w:szCs w:val="24"/>
              </w:rPr>
              <w:t>Duolimb</w:t>
            </w:r>
            <w:proofErr w:type="spellEnd"/>
            <w:r w:rsidRPr="003649EC">
              <w:rPr>
                <w:rFonts w:ascii="Arial" w:hAnsi="Arial" w:cs="Arial"/>
                <w:sz w:val="24"/>
                <w:szCs w:val="24"/>
              </w:rPr>
              <w:t xml:space="preserve"> z pionową membraną, których specjalna konstrukcja eliminuje ryzyko rozłączania i nieszczelności w obwodzie, umożliwia tworzenie dowolnej konfiguracji zgodnie z wymaganiami końcowych użytkowników, posiada trójnik Y z portami i kolanko z portem wykonane z </w:t>
            </w:r>
            <w:r w:rsidRPr="003649EC">
              <w:rPr>
                <w:rFonts w:ascii="Arial" w:hAnsi="Arial" w:cs="Arial"/>
                <w:sz w:val="24"/>
                <w:szCs w:val="24"/>
              </w:rPr>
              <w:lastRenderedPageBreak/>
              <w:t xml:space="preserve">przezroczystego tworzywa do obserwacji przepływu. parametry długości i dodatkowej gałęzi oraz worka </w:t>
            </w:r>
            <w:proofErr w:type="spellStart"/>
            <w:r w:rsidRPr="003649EC">
              <w:rPr>
                <w:rFonts w:ascii="Arial" w:hAnsi="Arial" w:cs="Arial"/>
                <w:sz w:val="24"/>
                <w:szCs w:val="24"/>
              </w:rPr>
              <w:t>bezlateksowego</w:t>
            </w:r>
            <w:proofErr w:type="spellEnd"/>
            <w:r w:rsidRPr="003649EC">
              <w:rPr>
                <w:rFonts w:ascii="Arial" w:hAnsi="Arial" w:cs="Arial"/>
                <w:sz w:val="24"/>
                <w:szCs w:val="24"/>
              </w:rPr>
              <w:t>. Długość: 183 cm, dodatkowa gałąź: 40 cm, worek 2 litry, typ: dorośli?</w:t>
            </w:r>
          </w:p>
          <w:p w14:paraId="6AA7389D" w14:textId="06696E76" w:rsidR="00A5585C" w:rsidRPr="003649EC" w:rsidRDefault="00F73C7D" w:rsidP="003649EC">
            <w:pPr>
              <w:spacing w:after="120" w:line="360" w:lineRule="auto"/>
              <w:ind w:left="30" w:right="-72"/>
              <w:jc w:val="both"/>
              <w:rPr>
                <w:rFonts w:ascii="Arial" w:hAnsi="Arial" w:cs="Arial"/>
                <w:sz w:val="24"/>
                <w:szCs w:val="24"/>
              </w:rPr>
            </w:pPr>
            <w:r>
              <w:rPr>
                <w:noProof/>
              </w:rPr>
              <w:pict w14:anchorId="69032D3A">
                <v:shape id="Obraz 4" o:spid="_x0000_s2058" type="#_x0000_t75" style="position:absolute;left:0;text-align:left;margin-left:-1.1pt;margin-top:.35pt;width:252pt;height:137.75pt;z-index:-251657216;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">
                  <v:imagedata r:id="rId26" o:title=""/>
                </v:shape>
              </w:pict>
            </w:r>
          </w:p>
          <w:p w14:paraId="6AD200F0" w14:textId="77777777" w:rsidR="00A5585C" w:rsidRDefault="00A5585C" w:rsidP="003649EC">
            <w:pPr>
              <w:spacing w:after="40" w:line="360" w:lineRule="auto"/>
              <w:ind w:left="30" w:right="-72"/>
              <w:jc w:val="both"/>
              <w:rPr>
                <w:rFonts w:ascii="Arial" w:hAnsi="Arial" w:cs="Arial"/>
                <w:b/>
                <w:bCs/>
                <w:sz w:val="24"/>
                <w:szCs w:val="24"/>
              </w:rPr>
            </w:pPr>
          </w:p>
          <w:p w14:paraId="26668C0D" w14:textId="77777777" w:rsidR="00A5585C" w:rsidRDefault="00A5585C" w:rsidP="003649EC">
            <w:pPr>
              <w:spacing w:after="40" w:line="360" w:lineRule="auto"/>
              <w:ind w:left="30" w:right="-72"/>
              <w:jc w:val="both"/>
              <w:rPr>
                <w:rFonts w:ascii="Arial" w:hAnsi="Arial" w:cs="Arial"/>
                <w:b/>
                <w:bCs/>
                <w:sz w:val="24"/>
                <w:szCs w:val="24"/>
              </w:rPr>
            </w:pPr>
          </w:p>
          <w:p w14:paraId="6C7D499A" w14:textId="493CA0C9" w:rsidR="00A5585C" w:rsidRDefault="00F73C7D" w:rsidP="003649EC">
            <w:pPr>
              <w:spacing w:after="40" w:line="360" w:lineRule="auto"/>
              <w:ind w:left="30" w:right="-72"/>
              <w:jc w:val="both"/>
              <w:rPr>
                <w:rFonts w:ascii="Arial" w:hAnsi="Arial" w:cs="Arial"/>
                <w:b/>
                <w:bCs/>
                <w:sz w:val="24"/>
                <w:szCs w:val="24"/>
              </w:rPr>
            </w:pPr>
            <w:r>
              <w:rPr>
                <w:noProof/>
              </w:rPr>
              <w:pict w14:anchorId="7E4550D6">
                <v:shape id="Obraz 7" o:spid="_x0000_s2059" type="#_x0000_t75" style="position:absolute;left:0;text-align:left;margin-left:68.45pt;margin-top:10.25pt;width:73.9pt;height:33.1pt;z-index:-251655168;visibility:visible;mso-width-percent:0;mso-height-percent:0;mso-wrap-distance-left:9pt;mso-wrap-distance-top:0;mso-wrap-distance-right:9pt;mso-wrap-distance-bottom:0;mso-position-horizontal-relative:text;mso-position-vertical-relative:text;mso-width-percent:0;mso-height-percent:0;mso-width-relative:page;mso-height-relative:page" wrapcoords="0 0 -218 20618 21600 20618 21382 0 0 0">
                  <v:imagedata r:id="rId27" o:title=""/>
                  <w10:wrap type="tight"/>
                </v:shape>
              </w:pict>
            </w:r>
          </w:p>
          <w:p w14:paraId="739798EF" w14:textId="1FBA4D85" w:rsidR="00A5585C" w:rsidRDefault="00A5585C" w:rsidP="003649EC">
            <w:pPr>
              <w:spacing w:after="40" w:line="360" w:lineRule="auto"/>
              <w:ind w:left="30" w:right="-72"/>
              <w:jc w:val="both"/>
              <w:rPr>
                <w:rFonts w:ascii="Arial" w:hAnsi="Arial" w:cs="Arial"/>
                <w:b/>
                <w:bCs/>
                <w:sz w:val="24"/>
                <w:szCs w:val="24"/>
              </w:rPr>
            </w:pPr>
          </w:p>
          <w:p w14:paraId="4FC64699" w14:textId="77777777" w:rsidR="00A5585C" w:rsidRDefault="00A5585C" w:rsidP="003649EC">
            <w:pPr>
              <w:spacing w:after="40" w:line="360" w:lineRule="auto"/>
              <w:ind w:left="30" w:right="-72"/>
              <w:jc w:val="both"/>
              <w:rPr>
                <w:rFonts w:ascii="Arial" w:hAnsi="Arial" w:cs="Arial"/>
                <w:b/>
                <w:bCs/>
                <w:sz w:val="24"/>
                <w:szCs w:val="24"/>
              </w:rPr>
            </w:pPr>
          </w:p>
          <w:p w14:paraId="45375D89" w14:textId="048F36D9" w:rsidR="00810410" w:rsidRPr="003649EC" w:rsidRDefault="00810410" w:rsidP="00A5585C">
            <w:pPr>
              <w:spacing w:after="40" w:line="360" w:lineRule="auto"/>
              <w:ind w:right="-72"/>
              <w:jc w:val="both"/>
              <w:rPr>
                <w:rFonts w:ascii="Arial" w:hAnsi="Arial" w:cs="Arial"/>
                <w:b/>
                <w:bCs/>
                <w:sz w:val="24"/>
                <w:szCs w:val="24"/>
              </w:rPr>
            </w:pPr>
            <w:r w:rsidRPr="003649EC">
              <w:rPr>
                <w:rFonts w:ascii="Arial" w:hAnsi="Arial" w:cs="Arial"/>
                <w:b/>
                <w:bCs/>
                <w:sz w:val="24"/>
                <w:szCs w:val="24"/>
              </w:rPr>
              <w:t>Stanowisko (wyjaśnienie) Zamawiającego:</w:t>
            </w:r>
          </w:p>
          <w:p w14:paraId="44693E70" w14:textId="092FAE36"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48D24E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60. Pakiet nr 33 Pozycja 6</w:t>
            </w:r>
          </w:p>
          <w:p w14:paraId="05CE9AE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rozmiary 1-6, reszt zgodnie z </w:t>
            </w:r>
            <w:proofErr w:type="spellStart"/>
            <w:r w:rsidRPr="003649EC">
              <w:rPr>
                <w:rFonts w:ascii="Arial" w:hAnsi="Arial" w:cs="Arial"/>
                <w:sz w:val="24"/>
                <w:szCs w:val="24"/>
              </w:rPr>
              <w:t>swz</w:t>
            </w:r>
            <w:proofErr w:type="spellEnd"/>
            <w:r w:rsidRPr="003649EC">
              <w:rPr>
                <w:rFonts w:ascii="Arial" w:hAnsi="Arial" w:cs="Arial"/>
                <w:sz w:val="24"/>
                <w:szCs w:val="24"/>
              </w:rPr>
              <w:t>?</w:t>
            </w:r>
          </w:p>
          <w:p w14:paraId="780C2B8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21A2F1E" w14:textId="3593B529"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Nie, zakres rozmiarowy w SWZ.</w:t>
            </w:r>
          </w:p>
          <w:p w14:paraId="218E748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61. Pakiet nr 33 Pozycja 7</w:t>
            </w:r>
          </w:p>
          <w:p w14:paraId="7118543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odstąpi od "zapachowa"? </w:t>
            </w:r>
          </w:p>
          <w:p w14:paraId="05EDF2C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D63127A" w14:textId="1102CF63"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Nie.</w:t>
            </w:r>
          </w:p>
          <w:p w14:paraId="6CC8A62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62. Pakiet nr 33 Pozycja 10</w:t>
            </w:r>
          </w:p>
          <w:p w14:paraId="689B7CE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jednorazowy układ do resuscytacji noworodków który posiada:</w:t>
            </w:r>
          </w:p>
          <w:p w14:paraId="3013E6F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"złączkę typu T,</w:t>
            </w:r>
          </w:p>
          <w:p w14:paraId="06904FE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"obrotowe kolanko,</w:t>
            </w:r>
          </w:p>
          <w:p w14:paraId="6956E16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"regulowaną zastawkę PEEP,</w:t>
            </w:r>
          </w:p>
          <w:p w14:paraId="45132AD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"uniwersalne złączę kompatybilne z najbardziej popularnymi aparatami do resuscytacji ( NEOPUFF, BABYPUFF, Panda, </w:t>
            </w:r>
            <w:proofErr w:type="spellStart"/>
            <w:r w:rsidRPr="003649EC">
              <w:rPr>
                <w:rFonts w:ascii="Arial" w:hAnsi="Arial" w:cs="Arial"/>
                <w:sz w:val="24"/>
                <w:szCs w:val="24"/>
              </w:rPr>
              <w:t>Giraffe</w:t>
            </w:r>
            <w:proofErr w:type="spellEnd"/>
            <w:r w:rsidRPr="003649EC">
              <w:rPr>
                <w:rFonts w:ascii="Arial" w:hAnsi="Arial" w:cs="Arial"/>
                <w:sz w:val="24"/>
                <w:szCs w:val="24"/>
              </w:rPr>
              <w:t>)</w:t>
            </w:r>
          </w:p>
          <w:p w14:paraId="0B5FCA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"długość 1,5 m,</w:t>
            </w:r>
          </w:p>
          <w:p w14:paraId="74ED6FB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"karbowane rury z zatyczką zabezpieczającą szczelność układu</w:t>
            </w:r>
          </w:p>
          <w:p w14:paraId="1488243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53E452B1" w14:textId="6D16C335"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945309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63. Pakiet nr 33 Pozycja 11</w:t>
            </w:r>
          </w:p>
          <w:p w14:paraId="6E65ADA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maskę silikonową, wielorazową w rozmiarach 0,1,2,3?</w:t>
            </w:r>
          </w:p>
          <w:p w14:paraId="45E172D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DC2C9BC" w14:textId="51B90076"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Nie, zakres rozmiarowy w SWZ.</w:t>
            </w:r>
          </w:p>
          <w:p w14:paraId="44C21FD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64. Pakiet nr 33 Pozycja 11</w:t>
            </w:r>
          </w:p>
          <w:p w14:paraId="664B6BB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odstąpi od "do układu </w:t>
            </w:r>
            <w:proofErr w:type="spellStart"/>
            <w:r w:rsidRPr="003649EC">
              <w:rPr>
                <w:rFonts w:ascii="Arial" w:hAnsi="Arial" w:cs="Arial"/>
                <w:sz w:val="24"/>
                <w:szCs w:val="24"/>
              </w:rPr>
              <w:t>NeoPuff</w:t>
            </w:r>
            <w:proofErr w:type="spellEnd"/>
            <w:r w:rsidRPr="003649EC">
              <w:rPr>
                <w:rFonts w:ascii="Arial" w:hAnsi="Arial" w:cs="Arial"/>
                <w:sz w:val="24"/>
                <w:szCs w:val="24"/>
              </w:rPr>
              <w:t xml:space="preserve"> dostępnego w szpitalu"?</w:t>
            </w:r>
          </w:p>
          <w:p w14:paraId="74FEC84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66F4C2D" w14:textId="57F2D400"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Nie.</w:t>
            </w:r>
          </w:p>
          <w:p w14:paraId="26CA434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65. Pakiet nr 33 Pozycja 12</w:t>
            </w:r>
          </w:p>
          <w:p w14:paraId="3882AD1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worek o objętości 1650?</w:t>
            </w:r>
          </w:p>
          <w:p w14:paraId="6D55BAB5"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8381A97" w14:textId="59B2B653"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B60B94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66. Pakiet nr 33 Pozycja 13</w:t>
            </w:r>
          </w:p>
          <w:p w14:paraId="78B1530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worek o objętości 600 ml?</w:t>
            </w:r>
          </w:p>
          <w:p w14:paraId="0CE8A21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5CC0DA3" w14:textId="5DF27568"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034000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67. Pakiet nr 33 Pozycja 15</w:t>
            </w:r>
          </w:p>
          <w:p w14:paraId="25F2EAC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kapturek zabezpieczający dołączony osobno?</w:t>
            </w:r>
          </w:p>
          <w:p w14:paraId="539E712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324EDDD" w14:textId="3E35B877"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AC62BD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68. Pakiet nr 33 Pozycja 15</w:t>
            </w:r>
          </w:p>
          <w:p w14:paraId="4F8DFC2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odstąpi od "kapturek zabezpieczający"?</w:t>
            </w:r>
          </w:p>
          <w:p w14:paraId="0068564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50E4A0B" w14:textId="63F2073F"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Nie.</w:t>
            </w:r>
          </w:p>
          <w:p w14:paraId="603B497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69. Pakiet nr 33 Pozycja 16</w:t>
            </w:r>
          </w:p>
          <w:p w14:paraId="5D7EEA7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Czy Zamawiający dopuści obwód oddechowy rozciągliwy pediatryczny: rury wykonane z polipropylenu, elastyczne z pamięcią kształtu rur, dwie rury rozciągliwe do 160cm, dodatkowa rura do worka rozciągliwa do 100cm, ryflowane złącza 22mmF zapewniające stabilne połączenie i pozytywne testy szczelności, średnica rur 15mm, trójnik Y z dwoma portami zabezpieczonymi zatyczkami przytwierdzonymi do trójnika o średnicy wewnętrznej 8mm, worek oddechowy </w:t>
            </w:r>
            <w:proofErr w:type="spellStart"/>
            <w:r w:rsidRPr="003649EC">
              <w:rPr>
                <w:rFonts w:ascii="Arial" w:hAnsi="Arial" w:cs="Arial"/>
                <w:sz w:val="24"/>
                <w:szCs w:val="24"/>
              </w:rPr>
              <w:t>bezlateksowy</w:t>
            </w:r>
            <w:proofErr w:type="spellEnd"/>
            <w:r w:rsidRPr="003649EC">
              <w:rPr>
                <w:rFonts w:ascii="Arial" w:hAnsi="Arial" w:cs="Arial"/>
                <w:sz w:val="24"/>
                <w:szCs w:val="24"/>
              </w:rPr>
              <w:t>, neoprenowy 1l zakończony złączem 22mmF, czysty mikrobiologiczne, opakowanie folia, z możliwością użycia do 7 dni poświadczone oświadczeniem producenta?</w:t>
            </w:r>
          </w:p>
          <w:p w14:paraId="3DC31C4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8F4ED6E" w14:textId="23224A3A"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74582E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70. Pakiet nr 33 Pozycja 18</w:t>
            </w:r>
          </w:p>
          <w:p w14:paraId="60BADD7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linię o długości 2m o średnicy wewnętrznej ok. 1,8mm? </w:t>
            </w:r>
          </w:p>
          <w:p w14:paraId="012120B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BCFBF86" w14:textId="443FAE81"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BF383F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71. Pakiet nr 37 Pozycja 1</w:t>
            </w:r>
          </w:p>
          <w:p w14:paraId="7819B5F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wkład workowy innego producenta jednorazowego użytku, wykonany z polietylenu o grubości 0.15 mm, o pojemności 1000ml, okrągły kształt pokrywy, biologicznie czysty, wyposażony w filtr antybakteryjny i hydrofobowy zabezpieczający źródło ssania przed zalaniem (automatyczne odcięcie ssania po napełnieniu wkładu, skuteczność bakteryjna filtra 99.99924%). Pokrywa zintegrowana z workiem, wyposażona w otwór do pobierania próbek oraz port pacjenta. Źródło ssania w kanistrze wielorazowym. Każdy wkład wyposażony w zatyczki na porty oraz uchwyt do wyjmowania worka. Maksymalne ciśnienie ssania: 100 </w:t>
            </w:r>
            <w:proofErr w:type="spellStart"/>
            <w:r w:rsidRPr="003649EC">
              <w:rPr>
                <w:rFonts w:ascii="Arial" w:hAnsi="Arial" w:cs="Arial"/>
                <w:sz w:val="24"/>
                <w:szCs w:val="24"/>
              </w:rPr>
              <w:t>kPa</w:t>
            </w:r>
            <w:proofErr w:type="spellEnd"/>
            <w:r w:rsidRPr="003649EC">
              <w:rPr>
                <w:rFonts w:ascii="Arial" w:hAnsi="Arial" w:cs="Arial"/>
                <w:sz w:val="24"/>
                <w:szCs w:val="24"/>
              </w:rPr>
              <w:t xml:space="preserve"> (regulowane), maksymalny przepływ: 30 l/min. Pakowany indywidualnie w folię. Wkłady kompatybilne z kanistrami (pojemnikami sztywnymi) poliwęglanowymi, kompatybilne z pojemnikami w pozycji 5 oraz uchwytem z pozycji 6?</w:t>
            </w:r>
          </w:p>
          <w:p w14:paraId="6EF01E69"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D661FCB" w14:textId="7CC71779"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21DE739B" w14:textId="0CCB8282"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72.</w:t>
            </w:r>
            <w:r w:rsidR="00810410" w:rsidRPr="003649EC">
              <w:rPr>
                <w:rFonts w:ascii="Arial" w:hAnsi="Arial" w:cs="Arial"/>
                <w:sz w:val="24"/>
                <w:szCs w:val="24"/>
              </w:rPr>
              <w:t xml:space="preserve"> </w:t>
            </w:r>
            <w:r w:rsidRPr="003649EC">
              <w:rPr>
                <w:rFonts w:ascii="Arial" w:hAnsi="Arial" w:cs="Arial"/>
                <w:sz w:val="24"/>
                <w:szCs w:val="24"/>
              </w:rPr>
              <w:t>Pakiet nr 37 Pozycja 2</w:t>
            </w:r>
          </w:p>
          <w:p w14:paraId="6E05D85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wkład workowy innego producenta jednorazowego użytku, wykonany z polietylenu o grubości 0.15 mm, o pojemności 2000ml, 3000ml, okrągły kształt </w:t>
            </w:r>
            <w:r w:rsidRPr="003649EC">
              <w:rPr>
                <w:rFonts w:ascii="Arial" w:hAnsi="Arial" w:cs="Arial"/>
                <w:sz w:val="24"/>
                <w:szCs w:val="24"/>
              </w:rPr>
              <w:lastRenderedPageBreak/>
              <w:t xml:space="preserve">pokrywy, biologicznie czysty, wyposażony w filtr antybakteryjny i hydrofobowy zabezpieczający źródło ssania przed zalaniem (automatyczne odcięcie ssania po napełnieniu wkładu, skuteczność bakteryjna filtra 99.99924%). Pokrywa zintegrowana z workiem, wyposażona w otwór do pobierania próbek oraz port pacjenta. Źródło ssania w kanistrze wielorazowym. Każdy wkład wyposażony w zatyczki na porty oraz uchwyt do wyjmowania worka. Maksymalne ciśnienie ssania: 100 </w:t>
            </w:r>
            <w:proofErr w:type="spellStart"/>
            <w:r w:rsidRPr="003649EC">
              <w:rPr>
                <w:rFonts w:ascii="Arial" w:hAnsi="Arial" w:cs="Arial"/>
                <w:sz w:val="24"/>
                <w:szCs w:val="24"/>
              </w:rPr>
              <w:t>kPa</w:t>
            </w:r>
            <w:proofErr w:type="spellEnd"/>
            <w:r w:rsidRPr="003649EC">
              <w:rPr>
                <w:rFonts w:ascii="Arial" w:hAnsi="Arial" w:cs="Arial"/>
                <w:sz w:val="24"/>
                <w:szCs w:val="24"/>
              </w:rPr>
              <w:t xml:space="preserve"> (regulowane), maksymalny przepływ: 30 l/min. Pakowany indywidualnie w folię. Wkłady kompatybilne z kanistrami (pojemnikami sztywnymi) poliwęglanowymi, z pojemnikami w pozycji 5 oraz uchwytem z pozycji 6?</w:t>
            </w:r>
          </w:p>
          <w:p w14:paraId="765A648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14AB742" w14:textId="3A7C923D"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5A655DD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73. Pakiet nr 37 Pozycja 3</w:t>
            </w:r>
          </w:p>
          <w:p w14:paraId="7DCD7BC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wkład workowy innego producenta jednorazowego użytku, wykonany z polietylenu o grubości 0.15 mm, o pojemności 2000ml, okrągły kształt pokrywy, biologicznie czysty, wyposażony w filtr antybakteryjny i hydrofobowy zabezpieczający źródło ssania przed zalaniem (automatyczne odcięcie ssania po napełnieniu wkładu, skuteczność bakteryjna filtra 99.99924%). Pokrywa zintegrowana z workiem, wyposażona w otwór do pobierania próbek oraz port pacjenta. Źródło ssania w kanistrze wielorazowym. Każdy wkład wyposażony w zatyczki na porty oraz uchwyt do wyjmowania worka. Maksymalne ciśnienie ssania: 100 </w:t>
            </w:r>
            <w:proofErr w:type="spellStart"/>
            <w:r w:rsidRPr="003649EC">
              <w:rPr>
                <w:rFonts w:ascii="Arial" w:hAnsi="Arial" w:cs="Arial"/>
                <w:sz w:val="24"/>
                <w:szCs w:val="24"/>
              </w:rPr>
              <w:t>kPa</w:t>
            </w:r>
            <w:proofErr w:type="spellEnd"/>
            <w:r w:rsidRPr="003649EC">
              <w:rPr>
                <w:rFonts w:ascii="Arial" w:hAnsi="Arial" w:cs="Arial"/>
                <w:sz w:val="24"/>
                <w:szCs w:val="24"/>
              </w:rPr>
              <w:t xml:space="preserve"> (regulowane), maksymalny przepływ: 30 l/min. Pakowany indywidualnie w folię. Wkłady kompatybilne z kanistrami (pojemnikami sztywnymi) poliwęglanowymi, z pojemnikami w pozycji 5 oraz uchwytem z pozycji 6?</w:t>
            </w:r>
          </w:p>
          <w:p w14:paraId="04CE9A4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F12ABD4" w14:textId="0867CD64"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1A56CDB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74. Pakiet nr 37 Pozycja 4</w:t>
            </w:r>
          </w:p>
          <w:p w14:paraId="0F1FB0D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wkład workowy innego producenta jednorazowego użytku, wykonany z polietylenu o grubości 0.15 mm, o pojemności 3000ml, okrągły kształt pokrywy, biologicznie czysty, wyposażony w filtr antybakteryjny i hydrofobowy zabezpieczający źródło ssania przed zalaniem (automatyczne odcięcie ssania po napełnieniu wkładu, skuteczność bakteryjna filtra 99.99924%). Pokrywa zintegrowana z workiem, wyposażona w otwór do pobierania próbek oraz port pacjenta. Źródło ssania w kanistrze wielorazowym. Każdy wkład </w:t>
            </w:r>
            <w:r w:rsidRPr="003649EC">
              <w:rPr>
                <w:rFonts w:ascii="Arial" w:hAnsi="Arial" w:cs="Arial"/>
                <w:sz w:val="24"/>
                <w:szCs w:val="24"/>
              </w:rPr>
              <w:lastRenderedPageBreak/>
              <w:t xml:space="preserve">wyposażony w zatyczki na porty oraz uchwyt do wyjmowania worka. Maksymalne ciśnienie ssania: 100 </w:t>
            </w:r>
            <w:proofErr w:type="spellStart"/>
            <w:r w:rsidRPr="003649EC">
              <w:rPr>
                <w:rFonts w:ascii="Arial" w:hAnsi="Arial" w:cs="Arial"/>
                <w:sz w:val="24"/>
                <w:szCs w:val="24"/>
              </w:rPr>
              <w:t>kPa</w:t>
            </w:r>
            <w:proofErr w:type="spellEnd"/>
            <w:r w:rsidRPr="003649EC">
              <w:rPr>
                <w:rFonts w:ascii="Arial" w:hAnsi="Arial" w:cs="Arial"/>
                <w:sz w:val="24"/>
                <w:szCs w:val="24"/>
              </w:rPr>
              <w:t xml:space="preserve"> (regulowane), maksymalny przepływ: 30 l/min. Pakowany indywidualnie w folię. Wkłady kompatybilne z kanistrami (pojemnikami sztywnymi) poliwęglanowymi, z pojemnikami w pozycji 5 oraz uchwytem z pozycji 6?</w:t>
            </w:r>
          </w:p>
          <w:p w14:paraId="05027C7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DCEFDA5" w14:textId="3DCE26DD"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18E573D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75. Pakiet nr 37 Pozycja 5</w:t>
            </w:r>
          </w:p>
          <w:p w14:paraId="359AC5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pojemniki wielorazowe innego producenta o pojemności 1000ml, 2000ml, 3000ml stanowiące trwałą i stabilną bazę systemu odsysania płynów. Zaprojektowane z myślą o intensywnym użytkowaniu w warunkach </w:t>
            </w:r>
            <w:proofErr w:type="spellStart"/>
            <w:r w:rsidRPr="003649EC">
              <w:rPr>
                <w:rFonts w:ascii="Arial" w:hAnsi="Arial" w:cs="Arial"/>
                <w:sz w:val="24"/>
                <w:szCs w:val="24"/>
              </w:rPr>
              <w:t>sal</w:t>
            </w:r>
            <w:proofErr w:type="spellEnd"/>
            <w:r w:rsidRPr="003649EC">
              <w:rPr>
                <w:rFonts w:ascii="Arial" w:hAnsi="Arial" w:cs="Arial"/>
                <w:sz w:val="24"/>
                <w:szCs w:val="24"/>
              </w:rPr>
              <w:t xml:space="preserve"> operacyjnych, oddziałów zabiegowych i gabinetów ambulatoryjnych. Wykonane z wysoce odpornego poliwęglanu (PC), zapewniają pełną przejrzystość ścianek, umożliwiając stałą kontrolę poziomu napełnienia i monitorowanie procesu odsysania w czasie rzeczywistym. Podłączenie źródła próżni odbywa się za pomocą złącza kątowego lub zaworu kierunkowego, co eliminuje konieczność dotykania przewodu próżniowego lub łącznika pomiędzy kolejnymi zabiegami. Uniwersalny montaż - pojemnik może być instalowany w różnych typach uchwytów. Wykonany z przezroczystego materiału. Czytelna podziałka miarowa umożliwia łatwy odczyt objętości. Wytrzymała konstrukcja z tworzywa o wysokiej odporności (poliwęglan) pozwala na skuteczne czyszczenie i sterylizację w autoklawie, kompatybilne z wkładami z pozycji 1-4?</w:t>
            </w:r>
          </w:p>
          <w:p w14:paraId="4B6E1B8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D9FF4EB" w14:textId="5FFD311D"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4C83A36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76. Pakiet nr 37 Pozycja 6</w:t>
            </w:r>
          </w:p>
          <w:p w14:paraId="711F891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uchwyty innego producenta kompatybilne z pojemnikami z pozycji 5? </w:t>
            </w:r>
          </w:p>
          <w:p w14:paraId="490F343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1DA404B" w14:textId="5C790119"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0CE1657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77. Pakiet nr 37 Pozycja 7</w:t>
            </w:r>
          </w:p>
          <w:p w14:paraId="3DFE9FD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dren innego producenta 7,0mm/10,00mm o długości 300 cm z </w:t>
            </w:r>
            <w:r w:rsidRPr="003649EC">
              <w:rPr>
                <w:rFonts w:ascii="Arial" w:hAnsi="Arial" w:cs="Arial"/>
                <w:sz w:val="24"/>
                <w:szCs w:val="24"/>
              </w:rPr>
              <w:lastRenderedPageBreak/>
              <w:t xml:space="preserve">końcówką FM/FM (lejek-lejek)? </w:t>
            </w:r>
          </w:p>
          <w:p w14:paraId="11BE650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C469627" w14:textId="63E91402"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6AFB45F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78. Pakiet nr 37 Pozycja 8</w:t>
            </w:r>
          </w:p>
          <w:p w14:paraId="44B7C88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zestaw składający się z wkładu workowy innego producenta oraz kompatybilnego drenu ssącego innego producenta. Wkład workowy jednorazowego użytku, wykonany jest z polietylenu o grubości 0.15 mm, o pojemności 3000ml, okrągły kształt pokrywy, biologicznie czysty, wyposażony w filtr antybakteryjny i hydrofobowy zabezpieczający źródło ssania przed zalaniem (automatyczne odcięcie ssania po napełnieniu wkładu, skuteczność bakteryjna filtra 99.99924%). Pokrywa zintegrowana z workiem, wyposażona w otwór do pobierania próbek oraz port pacjenta. Źródło ssania w kanistrze wielorazowym. Każdy wkład wyposażony w zatyczki na porty oraz uchwyt do wyjmowania worka. Maksymalne ciśnienie ssania: 100 </w:t>
            </w:r>
            <w:proofErr w:type="spellStart"/>
            <w:r w:rsidRPr="003649EC">
              <w:rPr>
                <w:rFonts w:ascii="Arial" w:hAnsi="Arial" w:cs="Arial"/>
                <w:sz w:val="24"/>
                <w:szCs w:val="24"/>
              </w:rPr>
              <w:t>kPa</w:t>
            </w:r>
            <w:proofErr w:type="spellEnd"/>
            <w:r w:rsidRPr="003649EC">
              <w:rPr>
                <w:rFonts w:ascii="Arial" w:hAnsi="Arial" w:cs="Arial"/>
                <w:sz w:val="24"/>
                <w:szCs w:val="24"/>
              </w:rPr>
              <w:t xml:space="preserve"> (regulowane), maksymalny przepływ: 30 l/min. Pakowany indywidualnie w folię. Wkłady kompatybilne z kanistrami (pojemnikami sztywnymi) poliwęglanowymi z drenem 5,0mm/8,0mm o długości 210 cm lub 300 cm, kompatybilny z pojemnikiem w pozycji 5?</w:t>
            </w:r>
          </w:p>
          <w:p w14:paraId="503588F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993EA7B" w14:textId="57254DA0"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A9766E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79. Pakiet nr 37 Pozycja 9 </w:t>
            </w:r>
          </w:p>
          <w:p w14:paraId="3D54375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łącznik kątowy stożkowy? </w:t>
            </w:r>
          </w:p>
          <w:p w14:paraId="30D45A8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2DBC2A5" w14:textId="6D926859"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pełnej kompatybilności z wyposażeniem używanym w szpitalu.</w:t>
            </w:r>
          </w:p>
          <w:p w14:paraId="23C71D1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80. Pakiet nr 37 Pozycja 9 </w:t>
            </w:r>
          </w:p>
          <w:p w14:paraId="28B2E8F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łącznik kątowy typu T? </w:t>
            </w:r>
          </w:p>
          <w:p w14:paraId="5DA12F9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29F6899" w14:textId="24B320E5"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87CA9D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81. Pakiet nr 43 Pozycja 1,2</w:t>
            </w:r>
          </w:p>
          <w:p w14:paraId="118DA64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termiczne okrycie pacjenta jednorazowego użytku, trzywarstwowe - dwie warstwy zewnętrzne wykonane z włókniny polipropylenowej o gramaturze 30g/m2, </w:t>
            </w:r>
            <w:r w:rsidRPr="003649EC">
              <w:rPr>
                <w:rFonts w:ascii="Arial" w:hAnsi="Arial" w:cs="Arial"/>
                <w:sz w:val="24"/>
                <w:szCs w:val="24"/>
              </w:rPr>
              <w:lastRenderedPageBreak/>
              <w:t>warstwa wewnętrzna poliestrowa o gramaturze 60g/m2, przeszycia na całej powierzchni zapobiegające przesuwaniu się poszczególnych warstw, szyty ultradźwiękowo, kolor granatowy, delikatny dla skóry, niejałowy, pakowany pojedynczo w folię, wyrób medyczny, rozmiar 110cm x 210cm?</w:t>
            </w:r>
          </w:p>
          <w:p w14:paraId="0BAC02E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22FE814" w14:textId="78026660"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2E7004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82. Pakiet nr 43 Pozycja 3</w:t>
            </w:r>
          </w:p>
          <w:p w14:paraId="7302D32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prześcieradło jednorazowe wykonane z bibuły o gramaturze 23 g/m? wzmocnione warstwą PE o gramaturze 15 g/m?, z usztywnieniem 48 nici, reszta zgodnie z </w:t>
            </w:r>
            <w:proofErr w:type="spellStart"/>
            <w:r w:rsidRPr="003649EC">
              <w:rPr>
                <w:rFonts w:ascii="Arial" w:hAnsi="Arial" w:cs="Arial"/>
                <w:sz w:val="24"/>
                <w:szCs w:val="24"/>
              </w:rPr>
              <w:t>swz</w:t>
            </w:r>
            <w:proofErr w:type="spellEnd"/>
            <w:r w:rsidRPr="003649EC">
              <w:rPr>
                <w:rFonts w:ascii="Arial" w:hAnsi="Arial" w:cs="Arial"/>
                <w:sz w:val="24"/>
                <w:szCs w:val="24"/>
              </w:rPr>
              <w:t>?</w:t>
            </w:r>
          </w:p>
          <w:p w14:paraId="60F76D1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E6A64F6" w14:textId="1BD3F5D0"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2B00AC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83. Pakiet nr 43 Pozycja 4</w:t>
            </w:r>
          </w:p>
          <w:p w14:paraId="169982B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podkład chłonny na stół operacyjny w rozmiarze 100 cm x 225 cm z wkładem chłonnym 50 cm x 190 cm, wykonany z 5 warstw: włókniny polipropylenowej o gramaturze 18g/m2, warstwy celulozowej o gramaturze 13g/m2, pulpy celulozowej 84g z </w:t>
            </w:r>
            <w:proofErr w:type="spellStart"/>
            <w:r w:rsidRPr="003649EC">
              <w:rPr>
                <w:rFonts w:ascii="Arial" w:hAnsi="Arial" w:cs="Arial"/>
                <w:sz w:val="24"/>
                <w:szCs w:val="24"/>
              </w:rPr>
              <w:t>superabsorbenetem</w:t>
            </w:r>
            <w:proofErr w:type="spellEnd"/>
            <w:r w:rsidRPr="003649EC">
              <w:rPr>
                <w:rFonts w:ascii="Arial" w:hAnsi="Arial" w:cs="Arial"/>
                <w:sz w:val="24"/>
                <w:szCs w:val="24"/>
              </w:rPr>
              <w:t xml:space="preserve"> SAP 30g, warstwy celulozowej o gramaturze 13g/m2, niebieskiej folii PE 37g/m2, waga całkowita 265g, chłonność min. 3500 ml, udźwig 150kg, opakowanie 10 sztuk?</w:t>
            </w:r>
          </w:p>
          <w:p w14:paraId="0F2024A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A37FF25" w14:textId="1D05D593"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143FA6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84. Pakiet nr 43 Pozycja 5</w:t>
            </w:r>
          </w:p>
          <w:p w14:paraId="57EABBC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podkład chłonny na stół operacyjny w rozmiarze 100 cm x 225 cm z wkładem chłonnym 50 cm x 190 cm, wykonany z 5 warstw: włókniny polipropylenowej o gramaturze 18g/m2, warstwy celulozowej o gramaturze 13g/m2, pulpy celulozowej 84g z </w:t>
            </w:r>
            <w:proofErr w:type="spellStart"/>
            <w:r w:rsidRPr="003649EC">
              <w:rPr>
                <w:rFonts w:ascii="Arial" w:hAnsi="Arial" w:cs="Arial"/>
                <w:sz w:val="24"/>
                <w:szCs w:val="24"/>
              </w:rPr>
              <w:t>superabsorbenetem</w:t>
            </w:r>
            <w:proofErr w:type="spellEnd"/>
            <w:r w:rsidRPr="003649EC">
              <w:rPr>
                <w:rFonts w:ascii="Arial" w:hAnsi="Arial" w:cs="Arial"/>
                <w:sz w:val="24"/>
                <w:szCs w:val="24"/>
              </w:rPr>
              <w:t xml:space="preserve"> SAP 30g, warstwy celulozowej o gramaturze 13g/m2, niebieskiej folii PE 37g/m2, waga całkowita 265g, chłonność min. 3500 ml, udźwig 150kg, opakowanie 10 sztuk?</w:t>
            </w:r>
          </w:p>
          <w:p w14:paraId="5F2A0D3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331AFB5" w14:textId="244E151B"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42E8F5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85. Pakiet nr 43 Pozycja 6-7</w:t>
            </w:r>
          </w:p>
          <w:p w14:paraId="093ED01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poduszki będące wyrobami niemedycznymi? </w:t>
            </w:r>
          </w:p>
          <w:p w14:paraId="6B49602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49C2762C" w14:textId="4225165A"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43C521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86. Pakiet nr 43 Pozycja 8-9</w:t>
            </w:r>
          </w:p>
          <w:p w14:paraId="59255F7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transferowe z 8 uchwytami?</w:t>
            </w:r>
          </w:p>
          <w:p w14:paraId="78F99C7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9CB6944" w14:textId="145D59C4"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B9208C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87. Pakiet nr 43 Pozycja 8-9</w:t>
            </w:r>
          </w:p>
          <w:p w14:paraId="0C689C0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prześcieradło transferowe o wymiarze 80 x 210 cm?</w:t>
            </w:r>
          </w:p>
          <w:p w14:paraId="1AF4705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436A68A" w14:textId="16CE04C7"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w poz. 8. Zamawiający nie dopuszcza w poz. 9.</w:t>
            </w:r>
          </w:p>
          <w:p w14:paraId="5F9FC87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88. Pakiet nr 52 Pozycja 1,2</w:t>
            </w:r>
          </w:p>
          <w:p w14:paraId="0FDB1A6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matę podłogową </w:t>
            </w:r>
            <w:proofErr w:type="spellStart"/>
            <w:r w:rsidRPr="003649EC">
              <w:rPr>
                <w:rFonts w:ascii="Arial" w:hAnsi="Arial" w:cs="Arial"/>
                <w:sz w:val="24"/>
                <w:szCs w:val="24"/>
              </w:rPr>
              <w:t>wysokochłonną</w:t>
            </w:r>
            <w:proofErr w:type="spellEnd"/>
            <w:r w:rsidRPr="003649EC">
              <w:rPr>
                <w:rFonts w:ascii="Arial" w:hAnsi="Arial" w:cs="Arial"/>
                <w:sz w:val="24"/>
                <w:szCs w:val="24"/>
              </w:rPr>
              <w:t xml:space="preserve">, przeznaczoną do usuwania płynnych odpadów z podłóg </w:t>
            </w:r>
            <w:proofErr w:type="spellStart"/>
            <w:r w:rsidRPr="003649EC">
              <w:rPr>
                <w:rFonts w:ascii="Arial" w:hAnsi="Arial" w:cs="Arial"/>
                <w:sz w:val="24"/>
                <w:szCs w:val="24"/>
              </w:rPr>
              <w:t>sal</w:t>
            </w:r>
            <w:proofErr w:type="spellEnd"/>
            <w:r w:rsidRPr="003649EC">
              <w:rPr>
                <w:rFonts w:ascii="Arial" w:hAnsi="Arial" w:cs="Arial"/>
                <w:sz w:val="24"/>
                <w:szCs w:val="24"/>
              </w:rPr>
              <w:t xml:space="preserve"> operacyjnych, laboratoriów itp., wykonaną z ultra chłonnej włókniny zdolnej do wchłonięcia nawet dziesięciokrotności swojej suchej masy w postaci płynów, z polietylenowym, antypoślizgowym spodem z folii PE zapobiegającym przemieszczaniu się maty oraz przenikaniu płynów na podłoże, o następujących parametrach: biały hydrofilowy PP (15 g/m?) + niebieski hydrofilowy </w:t>
            </w:r>
            <w:proofErr w:type="spellStart"/>
            <w:r w:rsidRPr="003649EC">
              <w:rPr>
                <w:rFonts w:ascii="Arial" w:hAnsi="Arial" w:cs="Arial"/>
                <w:sz w:val="24"/>
                <w:szCs w:val="24"/>
              </w:rPr>
              <w:t>meltblown</w:t>
            </w:r>
            <w:proofErr w:type="spellEnd"/>
            <w:r w:rsidRPr="003649EC">
              <w:rPr>
                <w:rFonts w:ascii="Arial" w:hAnsi="Arial" w:cs="Arial"/>
                <w:sz w:val="24"/>
                <w:szCs w:val="24"/>
              </w:rPr>
              <w:t xml:space="preserve"> włóknina PP (230 g/m?) + jasnoniebieska antypoślizgowa folia PE (40 g/m?), waga całkowita 281 g, kolor: podkład PE - niebieski, włóknina PP - niebieska i biała, rozmiar 81 cm x 122 cm, produkt jednorazowego użytku, wyrób oferowany na stawce 23%? </w:t>
            </w:r>
          </w:p>
          <w:p w14:paraId="2E86EE8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390EE0E" w14:textId="45B9901E"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A098CF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89. Pakiet nr 52 Pozycja 1</w:t>
            </w:r>
          </w:p>
          <w:p w14:paraId="6B71BF9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zaoferowanie maty objętej stawką podatku VAT w wysokości 23%</w:t>
            </w:r>
          </w:p>
          <w:p w14:paraId="097AB0D4"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5CEDD5E" w14:textId="32BE9E5E"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C0F21E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90. Pakiet nr 52 Pozycja 2</w:t>
            </w:r>
          </w:p>
          <w:p w14:paraId="1B94BB6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zaoferowanie maty objętej stawką podatku VAT w wysokości 23%</w:t>
            </w:r>
          </w:p>
          <w:p w14:paraId="42DE766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3E6AE58" w14:textId="3A7ED946" w:rsidR="00EA15FC" w:rsidRPr="003649EC" w:rsidRDefault="00C265D0" w:rsidP="00C265D0">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33BB41D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91. Pakiet nr 52 Pozycja 3</w:t>
            </w:r>
          </w:p>
          <w:p w14:paraId="31D9566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zaoferowanie maty objętej stawką podatku VAT w wysokości 23%</w:t>
            </w:r>
          </w:p>
          <w:p w14:paraId="6B72236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9D3A472" w14:textId="6444C4EE" w:rsidR="00EA15FC"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758A81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92. Pakiet nr 56 Pozycja 1</w:t>
            </w:r>
          </w:p>
          <w:p w14:paraId="2F3666B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elektrody z kablem wewnątrz opakowania?</w:t>
            </w:r>
          </w:p>
          <w:p w14:paraId="14C48D7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50FF9FC" w14:textId="2F472B06" w:rsidR="00EA15FC" w:rsidRPr="003649EC" w:rsidRDefault="008141A7" w:rsidP="003649EC">
            <w:pPr>
              <w:spacing w:after="120" w:line="360" w:lineRule="auto"/>
              <w:ind w:left="30" w:right="-72"/>
              <w:jc w:val="both"/>
              <w:rPr>
                <w:rFonts w:ascii="Arial" w:hAnsi="Arial" w:cs="Arial"/>
                <w:sz w:val="24"/>
                <w:szCs w:val="24"/>
              </w:rPr>
            </w:pPr>
            <w:r>
              <w:rPr>
                <w:rFonts w:ascii="Arial" w:hAnsi="Arial" w:cs="Arial"/>
                <w:sz w:val="24"/>
                <w:szCs w:val="24"/>
              </w:rPr>
              <w:t>Tak, pozostałe parametry zgodne z SWZ.</w:t>
            </w:r>
          </w:p>
          <w:p w14:paraId="60F6218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93. Pakiet nr 56 Pozycja 2 </w:t>
            </w:r>
          </w:p>
          <w:p w14:paraId="5D70D78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elektrody z kablem wewnątrz opakowania?</w:t>
            </w:r>
          </w:p>
          <w:p w14:paraId="28866942"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59308B8" w14:textId="04B78197" w:rsidR="00810410" w:rsidRPr="003649EC" w:rsidRDefault="008141A7" w:rsidP="008141A7">
            <w:pPr>
              <w:spacing w:after="120" w:line="360" w:lineRule="auto"/>
              <w:ind w:left="30" w:right="-72"/>
              <w:jc w:val="both"/>
              <w:rPr>
                <w:rFonts w:ascii="Arial" w:hAnsi="Arial" w:cs="Arial"/>
                <w:sz w:val="24"/>
                <w:szCs w:val="24"/>
              </w:rPr>
            </w:pPr>
            <w:r>
              <w:rPr>
                <w:rFonts w:ascii="Arial" w:hAnsi="Arial" w:cs="Arial"/>
                <w:sz w:val="24"/>
                <w:szCs w:val="24"/>
              </w:rPr>
              <w:t>Tak, pozostałe parametry zgodne z SWZ.</w:t>
            </w:r>
          </w:p>
          <w:p w14:paraId="5F29387E" w14:textId="6F5BFE4D"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580FDE34" w14:textId="77777777" w:rsidTr="008E4C22">
        <w:tc>
          <w:tcPr>
            <w:tcW w:w="9356" w:type="dxa"/>
          </w:tcPr>
          <w:p w14:paraId="19A679C3"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B30A47">
              <w:rPr>
                <w:rFonts w:ascii="Arial" w:hAnsi="Arial" w:cs="Arial"/>
                <w:b/>
                <w:bCs/>
                <w:sz w:val="24"/>
                <w:szCs w:val="24"/>
              </w:rPr>
              <w:lastRenderedPageBreak/>
              <w:t>Pytanie nr 37</w:t>
            </w:r>
          </w:p>
          <w:p w14:paraId="2299E31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Dotyczy części 17 poz. 1</w:t>
            </w:r>
          </w:p>
          <w:p w14:paraId="04AAAEF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rozwiązanie równoważne klinicznie i funkcjonalnie o podanych parametrach: System do zbiórki luźnego stolca, bez elementów wykonanych z naturalnego lateksu, przebadany klinicznie z możliwością utrzymania do 29 dni. W skład zestawu wchodzi przewód cewnika wykonany w większości z kopolimeru </w:t>
            </w:r>
            <w:proofErr w:type="spellStart"/>
            <w:r w:rsidRPr="003649EC">
              <w:rPr>
                <w:rFonts w:ascii="Arial" w:hAnsi="Arial" w:cs="Arial"/>
                <w:sz w:val="24"/>
                <w:szCs w:val="24"/>
              </w:rPr>
              <w:t>Permalene</w:t>
            </w:r>
            <w:proofErr w:type="spellEnd"/>
            <w:r w:rsidRPr="003649EC">
              <w:rPr>
                <w:rFonts w:ascii="Arial" w:hAnsi="Arial" w:cs="Arial"/>
                <w:sz w:val="24"/>
                <w:szCs w:val="24"/>
              </w:rPr>
              <w:t xml:space="preserve">, połączony z silikonowym niskociśnieniowym mankietem mocującym o lejkowatym otworze (średnica wewnętrzna min. 1,34 in2, max. 1,4 in2) oraz strefą przechodzącą przez zwieracz. Przewód o długości 167 cm wyposażony jest w mechanizm </w:t>
            </w:r>
            <w:proofErr w:type="spellStart"/>
            <w:r w:rsidRPr="003649EC">
              <w:rPr>
                <w:rFonts w:ascii="Arial" w:hAnsi="Arial" w:cs="Arial"/>
                <w:sz w:val="24"/>
                <w:szCs w:val="24"/>
              </w:rPr>
              <w:t>samozamykania</w:t>
            </w:r>
            <w:proofErr w:type="spellEnd"/>
            <w:r w:rsidRPr="003649EC">
              <w:rPr>
                <w:rFonts w:ascii="Arial" w:hAnsi="Arial" w:cs="Arial"/>
                <w:sz w:val="24"/>
                <w:szCs w:val="24"/>
              </w:rPr>
              <w:t xml:space="preserve"> oraz cztery porty: zielony do napełniania mankietu (do 45 ml), przezroczysty do irygacji i podawania leków, fioletowy do przepłukiwania wodą na całej długości przewodu oraz zintegrowany port do pobierania próbek kału strzykawką z wsuwaną końcówką. Mocowanie cewnika z workiem odbiorczym odbywa się za pomocą złącza i zaworu tłoczkowego. Opakowanie handlowe systemu (2 szt.) zawiera: worek odbiorczy o pojemności 1 l (skalowany od 50 ml co 100 ml) z zastawką ograniczającą wydobywanie się mikroorganizmów i zapachów, strzykawkę 50 ml, strzykawkę z żelem smarującym (10 ml), </w:t>
            </w:r>
            <w:r w:rsidRPr="003649EC">
              <w:rPr>
                <w:rFonts w:ascii="Arial" w:hAnsi="Arial" w:cs="Arial"/>
                <w:sz w:val="24"/>
                <w:szCs w:val="24"/>
              </w:rPr>
              <w:lastRenderedPageBreak/>
              <w:t>instrukcję użycia, buteleczkę 30 ml preparatu Medi-</w:t>
            </w:r>
            <w:proofErr w:type="spellStart"/>
            <w:r w:rsidRPr="003649EC">
              <w:rPr>
                <w:rFonts w:ascii="Arial" w:hAnsi="Arial" w:cs="Arial"/>
                <w:sz w:val="24"/>
                <w:szCs w:val="24"/>
              </w:rPr>
              <w:t>aire</w:t>
            </w:r>
            <w:proofErr w:type="spellEnd"/>
            <w:r w:rsidRPr="003649EC">
              <w:rPr>
                <w:rFonts w:ascii="Arial" w:hAnsi="Arial" w:cs="Arial"/>
                <w:sz w:val="24"/>
                <w:szCs w:val="24"/>
              </w:rPr>
              <w:t>™ (biologiczny eliminator zapachów) oraz zacisk na przewody.</w:t>
            </w:r>
          </w:p>
          <w:p w14:paraId="64C25D5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3082FD9" w14:textId="146AE2E2"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C206F0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Dotyczy części 17 poz. 2</w:t>
            </w:r>
          </w:p>
          <w:p w14:paraId="535109A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worki odbiorcze o pojemności 1000 ml, kompatybilne z systemem z pozycji pierwszej wyposażone w gniazdo z zastawką ochronną, pakowane po 10 sztuk w opakowaniu zbiorczym.</w:t>
            </w:r>
          </w:p>
          <w:p w14:paraId="477B1D83"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0F3ADF9" w14:textId="41B9E418" w:rsidR="00810410" w:rsidRPr="003649EC" w:rsidRDefault="00B30A47" w:rsidP="003649EC">
            <w:pPr>
              <w:spacing w:after="40" w:line="360" w:lineRule="auto"/>
              <w:ind w:left="30" w:right="-72"/>
              <w:jc w:val="both"/>
              <w:rPr>
                <w:rFonts w:ascii="Arial" w:hAnsi="Arial" w:cs="Arial"/>
                <w:sz w:val="24"/>
                <w:szCs w:val="24"/>
              </w:rPr>
            </w:pPr>
            <w:r>
              <w:rPr>
                <w:rFonts w:ascii="Arial" w:hAnsi="Arial" w:cs="Arial"/>
                <w:sz w:val="24"/>
                <w:szCs w:val="24"/>
              </w:rPr>
              <w:t>Zamawiający nie dopuszcza.</w:t>
            </w:r>
          </w:p>
          <w:p w14:paraId="38F2DCDD" w14:textId="63A76903"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16D19CAB" w14:textId="77777777" w:rsidTr="008E4C22">
        <w:tc>
          <w:tcPr>
            <w:tcW w:w="9356" w:type="dxa"/>
          </w:tcPr>
          <w:p w14:paraId="73CC5B83"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3039C6">
              <w:rPr>
                <w:rFonts w:ascii="Arial" w:hAnsi="Arial" w:cs="Arial"/>
                <w:b/>
                <w:bCs/>
                <w:sz w:val="24"/>
                <w:szCs w:val="24"/>
              </w:rPr>
              <w:lastRenderedPageBreak/>
              <w:t>Pytanie nr 38</w:t>
            </w:r>
          </w:p>
          <w:p w14:paraId="01DF9CA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w:t>
            </w:r>
            <w:proofErr w:type="spellStart"/>
            <w:r w:rsidRPr="003649EC">
              <w:rPr>
                <w:rFonts w:ascii="Arial" w:hAnsi="Arial" w:cs="Arial"/>
                <w:sz w:val="24"/>
                <w:szCs w:val="24"/>
              </w:rPr>
              <w:t>dot</w:t>
            </w:r>
            <w:proofErr w:type="spellEnd"/>
            <w:r w:rsidRPr="003649EC">
              <w:rPr>
                <w:rFonts w:ascii="Arial" w:hAnsi="Arial" w:cs="Arial"/>
                <w:sz w:val="24"/>
                <w:szCs w:val="24"/>
              </w:rPr>
              <w:t xml:space="preserve"> cz. 28 poz. 1-2</w:t>
            </w:r>
          </w:p>
          <w:p w14:paraId="7A88F05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Mając na uwadze zasady zachowania uczciwej konkurencji oraz zapisy SWZ i ustawy PZP oraz fakt, że opis przedmiotu jednoznacznie wskazuje wyłącznie na akcesoria producenta </w:t>
            </w:r>
            <w:proofErr w:type="spellStart"/>
            <w:r w:rsidRPr="003649EC">
              <w:rPr>
                <w:rFonts w:ascii="Arial" w:hAnsi="Arial" w:cs="Arial"/>
                <w:sz w:val="24"/>
                <w:szCs w:val="24"/>
              </w:rPr>
              <w:t>Covidien</w:t>
            </w:r>
            <w:proofErr w:type="spellEnd"/>
            <w:r w:rsidRPr="003649EC">
              <w:rPr>
                <w:rFonts w:ascii="Arial" w:hAnsi="Arial" w:cs="Arial"/>
                <w:sz w:val="24"/>
                <w:szCs w:val="24"/>
              </w:rPr>
              <w:t xml:space="preserve">, które może zaoferować tylko i wyłącznie jeden wykonawca - firma Medtronic, czy Zamawiający dopuści czujniki wyprodukowane w technologii równoważnej, o parametrach pomiaru nie gorszych niż oryginalne czujniki i odstąpi od wymogu zgodności z instrukcją obsługi monitorów? </w:t>
            </w:r>
          </w:p>
          <w:p w14:paraId="4F661C9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279B66A" w14:textId="30E69AD9" w:rsidR="00EA15FC" w:rsidRPr="003649EC" w:rsidRDefault="003039C6"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4257EBE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w:t>
            </w:r>
            <w:proofErr w:type="spellStart"/>
            <w:r w:rsidRPr="003649EC">
              <w:rPr>
                <w:rFonts w:ascii="Arial" w:hAnsi="Arial" w:cs="Arial"/>
                <w:sz w:val="24"/>
                <w:szCs w:val="24"/>
              </w:rPr>
              <w:t>dot</w:t>
            </w:r>
            <w:proofErr w:type="spellEnd"/>
            <w:r w:rsidRPr="003649EC">
              <w:rPr>
                <w:rFonts w:ascii="Arial" w:hAnsi="Arial" w:cs="Arial"/>
                <w:sz w:val="24"/>
                <w:szCs w:val="24"/>
              </w:rPr>
              <w:t xml:space="preserve"> cz. 28 poz. 3-7</w:t>
            </w:r>
          </w:p>
          <w:p w14:paraId="4200FBD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Mając na uwadze zasady zachowania uczciwej konkurencji oraz zapisy SWZ i ustawy PZP oraz fakt, że opis przedmiotu jednoznacznie wskazuje wyłącznie na akcesoria producenta </w:t>
            </w:r>
            <w:proofErr w:type="spellStart"/>
            <w:r w:rsidRPr="003649EC">
              <w:rPr>
                <w:rFonts w:ascii="Arial" w:hAnsi="Arial" w:cs="Arial"/>
                <w:sz w:val="24"/>
                <w:szCs w:val="24"/>
              </w:rPr>
              <w:t>Covidien</w:t>
            </w:r>
            <w:proofErr w:type="spellEnd"/>
            <w:r w:rsidRPr="003649EC">
              <w:rPr>
                <w:rFonts w:ascii="Arial" w:hAnsi="Arial" w:cs="Arial"/>
                <w:sz w:val="24"/>
                <w:szCs w:val="24"/>
              </w:rPr>
              <w:t xml:space="preserve">, które może zaoferować tylko i wyłącznie jeden wykonawca - firma Medtronic, czy Zamawiający dopuści czujniki wyprodukowane w technologii równoważnej, o parametrach pomiaru nie gorszych niż oryginalne czujniki, do pomiaru saturacji pracującego w technologii zgodnej z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w:t>
            </w:r>
            <w:proofErr w:type="spellStart"/>
            <w:r w:rsidRPr="003649EC">
              <w:rPr>
                <w:rFonts w:ascii="Arial" w:hAnsi="Arial" w:cs="Arial"/>
                <w:sz w:val="24"/>
                <w:szCs w:val="24"/>
              </w:rPr>
              <w:t>Oximax</w:t>
            </w:r>
            <w:proofErr w:type="spellEnd"/>
            <w:r w:rsidRPr="003649EC">
              <w:rPr>
                <w:rFonts w:ascii="Arial" w:hAnsi="Arial" w:cs="Arial"/>
                <w:sz w:val="24"/>
                <w:szCs w:val="24"/>
              </w:rPr>
              <w:t xml:space="preserve">, kalibrowanych cyfrowo, z rozszerzonym zakresem i dokładnością pomiaru saturacji tj. 70-100% +/-2 i 60-69% +/-3, współpracujące ze wszystkimi urządzeniami oksymetrycznymi firmy </w:t>
            </w:r>
            <w:proofErr w:type="spellStart"/>
            <w:r w:rsidRPr="003649EC">
              <w:rPr>
                <w:rFonts w:ascii="Arial" w:hAnsi="Arial" w:cs="Arial"/>
                <w:sz w:val="24"/>
                <w:szCs w:val="24"/>
              </w:rPr>
              <w:t>Nellcor</w:t>
            </w:r>
            <w:proofErr w:type="spellEnd"/>
            <w:r w:rsidRPr="003649EC">
              <w:rPr>
                <w:rFonts w:ascii="Arial" w:hAnsi="Arial" w:cs="Arial"/>
                <w:sz w:val="24"/>
                <w:szCs w:val="24"/>
              </w:rPr>
              <w:t xml:space="preserve">, dla pacjentów o przedziale wagowym identycznym, jak te </w:t>
            </w:r>
            <w:r w:rsidRPr="003649EC">
              <w:rPr>
                <w:rFonts w:ascii="Arial" w:hAnsi="Arial" w:cs="Arial"/>
                <w:sz w:val="24"/>
                <w:szCs w:val="24"/>
              </w:rPr>
              <w:lastRenderedPageBreak/>
              <w:t xml:space="preserve">opisane w SWZ, pakowane pojedynczo, bez zawartości lateksu, bez zawartości </w:t>
            </w:r>
            <w:proofErr w:type="spellStart"/>
            <w:r w:rsidRPr="003649EC">
              <w:rPr>
                <w:rFonts w:ascii="Arial" w:hAnsi="Arial" w:cs="Arial"/>
                <w:sz w:val="24"/>
                <w:szCs w:val="24"/>
              </w:rPr>
              <w:t>ftalanów</w:t>
            </w:r>
            <w:proofErr w:type="spellEnd"/>
            <w:r w:rsidRPr="003649EC">
              <w:rPr>
                <w:rFonts w:ascii="Arial" w:hAnsi="Arial" w:cs="Arial"/>
                <w:sz w:val="24"/>
                <w:szCs w:val="24"/>
              </w:rPr>
              <w:t xml:space="preserve">. Zaoferowane czujniki spełniają restrykcyjne wymagania dotyczące wyrobów medycznych, w tym także normę EN 60601-1-2:2015 dotyczącą standardów kompatybilności elektromagnetycznej, więc nie wymagają korzystania z osłony </w:t>
            </w:r>
            <w:proofErr w:type="spellStart"/>
            <w:r w:rsidRPr="003649EC">
              <w:rPr>
                <w:rFonts w:ascii="Arial" w:hAnsi="Arial" w:cs="Arial"/>
                <w:sz w:val="24"/>
                <w:szCs w:val="24"/>
              </w:rPr>
              <w:t>Faraday’a</w:t>
            </w:r>
            <w:proofErr w:type="spellEnd"/>
            <w:r w:rsidRPr="003649EC">
              <w:rPr>
                <w:rFonts w:ascii="Arial" w:hAnsi="Arial" w:cs="Arial"/>
                <w:sz w:val="24"/>
                <w:szCs w:val="24"/>
              </w:rPr>
              <w:t>. Możliwe jest potwierdzenie kompatybilności elektromagnetycznej, możliwości stosowania u pacjentów pobudzonych, w ruchu oraz niską perfuzją oraz dokładności pomiaru stosownymi dokumentami. W przeciwnym wypadku wnosimy o merytoryczne uzasadnienie, gdyż obecna konstrukcja SIWZ stoi stoją w sprzeczności z zasadami wolnej konkurencji, które są podstawą i celem organizowania przetargu publicznego, a możliwość złożenie oferty w przedmiotowym postępowaniu ogranicza się do jednego wykonawcy, określonego już na etapie tworzenia SWZ."</w:t>
            </w:r>
          </w:p>
          <w:p w14:paraId="1B64E0A6"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AC95C0A" w14:textId="2EC933BB" w:rsidR="00EA15FC" w:rsidRPr="003649EC" w:rsidRDefault="003039C6" w:rsidP="003039C6">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59DCC0A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 </w:t>
            </w:r>
            <w:proofErr w:type="spellStart"/>
            <w:r w:rsidRPr="003649EC">
              <w:rPr>
                <w:rFonts w:ascii="Arial" w:hAnsi="Arial" w:cs="Arial"/>
                <w:sz w:val="24"/>
                <w:szCs w:val="24"/>
              </w:rPr>
              <w:t>dot</w:t>
            </w:r>
            <w:proofErr w:type="spellEnd"/>
            <w:r w:rsidRPr="003649EC">
              <w:rPr>
                <w:rFonts w:ascii="Arial" w:hAnsi="Arial" w:cs="Arial"/>
                <w:sz w:val="24"/>
                <w:szCs w:val="24"/>
              </w:rPr>
              <w:t xml:space="preserve"> cz. 28 poz. 8 - Czy Zamawiający wydzieli pozycję do osobnego pakietu? Wydzielenie z pakietu pozwoli na wzięcie udziału w przetargu większej liczby oferentów niż mający wyłączność na produkty firmy </w:t>
            </w:r>
            <w:proofErr w:type="spellStart"/>
            <w:r w:rsidRPr="003649EC">
              <w:rPr>
                <w:rFonts w:ascii="Arial" w:hAnsi="Arial" w:cs="Arial"/>
                <w:sz w:val="24"/>
                <w:szCs w:val="24"/>
              </w:rPr>
              <w:t>Covidien</w:t>
            </w:r>
            <w:proofErr w:type="spellEnd"/>
            <w:r w:rsidRPr="003649EC">
              <w:rPr>
                <w:rFonts w:ascii="Arial" w:hAnsi="Arial" w:cs="Arial"/>
                <w:sz w:val="24"/>
                <w:szCs w:val="24"/>
              </w:rPr>
              <w:t xml:space="preserve"> Medtronic, a tym samym, pozytywnie wpłynie na możliwość wyłonienia przez Zamawiającego najkorzystniejszej oferty. </w:t>
            </w:r>
          </w:p>
          <w:p w14:paraId="080AEE7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4D88CE9" w14:textId="559C3A36" w:rsidR="00EA15FC" w:rsidRPr="003649EC" w:rsidRDefault="003039C6"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02A274E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4. </w:t>
            </w:r>
            <w:proofErr w:type="spellStart"/>
            <w:r w:rsidRPr="003649EC">
              <w:rPr>
                <w:rFonts w:ascii="Arial" w:hAnsi="Arial" w:cs="Arial"/>
                <w:sz w:val="24"/>
                <w:szCs w:val="24"/>
              </w:rPr>
              <w:t>dot</w:t>
            </w:r>
            <w:proofErr w:type="spellEnd"/>
            <w:r w:rsidRPr="003649EC">
              <w:rPr>
                <w:rFonts w:ascii="Arial" w:hAnsi="Arial" w:cs="Arial"/>
                <w:sz w:val="24"/>
                <w:szCs w:val="24"/>
              </w:rPr>
              <w:t xml:space="preserve"> cz. 32 poz. 2</w:t>
            </w:r>
          </w:p>
          <w:p w14:paraId="2D6A91F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uchwyt do laryngoskopu - wielorazowy, radełkowany uchwyt ze stali nierdzewnej lub ABS zapewniający bardzo dobrą przyczepność, zamykana pokrywa baterii zapobiegająca przenikaniu płynów do wnętrza komory baterii, wykonana w "zielonym standardzie", zgodnie z normą ISO 7376/3. Zasilany na baterie C (R14) w rozmiarze standardowym (średnim), </w:t>
            </w:r>
            <w:proofErr w:type="spellStart"/>
            <w:r w:rsidRPr="003649EC">
              <w:rPr>
                <w:rFonts w:ascii="Arial" w:hAnsi="Arial" w:cs="Arial"/>
                <w:sz w:val="24"/>
                <w:szCs w:val="24"/>
              </w:rPr>
              <w:t>autoklawowalny</w:t>
            </w:r>
            <w:proofErr w:type="spellEnd"/>
            <w:r w:rsidRPr="003649EC">
              <w:rPr>
                <w:rFonts w:ascii="Arial" w:hAnsi="Arial" w:cs="Arial"/>
                <w:sz w:val="24"/>
                <w:szCs w:val="24"/>
              </w:rPr>
              <w:t>?</w:t>
            </w:r>
          </w:p>
          <w:p w14:paraId="266AFA8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C6F5DDE" w14:textId="67B88E82" w:rsidR="00EA15FC" w:rsidRPr="003649EC" w:rsidRDefault="006A29A9"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770FF0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w:t>
            </w:r>
            <w:proofErr w:type="spellStart"/>
            <w:r w:rsidRPr="003649EC">
              <w:rPr>
                <w:rFonts w:ascii="Arial" w:hAnsi="Arial" w:cs="Arial"/>
                <w:sz w:val="24"/>
                <w:szCs w:val="24"/>
              </w:rPr>
              <w:t>dot</w:t>
            </w:r>
            <w:proofErr w:type="spellEnd"/>
            <w:r w:rsidRPr="003649EC">
              <w:rPr>
                <w:rFonts w:ascii="Arial" w:hAnsi="Arial" w:cs="Arial"/>
                <w:sz w:val="24"/>
                <w:szCs w:val="24"/>
              </w:rPr>
              <w:t xml:space="preserve"> cz. 32 poz. 3</w:t>
            </w:r>
          </w:p>
          <w:p w14:paraId="14F40F8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Łyżka do laryngoskopu, światłowodowa, jednorazowa, typ </w:t>
            </w:r>
            <w:proofErr w:type="spellStart"/>
            <w:r w:rsidRPr="003649EC">
              <w:rPr>
                <w:rFonts w:ascii="Arial" w:hAnsi="Arial" w:cs="Arial"/>
                <w:sz w:val="24"/>
                <w:szCs w:val="24"/>
              </w:rPr>
              <w:t>McIntosh</w:t>
            </w:r>
            <w:proofErr w:type="spellEnd"/>
            <w:r w:rsidRPr="003649EC">
              <w:rPr>
                <w:rFonts w:ascii="Arial" w:hAnsi="Arial" w:cs="Arial"/>
                <w:sz w:val="24"/>
                <w:szCs w:val="24"/>
              </w:rPr>
              <w:t xml:space="preserve">/Miller. Nieodkształcająca się łyżka wykonana z niemagnetycznego stopu metalu,  Kompatybilna z rękojeściami w standardzie ISO 7376/3.  Niski profil łyżek identyczny z profilem łyżek wielorazowego użytku. </w:t>
            </w:r>
            <w:r w:rsidRPr="003649EC">
              <w:rPr>
                <w:rFonts w:ascii="Arial" w:hAnsi="Arial" w:cs="Arial"/>
                <w:sz w:val="24"/>
                <w:szCs w:val="24"/>
              </w:rPr>
              <w:lastRenderedPageBreak/>
              <w:t>Mocowanie światłowodu zatopione w tworzywie sztucznym koloru zielonego. Wytrzymały metalowy zatrzask kulkowy zapewniający trwałe mocowanie w rękojeści. Światłowód wykonany z polerowanego tworzywa sztucznego, dający mocne, skupione światło, światłowód nieosłonięty o średnicy 5mm- doświetlający wyłącznie wnętrze jamy ustnej i gardło, osłonięty od strony użytkownika. Końcówka łączenia łyżki z rękojeścią wykonana z materiału nieprzepuszczającego światła. Konstrukcja łyżki wykonana w sposób uniemożliwiający rażenie światłem / oślepianie użytkownika.  Wyraźne oznakowanie rodzaju i rozmiaru łyżki, symbol CE, symbol " nie do powtórnego użycia" ( przekreślona cyfra 2), nr LOT, logo producenta na łyżce. Pakowane w podwójne opakowanie folia - folia, co zabezpiecza dotykaniu łyżki po użyciu.</w:t>
            </w:r>
          </w:p>
          <w:p w14:paraId="71193EA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205588E" w14:textId="676FDE24" w:rsidR="00EA15FC" w:rsidRPr="003649EC" w:rsidRDefault="006A29A9"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223329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6. </w:t>
            </w:r>
            <w:proofErr w:type="spellStart"/>
            <w:r w:rsidRPr="003649EC">
              <w:rPr>
                <w:rFonts w:ascii="Arial" w:hAnsi="Arial" w:cs="Arial"/>
                <w:sz w:val="24"/>
                <w:szCs w:val="24"/>
              </w:rPr>
              <w:t>dot</w:t>
            </w:r>
            <w:proofErr w:type="spellEnd"/>
            <w:r w:rsidRPr="003649EC">
              <w:rPr>
                <w:rFonts w:ascii="Arial" w:hAnsi="Arial" w:cs="Arial"/>
                <w:sz w:val="24"/>
                <w:szCs w:val="24"/>
              </w:rPr>
              <w:t xml:space="preserve"> cz. 32 poz. 5</w:t>
            </w:r>
          </w:p>
          <w:p w14:paraId="2B5910E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baterię wykonaną w innej technologii, spełniającą wymaganie niskiej sygnatury magnetycznej?</w:t>
            </w:r>
          </w:p>
          <w:p w14:paraId="7086001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2E9D798" w14:textId="1FC29B14" w:rsidR="00EA15FC" w:rsidRPr="003649EC" w:rsidRDefault="006A29A9" w:rsidP="003649EC">
            <w:pPr>
              <w:spacing w:after="120" w:line="360" w:lineRule="auto"/>
              <w:ind w:left="30" w:right="-72"/>
              <w:jc w:val="both"/>
              <w:rPr>
                <w:rFonts w:ascii="Arial" w:hAnsi="Arial" w:cs="Arial"/>
                <w:sz w:val="24"/>
                <w:szCs w:val="24"/>
              </w:rPr>
            </w:pPr>
            <w:r>
              <w:rPr>
                <w:rFonts w:ascii="Arial" w:hAnsi="Arial" w:cs="Arial"/>
                <w:sz w:val="24"/>
                <w:szCs w:val="24"/>
              </w:rPr>
              <w:t>Zamawiający nie dop</w:t>
            </w:r>
            <w:r w:rsidR="007979CA">
              <w:rPr>
                <w:rFonts w:ascii="Arial" w:hAnsi="Arial" w:cs="Arial"/>
                <w:sz w:val="24"/>
                <w:szCs w:val="24"/>
              </w:rPr>
              <w:t>u</w:t>
            </w:r>
            <w:r>
              <w:rPr>
                <w:rFonts w:ascii="Arial" w:hAnsi="Arial" w:cs="Arial"/>
                <w:sz w:val="24"/>
                <w:szCs w:val="24"/>
              </w:rPr>
              <w:t>szcza</w:t>
            </w:r>
            <w:r w:rsidR="00F74926">
              <w:rPr>
                <w:rFonts w:ascii="Arial" w:hAnsi="Arial" w:cs="Arial"/>
                <w:sz w:val="24"/>
                <w:szCs w:val="24"/>
              </w:rPr>
              <w:t>.</w:t>
            </w:r>
          </w:p>
          <w:p w14:paraId="300090C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w:t>
            </w:r>
            <w:proofErr w:type="spellStart"/>
            <w:r w:rsidRPr="003649EC">
              <w:rPr>
                <w:rFonts w:ascii="Arial" w:hAnsi="Arial" w:cs="Arial"/>
                <w:sz w:val="24"/>
                <w:szCs w:val="24"/>
              </w:rPr>
              <w:t>dot</w:t>
            </w:r>
            <w:proofErr w:type="spellEnd"/>
            <w:r w:rsidRPr="003649EC">
              <w:rPr>
                <w:rFonts w:ascii="Arial" w:hAnsi="Arial" w:cs="Arial"/>
                <w:sz w:val="24"/>
                <w:szCs w:val="24"/>
              </w:rPr>
              <w:t xml:space="preserve"> cz. 32 poz. 6</w:t>
            </w:r>
          </w:p>
          <w:p w14:paraId="20BDE7E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Prosimy o wykreślenie zapisu o ksenonowym świetle - łyżka nie zawiera źródła światła.</w:t>
            </w:r>
          </w:p>
          <w:p w14:paraId="026E96E3"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04A22B8" w14:textId="713CA9CD" w:rsidR="00810410" w:rsidRPr="003649EC" w:rsidRDefault="006A29A9" w:rsidP="003649EC">
            <w:pPr>
              <w:spacing w:after="40" w:line="360" w:lineRule="auto"/>
              <w:ind w:left="30" w:right="-72"/>
              <w:jc w:val="both"/>
              <w:rPr>
                <w:rFonts w:ascii="Arial" w:hAnsi="Arial" w:cs="Arial"/>
                <w:sz w:val="24"/>
                <w:szCs w:val="24"/>
              </w:rPr>
            </w:pPr>
            <w:r>
              <w:rPr>
                <w:rFonts w:ascii="Arial" w:hAnsi="Arial" w:cs="Arial"/>
                <w:sz w:val="24"/>
                <w:szCs w:val="24"/>
              </w:rPr>
              <w:t>Zamawiający dopuszcza łyżkę bez ksenonowego światła.</w:t>
            </w:r>
          </w:p>
          <w:p w14:paraId="1B2C8AB2" w14:textId="2059FDA2"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2580B3F2" w14:textId="77777777" w:rsidTr="008E4C22">
        <w:tc>
          <w:tcPr>
            <w:tcW w:w="9356" w:type="dxa"/>
          </w:tcPr>
          <w:p w14:paraId="027402F9"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752529">
              <w:rPr>
                <w:rFonts w:ascii="Arial" w:hAnsi="Arial" w:cs="Arial"/>
                <w:b/>
                <w:bCs/>
                <w:sz w:val="24"/>
                <w:szCs w:val="24"/>
              </w:rPr>
              <w:lastRenderedPageBreak/>
              <w:t>Pytanie nr 39</w:t>
            </w:r>
          </w:p>
          <w:p w14:paraId="37A2BC6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Czy Zamawiający w Pakiecie 56 w pozycji 2 dopuści elektrody dla dzieci z kablem połączeniowym wewnątrz opakowania spełniające pozostałe wymagania SIWZ?</w:t>
            </w:r>
          </w:p>
          <w:p w14:paraId="1722C4B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923CE15" w14:textId="1268FF04" w:rsidR="00EA15FC" w:rsidRPr="003649EC" w:rsidRDefault="00F50BE4"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DA5F1B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Czy Zamawiający wymaga aby elektrody w Pakiecie 56 w pozycji 1 były przeznaczone do wykonania minimum 50 defibrylacji jedną parą elektrod (przy 360 J)?</w:t>
            </w:r>
          </w:p>
          <w:p w14:paraId="2BE23C9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236DD83" w14:textId="1A62DF70" w:rsidR="00EA15FC" w:rsidRPr="003649EC" w:rsidRDefault="00F50BE4" w:rsidP="00F50BE4">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5DDCB0F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Czy Zamawiający wymaga aby elektrody w Pakiecie 56 w pozycji 2 były przeznaczone do wykonania minimum 25 defibrylacji jedną parą elektrod (przy 100 J)?</w:t>
            </w:r>
          </w:p>
          <w:p w14:paraId="213BFE1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67D2341" w14:textId="6DCB508A" w:rsidR="00EA15FC" w:rsidRPr="003649EC" w:rsidRDefault="00F50BE4" w:rsidP="00F50BE4">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9BE71A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Czy Zamawiający wymaga aby elektrody w Pakiecie 56 w pozycji 1 i 2 posiadały klej arylowy medyczny, gr. 2 mm, aktywowany dociskiem ?</w:t>
            </w:r>
          </w:p>
          <w:p w14:paraId="1590AFC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A1B8D1A" w14:textId="7049CF8C" w:rsidR="00EA15FC" w:rsidRPr="003649EC" w:rsidRDefault="00F50BE4" w:rsidP="00F50BE4">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E01126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Czy Zamawiający w Pakiecie 56 w pozycji 1 i 2 wymaga elektrody z techniką gradientową i owalnym kształcie co pozwala na równomierne rozłożenie energii ?</w:t>
            </w:r>
          </w:p>
          <w:p w14:paraId="6AB30CF9"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A2D0D0F" w14:textId="7C2F02C6" w:rsidR="00EA15FC" w:rsidRPr="003649EC" w:rsidRDefault="00F50BE4" w:rsidP="003649EC">
            <w:pPr>
              <w:spacing w:after="120" w:line="360" w:lineRule="auto"/>
              <w:ind w:left="30" w:right="-72"/>
              <w:jc w:val="both"/>
              <w:rPr>
                <w:rFonts w:ascii="Arial" w:hAnsi="Arial" w:cs="Arial"/>
                <w:sz w:val="24"/>
                <w:szCs w:val="24"/>
              </w:rPr>
            </w:pPr>
            <w:r>
              <w:rPr>
                <w:rFonts w:ascii="Arial" w:hAnsi="Arial" w:cs="Arial"/>
                <w:sz w:val="24"/>
                <w:szCs w:val="24"/>
              </w:rPr>
              <w:t>Wymagania zgodnie z SWZ.</w:t>
            </w:r>
          </w:p>
          <w:p w14:paraId="6D5ABF1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Czy Zamawiający w Pakiecie 56 w pozycji 1 wymaga zaoferowania elektrod o powierzchni przewodzącej nie mniejszej niż 102 cm2(204cm2 na parę) ?</w:t>
            </w:r>
          </w:p>
          <w:p w14:paraId="72059D7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D6253A9" w14:textId="005AD0AD" w:rsidR="00EA15FC" w:rsidRPr="003649EC" w:rsidRDefault="00F50BE4" w:rsidP="00F50BE4">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030671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 Czy Zamawiający w Pakiecie 56 w pozycji 2 wymaga zaoferowania elektrod o powierzchni przewodzącej nie mniejszej niż 51 cm2(102cm2 na parę) ?</w:t>
            </w:r>
          </w:p>
          <w:p w14:paraId="284BEF70"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B8775CE" w14:textId="4DA71F26" w:rsidR="00810410" w:rsidRPr="003649EC" w:rsidRDefault="00F50BE4" w:rsidP="00F50BE4">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C0B386F" w14:textId="54A1C424"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1E8C5A48" w14:textId="77777777" w:rsidTr="008E4C22">
        <w:tc>
          <w:tcPr>
            <w:tcW w:w="9356" w:type="dxa"/>
          </w:tcPr>
          <w:p w14:paraId="5584188A"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752529">
              <w:rPr>
                <w:rFonts w:ascii="Arial" w:hAnsi="Arial" w:cs="Arial"/>
                <w:b/>
                <w:bCs/>
                <w:sz w:val="24"/>
                <w:szCs w:val="24"/>
              </w:rPr>
              <w:lastRenderedPageBreak/>
              <w:t>Pytanie nr 40</w:t>
            </w:r>
          </w:p>
          <w:p w14:paraId="47AE46D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Dotyczy pakiet 1 pozycja 1</w:t>
            </w:r>
          </w:p>
          <w:p w14:paraId="03E1793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7BF4AA5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Rękawice diagnostyczne/ochronne nitrylowe, </w:t>
            </w:r>
            <w:proofErr w:type="spellStart"/>
            <w:r w:rsidRPr="003649EC">
              <w:rPr>
                <w:rFonts w:ascii="Arial" w:hAnsi="Arial" w:cs="Arial"/>
                <w:sz w:val="24"/>
                <w:szCs w:val="24"/>
              </w:rPr>
              <w:t>bezpudrowe</w:t>
            </w:r>
            <w:proofErr w:type="spellEnd"/>
            <w:r w:rsidRPr="003649EC">
              <w:rPr>
                <w:rFonts w:ascii="Arial" w:hAnsi="Arial" w:cs="Arial"/>
                <w:sz w:val="24"/>
                <w:szCs w:val="24"/>
              </w:rPr>
              <w:t>, chlorowane od wewnątrz, fioletowo-niebieskie , powierzchnia teksturowana na koniuszkach palców, mankiet rolowany.</w:t>
            </w:r>
          </w:p>
          <w:p w14:paraId="7436D61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AQL 1,0.</w:t>
            </w:r>
          </w:p>
          <w:p w14:paraId="76C11DE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Średnia grubość ścianki: na palcu 0,10mm(± 0,03), na dłoni 0,08mm (± 0,03) , na mankiecie 0,07 mm (± 0,03), długość 240-252 mm w zależności od rozmiaru.</w:t>
            </w:r>
          </w:p>
          <w:p w14:paraId="69A615F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Siła przy zerwaniu przed testem obciążeniowym (zgodnie z normą EN455-2 )- 7,0 N. • Siła przy zerwaniu po teście wytrzymałościowym (zgodnie z normą EN455-2)-7,5 N.</w:t>
            </w:r>
          </w:p>
          <w:p w14:paraId="23A685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Kolorystyczne kodowanie rozmiarów XS-XL.</w:t>
            </w:r>
          </w:p>
          <w:p w14:paraId="4664B28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Wyrób medyczny klasy I </w:t>
            </w:r>
            <w:proofErr w:type="spellStart"/>
            <w:r w:rsidRPr="003649EC">
              <w:rPr>
                <w:rFonts w:ascii="Arial" w:hAnsi="Arial" w:cs="Arial"/>
                <w:sz w:val="24"/>
                <w:szCs w:val="24"/>
              </w:rPr>
              <w:t>i</w:t>
            </w:r>
            <w:proofErr w:type="spellEnd"/>
            <w:r w:rsidRPr="003649EC">
              <w:rPr>
                <w:rFonts w:ascii="Arial" w:hAnsi="Arial" w:cs="Arial"/>
                <w:sz w:val="24"/>
                <w:szCs w:val="24"/>
              </w:rPr>
              <w:t xml:space="preserve"> środek ochrony indywidualnej kat. III.</w:t>
            </w:r>
          </w:p>
          <w:p w14:paraId="2021678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z EN 455-1, 2, 3 i 4.</w:t>
            </w:r>
          </w:p>
          <w:p w14:paraId="3C8D0C9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EN ISO 374-1 -Odporne na przenikanie 3 substancji chemicznych</w:t>
            </w:r>
          </w:p>
          <w:p w14:paraId="0A27F9C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EN ISO 374-2</w:t>
            </w:r>
          </w:p>
          <w:p w14:paraId="3AA7399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EN ISO 374-4 - Odporność na degradację</w:t>
            </w:r>
          </w:p>
          <w:p w14:paraId="3C5922F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Ochrona przed ryzykiem mikroorganizmów zgodnie z normą EN ISO 374-5 ( Bakterie i grzyby (Metoda badania EN ISO 374-2, Wirusy (Metoda testowa ISO 16604).</w:t>
            </w:r>
          </w:p>
          <w:p w14:paraId="429EE75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PPE typu B</w:t>
            </w:r>
          </w:p>
          <w:p w14:paraId="651D183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Odporność chemiczna </w:t>
            </w:r>
            <w:proofErr w:type="spellStart"/>
            <w:r w:rsidRPr="003649EC">
              <w:rPr>
                <w:rFonts w:ascii="Arial" w:hAnsi="Arial" w:cs="Arial"/>
                <w:sz w:val="24"/>
                <w:szCs w:val="24"/>
              </w:rPr>
              <w:t>wg.badania</w:t>
            </w:r>
            <w:proofErr w:type="spellEnd"/>
            <w:r w:rsidRPr="003649EC">
              <w:rPr>
                <w:rFonts w:ascii="Arial" w:hAnsi="Arial" w:cs="Arial"/>
                <w:sz w:val="24"/>
                <w:szCs w:val="24"/>
              </w:rPr>
              <w:t xml:space="preserve"> EN 16523-1(min. 28 substancji chemicznych w tym na 70% </w:t>
            </w:r>
            <w:proofErr w:type="spellStart"/>
            <w:r w:rsidRPr="003649EC">
              <w:rPr>
                <w:rFonts w:ascii="Arial" w:hAnsi="Arial" w:cs="Arial"/>
                <w:sz w:val="24"/>
                <w:szCs w:val="24"/>
              </w:rPr>
              <w:t>izopropanol</w:t>
            </w:r>
            <w:proofErr w:type="spellEnd"/>
            <w:r w:rsidRPr="003649EC">
              <w:rPr>
                <w:rFonts w:ascii="Arial" w:hAnsi="Arial" w:cs="Arial"/>
                <w:sz w:val="24"/>
                <w:szCs w:val="24"/>
              </w:rPr>
              <w:t xml:space="preserve"> na poziomie 6 i Etanol 85% - min. poziomie 1 .) i na min.14 leków chemioterapeutycznych( w tym </w:t>
            </w:r>
            <w:proofErr w:type="spellStart"/>
            <w:r w:rsidRPr="003649EC">
              <w:rPr>
                <w:rFonts w:ascii="Arial" w:hAnsi="Arial" w:cs="Arial"/>
                <w:sz w:val="24"/>
                <w:szCs w:val="24"/>
              </w:rPr>
              <w:t>Carmustine</w:t>
            </w:r>
            <w:proofErr w:type="spellEnd"/>
            <w:r w:rsidRPr="003649EC">
              <w:rPr>
                <w:rFonts w:ascii="Arial" w:hAnsi="Arial" w:cs="Arial"/>
                <w:sz w:val="24"/>
                <w:szCs w:val="24"/>
              </w:rPr>
              <w:t xml:space="preserve"> min. 24 min. oraz BCNU, </w:t>
            </w:r>
            <w:proofErr w:type="spellStart"/>
            <w:r w:rsidRPr="003649EC">
              <w:rPr>
                <w:rFonts w:ascii="Arial" w:hAnsi="Arial" w:cs="Arial"/>
                <w:sz w:val="24"/>
                <w:szCs w:val="24"/>
              </w:rPr>
              <w:t>Chlorhexidine</w:t>
            </w:r>
            <w:proofErr w:type="spellEnd"/>
            <w:r w:rsidRPr="003649EC">
              <w:rPr>
                <w:rFonts w:ascii="Arial" w:hAnsi="Arial" w:cs="Arial"/>
                <w:sz w:val="24"/>
                <w:szCs w:val="24"/>
              </w:rPr>
              <w:t xml:space="preserve"> </w:t>
            </w:r>
            <w:proofErr w:type="spellStart"/>
            <w:r w:rsidRPr="003649EC">
              <w:rPr>
                <w:rFonts w:ascii="Arial" w:hAnsi="Arial" w:cs="Arial"/>
                <w:sz w:val="24"/>
                <w:szCs w:val="24"/>
              </w:rPr>
              <w:t>Digluconate</w:t>
            </w:r>
            <w:proofErr w:type="spellEnd"/>
            <w:r w:rsidRPr="003649EC">
              <w:rPr>
                <w:rFonts w:ascii="Arial" w:hAnsi="Arial" w:cs="Arial"/>
                <w:sz w:val="24"/>
                <w:szCs w:val="24"/>
              </w:rPr>
              <w:t>, 4% - 480 min.) zgodnie z normą ASTM D 6978.</w:t>
            </w:r>
          </w:p>
          <w:p w14:paraId="2836F79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ISO 16604 - ochrona przed kontaktem z krwią i płynami ustrojowymi</w:t>
            </w:r>
          </w:p>
          <w:p w14:paraId="5FC5D84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Produkcja zgodnie z normą EN ISO 13485.</w:t>
            </w:r>
          </w:p>
          <w:p w14:paraId="440766B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Dopuszczone do kontaktu z żywnością. Na opakowaniu jednostkowym fabrycznie oznakowane min.: nazwa producenta, data ważności, numer serii,</w:t>
            </w:r>
          </w:p>
          <w:p w14:paraId="6AFBB65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Pozbawione dodatków chemicznych: ZMBT, BHT, BHA, TMTD, DPG, DPT.</w:t>
            </w:r>
          </w:p>
          <w:p w14:paraId="5590301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Ze względów ekologicznych i ekonomicznych pakowane po : 200 rękawiczek w pudełku, (XL – 180 rękawiczek w pudełku).</w:t>
            </w:r>
          </w:p>
          <w:p w14:paraId="76BF44C3"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E324583" w14:textId="4ABEF262" w:rsidR="00EA15FC" w:rsidRPr="003649EC" w:rsidRDefault="00D23EC8" w:rsidP="003649EC">
            <w:pPr>
              <w:spacing w:after="120" w:line="360" w:lineRule="auto"/>
              <w:ind w:right="-72"/>
              <w:jc w:val="both"/>
              <w:rPr>
                <w:rFonts w:ascii="Arial" w:hAnsi="Arial" w:cs="Arial"/>
                <w:sz w:val="24"/>
                <w:szCs w:val="24"/>
              </w:rPr>
            </w:pPr>
            <w:r>
              <w:rPr>
                <w:rFonts w:ascii="Arial" w:hAnsi="Arial" w:cs="Arial"/>
                <w:sz w:val="24"/>
                <w:szCs w:val="24"/>
              </w:rPr>
              <w:t>Zamawiający nie wyraża zgody.</w:t>
            </w:r>
          </w:p>
          <w:p w14:paraId="29A1899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Dotyczy pakiet 1 pozycja 2</w:t>
            </w:r>
          </w:p>
          <w:p w14:paraId="3527EE8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57F74D6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Rękawice diagnostyczne/ochronne nitrylowe do procedur podwyższonego ryzyka, </w:t>
            </w:r>
            <w:proofErr w:type="spellStart"/>
            <w:r w:rsidRPr="003649EC">
              <w:rPr>
                <w:rFonts w:ascii="Arial" w:hAnsi="Arial" w:cs="Arial"/>
                <w:sz w:val="24"/>
                <w:szCs w:val="24"/>
              </w:rPr>
              <w:t>bezpudrowe</w:t>
            </w:r>
            <w:proofErr w:type="spellEnd"/>
            <w:r w:rsidRPr="003649EC">
              <w:rPr>
                <w:rFonts w:ascii="Arial" w:hAnsi="Arial" w:cs="Arial"/>
                <w:sz w:val="24"/>
                <w:szCs w:val="24"/>
              </w:rPr>
              <w:t>, chlorowane od wewnątrz, niebieskie , powierzchnia teksturowana na koniuszkach palców, mankiet rolowany.</w:t>
            </w:r>
          </w:p>
          <w:p w14:paraId="4561020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AQL 1,0.</w:t>
            </w:r>
          </w:p>
          <w:p w14:paraId="35983E7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Średnia grubość ścianki: na palcu 0,11mm, na dłoni 0,075mm, na mankiecie 0,065 mm, długość min.292 mm w zależności od rozmiaru.</w:t>
            </w:r>
          </w:p>
          <w:p w14:paraId="2CA1D06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Siła przy zerwaniu przed testem obciążeniowym (zgodnie z normą EN455-2 )- 13,1 N. • Siła przy zerwaniu po teście wytrzymałościowym (zgodnie z normą EN455-2)- 11 N.</w:t>
            </w:r>
          </w:p>
          <w:p w14:paraId="56C4991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Kolorystyczne kodowanie rozmiarów S-XL.</w:t>
            </w:r>
          </w:p>
          <w:p w14:paraId="4F32F95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Wyrób medyczny klasy I </w:t>
            </w:r>
            <w:proofErr w:type="spellStart"/>
            <w:r w:rsidRPr="003649EC">
              <w:rPr>
                <w:rFonts w:ascii="Arial" w:hAnsi="Arial" w:cs="Arial"/>
                <w:sz w:val="24"/>
                <w:szCs w:val="24"/>
              </w:rPr>
              <w:t>i</w:t>
            </w:r>
            <w:proofErr w:type="spellEnd"/>
            <w:r w:rsidRPr="003649EC">
              <w:rPr>
                <w:rFonts w:ascii="Arial" w:hAnsi="Arial" w:cs="Arial"/>
                <w:sz w:val="24"/>
                <w:szCs w:val="24"/>
              </w:rPr>
              <w:t xml:space="preserve"> środek ochrony indywidualnej kat. III.</w:t>
            </w:r>
          </w:p>
          <w:p w14:paraId="7194C94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z EN 455-1, 2, 3 i 4.</w:t>
            </w:r>
          </w:p>
          <w:p w14:paraId="73FADC5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EN ISO 374-1</w:t>
            </w:r>
          </w:p>
          <w:p w14:paraId="79E317B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EN ISO 374-2</w:t>
            </w:r>
          </w:p>
          <w:p w14:paraId="1811D74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EN ISO 374-4 - Odporność na degradację</w:t>
            </w:r>
          </w:p>
          <w:p w14:paraId="7F7C3B6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Ochrona przed ryzykiem mikroorganizmów zgodnie z normą EN ISO 374-5 ( Bakterie i grzyby (Metoda badania EN ISO 374-2, Wirusy (Metoda testowa ISO 16604).</w:t>
            </w:r>
          </w:p>
          <w:p w14:paraId="5C00716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PPE typu B</w:t>
            </w:r>
          </w:p>
          <w:p w14:paraId="180B6E3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Odporność chemiczna </w:t>
            </w:r>
            <w:proofErr w:type="spellStart"/>
            <w:r w:rsidRPr="003649EC">
              <w:rPr>
                <w:rFonts w:ascii="Arial" w:hAnsi="Arial" w:cs="Arial"/>
                <w:sz w:val="24"/>
                <w:szCs w:val="24"/>
              </w:rPr>
              <w:t>wg.badania</w:t>
            </w:r>
            <w:proofErr w:type="spellEnd"/>
            <w:r w:rsidRPr="003649EC">
              <w:rPr>
                <w:rFonts w:ascii="Arial" w:hAnsi="Arial" w:cs="Arial"/>
                <w:sz w:val="24"/>
                <w:szCs w:val="24"/>
              </w:rPr>
              <w:t xml:space="preserve"> EN 16523-1(min. 20 substancji chemicznych w tym 9 na </w:t>
            </w:r>
            <w:proofErr w:type="spellStart"/>
            <w:r w:rsidRPr="003649EC">
              <w:rPr>
                <w:rFonts w:ascii="Arial" w:hAnsi="Arial" w:cs="Arial"/>
                <w:sz w:val="24"/>
                <w:szCs w:val="24"/>
              </w:rPr>
              <w:t>pozimie</w:t>
            </w:r>
            <w:proofErr w:type="spellEnd"/>
            <w:r w:rsidRPr="003649EC">
              <w:rPr>
                <w:rFonts w:ascii="Arial" w:hAnsi="Arial" w:cs="Arial"/>
                <w:sz w:val="24"/>
                <w:szCs w:val="24"/>
              </w:rPr>
              <w:t xml:space="preserve"> 6 ) i na min. 23 leki chemioterapeutyczne ( w tym </w:t>
            </w:r>
            <w:proofErr w:type="spellStart"/>
            <w:r w:rsidRPr="003649EC">
              <w:rPr>
                <w:rFonts w:ascii="Arial" w:hAnsi="Arial" w:cs="Arial"/>
                <w:sz w:val="24"/>
                <w:szCs w:val="24"/>
              </w:rPr>
              <w:t>Carmustine</w:t>
            </w:r>
            <w:proofErr w:type="spellEnd"/>
            <w:r w:rsidRPr="003649EC">
              <w:rPr>
                <w:rFonts w:ascii="Arial" w:hAnsi="Arial" w:cs="Arial"/>
                <w:sz w:val="24"/>
                <w:szCs w:val="24"/>
              </w:rPr>
              <w:t xml:space="preserve"> (BCNU na </w:t>
            </w:r>
            <w:proofErr w:type="spellStart"/>
            <w:r w:rsidRPr="003649EC">
              <w:rPr>
                <w:rFonts w:ascii="Arial" w:hAnsi="Arial" w:cs="Arial"/>
                <w:sz w:val="24"/>
                <w:szCs w:val="24"/>
              </w:rPr>
              <w:t>pozimie</w:t>
            </w:r>
            <w:proofErr w:type="spellEnd"/>
            <w:r w:rsidRPr="003649EC">
              <w:rPr>
                <w:rFonts w:ascii="Arial" w:hAnsi="Arial" w:cs="Arial"/>
                <w:sz w:val="24"/>
                <w:szCs w:val="24"/>
              </w:rPr>
              <w:t xml:space="preserve"> 1 i 21 </w:t>
            </w:r>
            <w:proofErr w:type="spellStart"/>
            <w:r w:rsidRPr="003649EC">
              <w:rPr>
                <w:rFonts w:ascii="Arial" w:hAnsi="Arial" w:cs="Arial"/>
                <w:sz w:val="24"/>
                <w:szCs w:val="24"/>
              </w:rPr>
              <w:t>cytostatyków</w:t>
            </w:r>
            <w:proofErr w:type="spellEnd"/>
            <w:r w:rsidRPr="003649EC">
              <w:rPr>
                <w:rFonts w:ascii="Arial" w:hAnsi="Arial" w:cs="Arial"/>
                <w:sz w:val="24"/>
                <w:szCs w:val="24"/>
              </w:rPr>
              <w:t xml:space="preserve"> na </w:t>
            </w:r>
            <w:proofErr w:type="spellStart"/>
            <w:r w:rsidRPr="003649EC">
              <w:rPr>
                <w:rFonts w:ascii="Arial" w:hAnsi="Arial" w:cs="Arial"/>
                <w:sz w:val="24"/>
                <w:szCs w:val="24"/>
              </w:rPr>
              <w:t>pozimie</w:t>
            </w:r>
            <w:proofErr w:type="spellEnd"/>
            <w:r w:rsidRPr="003649EC">
              <w:rPr>
                <w:rFonts w:ascii="Arial" w:hAnsi="Arial" w:cs="Arial"/>
                <w:sz w:val="24"/>
                <w:szCs w:val="24"/>
              </w:rPr>
              <w:t xml:space="preserve"> 5 ) zgodnie z normą ASTM D 6978.</w:t>
            </w:r>
          </w:p>
          <w:p w14:paraId="0990CA4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Zgodne ISO 16604 - ochrona przed kontaktem z krwią i płynami ustrojowymi</w:t>
            </w:r>
          </w:p>
          <w:p w14:paraId="12AC5DB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Produkcja zgodnie z normą EN ISO 13485.</w:t>
            </w:r>
          </w:p>
          <w:p w14:paraId="7993BBC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Na opakowaniu jednostkowym fabrycznie oznakowane min.: nazwa producenta, data ważności, numer serii</w:t>
            </w:r>
          </w:p>
          <w:p w14:paraId="33977EA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Ze względów ekologicznych i ekonomicznych pakowane po: 100 rękawiczek w pudełku, (XL – 90 rękawiczek w pudełku).</w:t>
            </w:r>
          </w:p>
          <w:p w14:paraId="2DAD96F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5E2EA3E" w14:textId="47EB7908"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7D4125F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3. Dotyczy pakiet 1 pozycja 3</w:t>
            </w:r>
          </w:p>
          <w:p w14:paraId="475B301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o możliwość złożenia oferty rękawiczek winylowych pakowanych po: XS-L(100 </w:t>
            </w:r>
            <w:proofErr w:type="spellStart"/>
            <w:r w:rsidRPr="003649EC">
              <w:rPr>
                <w:rFonts w:ascii="Arial" w:hAnsi="Arial" w:cs="Arial"/>
                <w:sz w:val="24"/>
                <w:szCs w:val="24"/>
              </w:rPr>
              <w:t>szt</w:t>
            </w:r>
            <w:proofErr w:type="spellEnd"/>
            <w:r w:rsidRPr="003649EC">
              <w:rPr>
                <w:rFonts w:ascii="Arial" w:hAnsi="Arial" w:cs="Arial"/>
                <w:sz w:val="24"/>
                <w:szCs w:val="24"/>
              </w:rPr>
              <w:t xml:space="preserve">), dla XL(90szt.). </w:t>
            </w:r>
            <w:proofErr w:type="spellStart"/>
            <w:r w:rsidRPr="003649EC">
              <w:rPr>
                <w:rFonts w:ascii="Arial" w:hAnsi="Arial" w:cs="Arial"/>
                <w:sz w:val="24"/>
                <w:szCs w:val="24"/>
              </w:rPr>
              <w:t>Pozostałę</w:t>
            </w:r>
            <w:proofErr w:type="spellEnd"/>
            <w:r w:rsidRPr="003649EC">
              <w:rPr>
                <w:rFonts w:ascii="Arial" w:hAnsi="Arial" w:cs="Arial"/>
                <w:sz w:val="24"/>
                <w:szCs w:val="24"/>
              </w:rPr>
              <w:t xml:space="preserve"> parametry zgodne z wymogami.</w:t>
            </w:r>
          </w:p>
          <w:p w14:paraId="77863BFA"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0514385" w14:textId="066771CE"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1897F24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Dotyczy pakiet 2 pozycja 1</w:t>
            </w:r>
          </w:p>
          <w:p w14:paraId="183640A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745BC6C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Rękawice nitrylowe, </w:t>
            </w:r>
            <w:proofErr w:type="spellStart"/>
            <w:r w:rsidRPr="003649EC">
              <w:rPr>
                <w:rFonts w:ascii="Arial" w:hAnsi="Arial" w:cs="Arial"/>
                <w:sz w:val="24"/>
                <w:szCs w:val="24"/>
              </w:rPr>
              <w:t>bezpudrowe</w:t>
            </w:r>
            <w:proofErr w:type="spellEnd"/>
            <w:r w:rsidRPr="003649EC">
              <w:rPr>
                <w:rFonts w:ascii="Arial" w:hAnsi="Arial" w:cs="Arial"/>
                <w:sz w:val="24"/>
                <w:szCs w:val="24"/>
              </w:rPr>
              <w:t xml:space="preserve">, niesterylne, chlorowane od wewnątrz, </w:t>
            </w:r>
            <w:proofErr w:type="spellStart"/>
            <w:r w:rsidRPr="003649EC">
              <w:rPr>
                <w:rFonts w:ascii="Arial" w:hAnsi="Arial" w:cs="Arial"/>
                <w:sz w:val="24"/>
                <w:szCs w:val="24"/>
              </w:rPr>
              <w:t>mikrotekstura</w:t>
            </w:r>
            <w:proofErr w:type="spellEnd"/>
            <w:r w:rsidRPr="003649EC">
              <w:rPr>
                <w:rFonts w:ascii="Arial" w:hAnsi="Arial" w:cs="Arial"/>
                <w:sz w:val="24"/>
                <w:szCs w:val="24"/>
              </w:rPr>
              <w:t xml:space="preserve"> na końcach palców. Długość rękawicy min. 240mm, grubość pojedynczej ścianki na palcu 0,10mm (+/- 0,01mm), na dłoni 0,07 mm (+/- 0,01) mm, AQL 1.0, siła zrywu przed starzeniem min 6,0N wg EN 455 - lub równoważnej. Zgodne z normami EN ISO 374-1, EN ISO 374-2, EN 16523-1, EN ISO 374-4 lub równoważnymi, oraz odporne na przenikanie bakterii, grzybów i wirusów zgodnie z EN ISO 374-5 lub równoważną. Przebadane na min. 12 </w:t>
            </w:r>
            <w:proofErr w:type="spellStart"/>
            <w:r w:rsidRPr="003649EC">
              <w:rPr>
                <w:rFonts w:ascii="Arial" w:hAnsi="Arial" w:cs="Arial"/>
                <w:sz w:val="24"/>
                <w:szCs w:val="24"/>
              </w:rPr>
              <w:t>cytostatyków</w:t>
            </w:r>
            <w:proofErr w:type="spellEnd"/>
            <w:r w:rsidRPr="003649EC">
              <w:rPr>
                <w:rFonts w:ascii="Arial" w:hAnsi="Arial" w:cs="Arial"/>
                <w:sz w:val="24"/>
                <w:szCs w:val="24"/>
              </w:rPr>
              <w:t xml:space="preserve"> wg. ASTM D6978 lub równoważnej. Rękawice zarejestrowane jako wyrób medyczny klasy I reguły 5, i środek ochrony indywidualnej kat. III typ B. Dopuszczone do kontaktu z żywnością - potwierdzone piktogramem na opakowaniu. Pozbawione dodatków chemicznych: MBT, ZMBT, BHT, BHA, TMTD. Opakowania umożliwiające pojedyncze wyjmowanie rękawic od spodu opakowania zawsze za mankiet, w celu ograniczenia kontaminacji. Rozmiary S-L kodowane kolorystycznie na opakowaniu. Pakowane po 200 szt. Kolor rękawicy niebieski oraz rozmiar - do wyboru przez zamawiającego</w:t>
            </w:r>
          </w:p>
          <w:p w14:paraId="73B7DE6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FE56DEC" w14:textId="6349BF92"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1FB6E86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 Dotyczy pakiet 3 pozycja 1</w:t>
            </w:r>
          </w:p>
          <w:p w14:paraId="46FE800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2C82406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Wkład jednorazowy wykonany z polietylenu o niskiej gęstości (przezroczysta torebka), polietylen o wysokiej gęstości + o niskiej gęstości (zielona pokrywka), PE + włókno szklane (filtr) </w:t>
            </w:r>
            <w:proofErr w:type="spellStart"/>
            <w:r w:rsidRPr="003649EC">
              <w:rPr>
                <w:rFonts w:ascii="Arial" w:hAnsi="Arial" w:cs="Arial"/>
                <w:sz w:val="24"/>
                <w:szCs w:val="24"/>
              </w:rPr>
              <w:t>wysokozagęszczonego</w:t>
            </w:r>
            <w:proofErr w:type="spellEnd"/>
            <w:r w:rsidRPr="003649EC">
              <w:rPr>
                <w:rFonts w:ascii="Arial" w:hAnsi="Arial" w:cs="Arial"/>
                <w:sz w:val="24"/>
                <w:szCs w:val="24"/>
              </w:rPr>
              <w:t xml:space="preserve"> polietylenu. Wyposażony w filtr antybakteryjny i hydrofobowy zabezpieczający źródło ssania przed zalaniem (automatyczne odcięcie ssania po napełnieniu się wkładu), posiadający zintegrowaną pokrywę wyposażoną w trzy porty: PORT PRÓŻNIOWY: Bezpośrednio zintegrowany z pokrywą i łączący się z systemem ssącym z </w:t>
            </w:r>
            <w:proofErr w:type="spellStart"/>
            <w:r w:rsidRPr="003649EC">
              <w:rPr>
                <w:rFonts w:ascii="Arial" w:hAnsi="Arial" w:cs="Arial"/>
                <w:sz w:val="24"/>
                <w:szCs w:val="24"/>
              </w:rPr>
              <w:lastRenderedPageBreak/>
              <w:t>pojeminka</w:t>
            </w:r>
            <w:proofErr w:type="spellEnd"/>
            <w:r w:rsidRPr="003649EC">
              <w:rPr>
                <w:rFonts w:ascii="Arial" w:hAnsi="Arial" w:cs="Arial"/>
                <w:sz w:val="24"/>
                <w:szCs w:val="24"/>
              </w:rPr>
              <w:t xml:space="preserve">. Posiada zbudowany hydrofobowy filtr (z 99,99% BFE) aby chronić źródło podciśnienia przed zanieczyszczeniem generowanych przez ssanie. PORT PACJENTA: Umożliwia podłączenie rurki pacjenta lub rurki tandemowej w ustawieniach tandemowych. Pokrywa jest dostarczana z wstępnie podłączonym łącznikiem L pacjenta. Pokrywa zawiera zatyczkę, która służy do zamknięcia portu pacjenta po zakończeniu użytkowania. PORT AKCESORIÓW: Umożliwia podłączenie rurki tandemowej z kolejnym </w:t>
            </w:r>
            <w:proofErr w:type="spellStart"/>
            <w:r w:rsidRPr="003649EC">
              <w:rPr>
                <w:rFonts w:ascii="Arial" w:hAnsi="Arial" w:cs="Arial"/>
                <w:sz w:val="24"/>
                <w:szCs w:val="24"/>
              </w:rPr>
              <w:t>wkłądem</w:t>
            </w:r>
            <w:proofErr w:type="spellEnd"/>
            <w:r w:rsidRPr="003649EC">
              <w:rPr>
                <w:rFonts w:ascii="Arial" w:hAnsi="Arial" w:cs="Arial"/>
                <w:sz w:val="24"/>
                <w:szCs w:val="24"/>
              </w:rPr>
              <w:t xml:space="preserve"> do zbierania większej objętości płynu podczas określonych zabiegów chirurgicznych lub do dodawania dawek </w:t>
            </w:r>
            <w:proofErr w:type="spellStart"/>
            <w:r w:rsidRPr="003649EC">
              <w:rPr>
                <w:rFonts w:ascii="Arial" w:hAnsi="Arial" w:cs="Arial"/>
                <w:sz w:val="24"/>
                <w:szCs w:val="24"/>
              </w:rPr>
              <w:t>środeka</w:t>
            </w:r>
            <w:proofErr w:type="spellEnd"/>
            <w:r w:rsidRPr="003649EC">
              <w:rPr>
                <w:rFonts w:ascii="Arial" w:hAnsi="Arial" w:cs="Arial"/>
                <w:sz w:val="24"/>
                <w:szCs w:val="24"/>
              </w:rPr>
              <w:t xml:space="preserve"> żelującego na końcu zabiegu w celu bezpiecznej utylizacji odpadów. Każdy wkład ma 2 uchwyty ułatwiające wyjmowanie. Pojemność wkładu 1000 ml, 2000ml,3000ml. Wkłady kompatybilne z </w:t>
            </w:r>
            <w:proofErr w:type="spellStart"/>
            <w:r w:rsidRPr="003649EC">
              <w:rPr>
                <w:rFonts w:ascii="Arial" w:hAnsi="Arial" w:cs="Arial"/>
                <w:sz w:val="24"/>
                <w:szCs w:val="24"/>
              </w:rPr>
              <w:t>kanistarmi</w:t>
            </w:r>
            <w:proofErr w:type="spellEnd"/>
            <w:r w:rsidRPr="003649EC">
              <w:rPr>
                <w:rFonts w:ascii="Arial" w:hAnsi="Arial" w:cs="Arial"/>
                <w:sz w:val="24"/>
                <w:szCs w:val="24"/>
              </w:rPr>
              <w:t xml:space="preserve"> zaproponowanymi w pozycji 2.</w:t>
            </w:r>
          </w:p>
          <w:p w14:paraId="6FDB131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BED30D8" w14:textId="500A5465" w:rsidR="00EA15FC" w:rsidRPr="003649EC" w:rsidRDefault="00D23EC8"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7577934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Dotyczy pakiet 3 pozycja 2</w:t>
            </w:r>
          </w:p>
          <w:p w14:paraId="0758F4B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7AB0CAB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Pojemniki (kanistry) wielorazowego użytku na wkłady workowe. Pojemność 1000 ml , 2000ml,3000 ml. Wykonane z przeźroczystego tworzywa Poliwęglanu ze skalą pomiarową co 100ml, wyposażone w zintegrowany zaczep do mocowania oraz port do połączenia podciśnienia umieszczonym w zbiorniku, umożliwiający zmianę wkładu bez odłączania drenu. Wykonany z mocnego i odpornego materiału umożliwiający efektywne czyszczenie oraz sterylizację w autoklawie. Kompatybilne z workami zaproponowanymi w pozycji 1.</w:t>
            </w:r>
          </w:p>
          <w:p w14:paraId="427944A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B5D1409" w14:textId="67B53142" w:rsidR="00EA15FC" w:rsidRPr="003649EC" w:rsidRDefault="00D23EC8" w:rsidP="00D23EC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6CD6836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7. Dotyczy pakiet 3 pozycja 3</w:t>
            </w:r>
          </w:p>
          <w:p w14:paraId="7C7BA9B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2F2A73E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Złącze (proste lub kątowe) układu ssącego kompatybilne z wkładami workowymi zaproponowanymi w pozycji nr 1.</w:t>
            </w:r>
          </w:p>
          <w:p w14:paraId="414CBEDF"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777630A" w14:textId="15C71890" w:rsidR="00EA15FC" w:rsidRPr="003649EC" w:rsidRDefault="00D23EC8" w:rsidP="00D23EC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0A1F380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Dotyczy pakiet 3 pozycja 4</w:t>
            </w:r>
          </w:p>
          <w:p w14:paraId="6AB5EDC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Zwracamy się o możliwość złożenia oferty:</w:t>
            </w:r>
          </w:p>
          <w:p w14:paraId="6070388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Dren połączeniowy elastyczny do zaproponowanego zestawu.</w:t>
            </w:r>
          </w:p>
          <w:p w14:paraId="38434DE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C3533DC" w14:textId="0AC29F1A" w:rsidR="00EA15FC" w:rsidRPr="003649EC" w:rsidRDefault="00D23EC8" w:rsidP="00D23EC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30136E3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9. Dotyczy pakiet 19</w:t>
            </w:r>
          </w:p>
          <w:p w14:paraId="74771D8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18B481B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Zestaw do toalety jamy ustnej zawierający w jednym fabrycznym opakowaniu: 1 szczoteczkę do zębów z odsysaniem z manualną zastawką do regulacji siły odsysania, z 2 otworami ssącymi oraz z pofałdowaną gąbką na górnej powierzchni, 7 ml płynu do płukania jamy ustnej w wyciskanej saszetce, 1 gąbka-aplikator z poprzecznym pofałdowaniem, 1 saszetkę z 2 g preparatu nawilżającego do ust na bazie wodnej. Każde pojedyncze opakowanie zestawu pełni jednocześnie funkcję pojemnika na płyn i pozwala na przygotowanie roztworu roboczego. Oferowany zestaw zarejestrowany jako wyrób medyczny klasy </w:t>
            </w:r>
            <w:proofErr w:type="spellStart"/>
            <w:r w:rsidRPr="003649EC">
              <w:rPr>
                <w:rFonts w:ascii="Arial" w:hAnsi="Arial" w:cs="Arial"/>
                <w:sz w:val="24"/>
                <w:szCs w:val="24"/>
              </w:rPr>
              <w:t>IIa</w:t>
            </w:r>
            <w:proofErr w:type="spellEnd"/>
            <w:r w:rsidRPr="003649EC">
              <w:rPr>
                <w:rFonts w:ascii="Arial" w:hAnsi="Arial" w:cs="Arial"/>
                <w:sz w:val="24"/>
                <w:szCs w:val="24"/>
              </w:rPr>
              <w:t>.</w:t>
            </w:r>
          </w:p>
          <w:p w14:paraId="0911399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FE0E979" w14:textId="2AFED2A4" w:rsidR="00EA15FC" w:rsidRPr="003649EC" w:rsidRDefault="00D23EC8" w:rsidP="00D23EC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5269B64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10. Dotyczy pakiet 37 pozycja 1</w:t>
            </w:r>
          </w:p>
          <w:p w14:paraId="3C837EAA" w14:textId="0CE39939"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r w:rsidR="00D23EC8">
              <w:rPr>
                <w:rFonts w:ascii="Arial" w:hAnsi="Arial" w:cs="Arial"/>
                <w:sz w:val="24"/>
                <w:szCs w:val="24"/>
              </w:rPr>
              <w:t xml:space="preserve"> </w:t>
            </w:r>
            <w:r w:rsidRPr="003649EC">
              <w:rPr>
                <w:rFonts w:ascii="Arial" w:hAnsi="Arial" w:cs="Arial"/>
                <w:sz w:val="24"/>
                <w:szCs w:val="24"/>
              </w:rPr>
              <w:t xml:space="preserve">Wkłady workowe jednorazowego użytku 1000 ml na wydzielinę wykonane z </w:t>
            </w:r>
            <w:proofErr w:type="spellStart"/>
            <w:r w:rsidRPr="003649EC">
              <w:rPr>
                <w:rFonts w:ascii="Arial" w:hAnsi="Arial" w:cs="Arial"/>
                <w:sz w:val="24"/>
                <w:szCs w:val="24"/>
              </w:rPr>
              <w:t>poliolefiny</w:t>
            </w:r>
            <w:proofErr w:type="spellEnd"/>
            <w:r w:rsidRPr="003649EC">
              <w:rPr>
                <w:rFonts w:ascii="Arial" w:hAnsi="Arial" w:cs="Arial"/>
                <w:sz w:val="24"/>
                <w:szCs w:val="24"/>
              </w:rPr>
              <w:t>, okrągły kształt, przystosowane do aparatów anestezjologicznych, z trwale dołączoną pokrywą, uszczelniane automatycznie po włączeniu ssania bez konieczności wciskania wkładu na kanister, z zastawką zapobiegającą wypływowi wydzieliny do źródła próżni, pełniącą jednocześnie funkcję filtra przeciwbakteryjnego, posiadające w pokrywie tylko jeden króciec przyłączeniowy (kątowy, schodkowany) oraz pętlę i zatyczkę, wkłady całkowicie sprasowane zapakowane. System Med-</w:t>
            </w:r>
            <w:proofErr w:type="spellStart"/>
            <w:r w:rsidRPr="003649EC">
              <w:rPr>
                <w:rFonts w:ascii="Arial" w:hAnsi="Arial" w:cs="Arial"/>
                <w:sz w:val="24"/>
                <w:szCs w:val="24"/>
              </w:rPr>
              <w:t>Flex</w:t>
            </w:r>
            <w:proofErr w:type="spellEnd"/>
            <w:r w:rsidRPr="003649EC">
              <w:rPr>
                <w:rFonts w:ascii="Arial" w:hAnsi="Arial" w:cs="Arial"/>
                <w:sz w:val="24"/>
                <w:szCs w:val="24"/>
              </w:rPr>
              <w:t xml:space="preserve"> który jest równoważny/konkurencyjny do </w:t>
            </w:r>
            <w:proofErr w:type="spellStart"/>
            <w:r w:rsidRPr="003649EC">
              <w:rPr>
                <w:rFonts w:ascii="Arial" w:hAnsi="Arial" w:cs="Arial"/>
                <w:sz w:val="24"/>
                <w:szCs w:val="24"/>
              </w:rPr>
              <w:t>Serres</w:t>
            </w:r>
            <w:proofErr w:type="spellEnd"/>
          </w:p>
          <w:p w14:paraId="74DA398D"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B9F1FAB" w14:textId="3879AC66" w:rsidR="00EA15FC" w:rsidRPr="003649EC" w:rsidRDefault="000A0CB0" w:rsidP="003649EC">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pod warunkiem pełnej kompatybilności z wyposażeniem używanym w szpitalu. </w:t>
            </w:r>
          </w:p>
          <w:p w14:paraId="428EA9C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11. Dotyczy pakiet 37 pozycja 2</w:t>
            </w:r>
          </w:p>
          <w:p w14:paraId="76141C2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7C88A40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Wkłady workowe jednorazowego użytku 2000 ml i 3000 ml (do wyboru przez zamawiającego) na wydzielinę wykonane z </w:t>
            </w:r>
            <w:proofErr w:type="spellStart"/>
            <w:r w:rsidRPr="003649EC">
              <w:rPr>
                <w:rFonts w:ascii="Arial" w:hAnsi="Arial" w:cs="Arial"/>
                <w:sz w:val="24"/>
                <w:szCs w:val="24"/>
              </w:rPr>
              <w:t>poliolefiny</w:t>
            </w:r>
            <w:proofErr w:type="spellEnd"/>
            <w:r w:rsidRPr="003649EC">
              <w:rPr>
                <w:rFonts w:ascii="Arial" w:hAnsi="Arial" w:cs="Arial"/>
                <w:sz w:val="24"/>
                <w:szCs w:val="24"/>
              </w:rPr>
              <w:t>, z trwale dołączoną pokrywą, uszczelniane automatycznie po włączeniu ssania bez konieczności wciskania wkładu na kanister, z zastawką zapobiegającą wypływowi wydzieliny do źródła próżni, pełniącą jednocześnie funkcję filtra przeciwbakteryjnego, posiadające w pokrywie tylko jeden króciec przyłączeniowy (kątowy, schodkowany) oraz pętlę i zatyczkę, wkłady całkowicie sprasowane zapakowane w dyspenserze gwarantującym higieniczne pobieranie. System Med-</w:t>
            </w:r>
            <w:proofErr w:type="spellStart"/>
            <w:r w:rsidRPr="003649EC">
              <w:rPr>
                <w:rFonts w:ascii="Arial" w:hAnsi="Arial" w:cs="Arial"/>
                <w:sz w:val="24"/>
                <w:szCs w:val="24"/>
              </w:rPr>
              <w:t>Flex</w:t>
            </w:r>
            <w:proofErr w:type="spellEnd"/>
            <w:r w:rsidRPr="003649EC">
              <w:rPr>
                <w:rFonts w:ascii="Arial" w:hAnsi="Arial" w:cs="Arial"/>
                <w:sz w:val="24"/>
                <w:szCs w:val="24"/>
              </w:rPr>
              <w:t xml:space="preserve"> który jest równoważny/konkurencyjny do </w:t>
            </w:r>
            <w:proofErr w:type="spellStart"/>
            <w:r w:rsidRPr="003649EC">
              <w:rPr>
                <w:rFonts w:ascii="Arial" w:hAnsi="Arial" w:cs="Arial"/>
                <w:sz w:val="24"/>
                <w:szCs w:val="24"/>
              </w:rPr>
              <w:t>Serres</w:t>
            </w:r>
            <w:proofErr w:type="spellEnd"/>
            <w:r w:rsidRPr="003649EC">
              <w:rPr>
                <w:rFonts w:ascii="Arial" w:hAnsi="Arial" w:cs="Arial"/>
                <w:sz w:val="24"/>
                <w:szCs w:val="24"/>
              </w:rPr>
              <w:t>.</w:t>
            </w:r>
          </w:p>
          <w:p w14:paraId="72DEDA2B"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108E893" w14:textId="27DE4BE2" w:rsidR="00EA15FC" w:rsidRPr="003649EC" w:rsidRDefault="000A0CB0" w:rsidP="000A0CB0">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pod warunkiem pełnej kompatybilności z wyposażeniem używanym w szpitalu. </w:t>
            </w:r>
          </w:p>
          <w:p w14:paraId="6DCF0F0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12. Dotyczy pakiet 37 pozycja 3 i 4</w:t>
            </w:r>
          </w:p>
          <w:p w14:paraId="3B7FEE7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35EBEED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Pojemniki wielorazowego użytku na wkłady workowe, wykonane z przeźroczystego tworzywa ze skalą pomiarową, wyposażone w zintegrowany zaczep do mocowania oraz króciec obrotowy typu schodkowego do przyłączenia próżni, pojemność 1000ml, 2000ml i 3000ml (do wyboru przez zamawiającego). System Med-</w:t>
            </w:r>
            <w:proofErr w:type="spellStart"/>
            <w:r w:rsidRPr="003649EC">
              <w:rPr>
                <w:rFonts w:ascii="Arial" w:hAnsi="Arial" w:cs="Arial"/>
                <w:sz w:val="24"/>
                <w:szCs w:val="24"/>
              </w:rPr>
              <w:t>Flex</w:t>
            </w:r>
            <w:proofErr w:type="spellEnd"/>
            <w:r w:rsidRPr="003649EC">
              <w:rPr>
                <w:rFonts w:ascii="Arial" w:hAnsi="Arial" w:cs="Arial"/>
                <w:sz w:val="24"/>
                <w:szCs w:val="24"/>
              </w:rPr>
              <w:t xml:space="preserve"> który jest równoważny/konkurencyjny do </w:t>
            </w:r>
            <w:proofErr w:type="spellStart"/>
            <w:r w:rsidRPr="003649EC">
              <w:rPr>
                <w:rFonts w:ascii="Arial" w:hAnsi="Arial" w:cs="Arial"/>
                <w:sz w:val="24"/>
                <w:szCs w:val="24"/>
              </w:rPr>
              <w:t>Serres</w:t>
            </w:r>
            <w:proofErr w:type="spellEnd"/>
            <w:r w:rsidRPr="003649EC">
              <w:rPr>
                <w:rFonts w:ascii="Arial" w:hAnsi="Arial" w:cs="Arial"/>
                <w:sz w:val="24"/>
                <w:szCs w:val="24"/>
              </w:rPr>
              <w:t>.</w:t>
            </w:r>
          </w:p>
          <w:p w14:paraId="6A649EE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735D2D8" w14:textId="45B7C136" w:rsidR="00EA15FC" w:rsidRPr="003649EC" w:rsidRDefault="000A0CB0" w:rsidP="000A0CB0">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pod warunkiem pełnej kompatybilności z wyposażeniem używanym w szpitalu. </w:t>
            </w:r>
          </w:p>
          <w:p w14:paraId="26E6792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13. Dotyczy pakiet 37 pozycja 5</w:t>
            </w:r>
          </w:p>
          <w:p w14:paraId="72C3322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 Uchwyty do pojemników wielorazowych do zawieszenia na szynie. System Med-</w:t>
            </w:r>
            <w:proofErr w:type="spellStart"/>
            <w:r w:rsidRPr="003649EC">
              <w:rPr>
                <w:rFonts w:ascii="Arial" w:hAnsi="Arial" w:cs="Arial"/>
                <w:sz w:val="24"/>
                <w:szCs w:val="24"/>
              </w:rPr>
              <w:t>Flex</w:t>
            </w:r>
            <w:proofErr w:type="spellEnd"/>
            <w:r w:rsidRPr="003649EC">
              <w:rPr>
                <w:rFonts w:ascii="Arial" w:hAnsi="Arial" w:cs="Arial"/>
                <w:sz w:val="24"/>
                <w:szCs w:val="24"/>
              </w:rPr>
              <w:t xml:space="preserve"> który jest równoważny/konkurencyjny do </w:t>
            </w:r>
            <w:proofErr w:type="spellStart"/>
            <w:r w:rsidRPr="003649EC">
              <w:rPr>
                <w:rFonts w:ascii="Arial" w:hAnsi="Arial" w:cs="Arial"/>
                <w:sz w:val="24"/>
                <w:szCs w:val="24"/>
              </w:rPr>
              <w:t>Serres</w:t>
            </w:r>
            <w:proofErr w:type="spellEnd"/>
            <w:r w:rsidRPr="003649EC">
              <w:rPr>
                <w:rFonts w:ascii="Arial" w:hAnsi="Arial" w:cs="Arial"/>
                <w:sz w:val="24"/>
                <w:szCs w:val="24"/>
              </w:rPr>
              <w:t>.</w:t>
            </w:r>
          </w:p>
          <w:p w14:paraId="312FEFF0"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567B93E" w14:textId="744064CB" w:rsidR="00EA15FC" w:rsidRPr="003649EC" w:rsidRDefault="000A0CB0" w:rsidP="000A0CB0">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pod warunkiem pełnej kompatybilności z wyposażeniem używanym w szpitalu. </w:t>
            </w:r>
          </w:p>
          <w:p w14:paraId="373A467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14. Dotyczy pakiet 37 pozycja 7</w:t>
            </w:r>
          </w:p>
          <w:p w14:paraId="51AEB70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 Dreny połączeniowe, śr. wewnętrzna 7mm, długość 3m, żebrowanie wewnętrzne, końcówki żeńskie elastyczne z pierścieniami wewnętrznymi.</w:t>
            </w:r>
          </w:p>
          <w:p w14:paraId="171487A2"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lastRenderedPageBreak/>
              <w:t>Stanowisko (wyjaśnienie) Zamawiającego:</w:t>
            </w:r>
          </w:p>
          <w:p w14:paraId="36B12372" w14:textId="558F7DCD" w:rsidR="00EA15FC" w:rsidRPr="003649EC" w:rsidRDefault="000A0CB0" w:rsidP="000A0CB0">
            <w:pPr>
              <w:spacing w:after="120" w:line="360" w:lineRule="auto"/>
              <w:ind w:left="30" w:right="-72"/>
              <w:jc w:val="both"/>
              <w:rPr>
                <w:rFonts w:ascii="Arial" w:hAnsi="Arial" w:cs="Arial"/>
                <w:sz w:val="24"/>
                <w:szCs w:val="24"/>
              </w:rPr>
            </w:pPr>
            <w:r>
              <w:rPr>
                <w:rFonts w:ascii="Arial" w:hAnsi="Arial" w:cs="Arial"/>
                <w:sz w:val="24"/>
                <w:szCs w:val="24"/>
              </w:rPr>
              <w:t xml:space="preserve">Zamawiający dopuszcza pod warunkiem pełnej kompatybilności z wyposażeniem używanym w szpitalu. </w:t>
            </w:r>
          </w:p>
          <w:p w14:paraId="44A9AF5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15. Dotyczy pakiet 37 pozycja 8</w:t>
            </w:r>
          </w:p>
          <w:p w14:paraId="3CB7ADA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dostarczania wkładu workowego i drenu z regulatorem siły ssania oddzielnie.</w:t>
            </w:r>
          </w:p>
          <w:p w14:paraId="09A4033C"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D8D1FAD" w14:textId="6E34DEF7" w:rsidR="00EA15FC" w:rsidRPr="003649EC" w:rsidRDefault="000A0CB0"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5A052B6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16. Dotyczy pakiet 52 pozycja 1</w:t>
            </w:r>
          </w:p>
          <w:p w14:paraId="135EFC7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Zwracamy się o możliwość złożenia oferty: Mata na podłogę, o dużej </w:t>
            </w:r>
            <w:proofErr w:type="spellStart"/>
            <w:r w:rsidRPr="003649EC">
              <w:rPr>
                <w:rFonts w:ascii="Arial" w:hAnsi="Arial" w:cs="Arial"/>
                <w:sz w:val="24"/>
                <w:szCs w:val="24"/>
              </w:rPr>
              <w:t>wchłanialności</w:t>
            </w:r>
            <w:proofErr w:type="spellEnd"/>
            <w:r w:rsidRPr="003649EC">
              <w:rPr>
                <w:rFonts w:ascii="Arial" w:hAnsi="Arial" w:cs="Arial"/>
                <w:sz w:val="24"/>
                <w:szCs w:val="24"/>
              </w:rPr>
              <w:t xml:space="preserve"> (minimum 1,4l) płynów, z możliwością przytwierdzania do podłogi w 4 miejscach. Materiał: Laminat wykonany z chłonnej masy celulozowej połączonej z folią polietylenową. Gramatura 100g/m2. O wymiarach 81cm (+/- 1 cm) x 122cm (+/- 1 cm).Ilość w opakowaniu 25 szt.</w:t>
            </w:r>
          </w:p>
          <w:p w14:paraId="741CBCCE"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E091ABB" w14:textId="1E7DB63F" w:rsidR="00EA15FC" w:rsidRPr="003649EC" w:rsidRDefault="000A0CB0" w:rsidP="003649EC">
            <w:pPr>
              <w:spacing w:after="120" w:line="360" w:lineRule="auto"/>
              <w:ind w:left="30" w:right="-72"/>
              <w:jc w:val="both"/>
              <w:rPr>
                <w:rFonts w:ascii="Arial" w:hAnsi="Arial" w:cs="Arial"/>
                <w:sz w:val="24"/>
                <w:szCs w:val="24"/>
              </w:rPr>
            </w:pPr>
            <w:r>
              <w:rPr>
                <w:rFonts w:ascii="Arial" w:hAnsi="Arial" w:cs="Arial"/>
                <w:sz w:val="24"/>
                <w:szCs w:val="24"/>
              </w:rPr>
              <w:t>Tak, pozostałe parametry zgodne z SWZ.</w:t>
            </w:r>
          </w:p>
          <w:p w14:paraId="7E53512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17. Dotyczy pakiet 52 pozycja 2</w:t>
            </w:r>
          </w:p>
          <w:p w14:paraId="5D5DEB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Zwracamy się o możliwość złożenia oferty</w:t>
            </w:r>
          </w:p>
          <w:p w14:paraId="7725A05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Mata na podłogę, o dużej </w:t>
            </w:r>
            <w:proofErr w:type="spellStart"/>
            <w:r w:rsidRPr="003649EC">
              <w:rPr>
                <w:rFonts w:ascii="Arial" w:hAnsi="Arial" w:cs="Arial"/>
                <w:sz w:val="24"/>
                <w:szCs w:val="24"/>
              </w:rPr>
              <w:t>wchłanialności</w:t>
            </w:r>
            <w:proofErr w:type="spellEnd"/>
            <w:r w:rsidRPr="003649EC">
              <w:rPr>
                <w:rFonts w:ascii="Arial" w:hAnsi="Arial" w:cs="Arial"/>
                <w:sz w:val="24"/>
                <w:szCs w:val="24"/>
              </w:rPr>
              <w:t xml:space="preserve"> (minimum 1,4l) płynów, z możliwością przytwierdzania do podłogi w 4 miejscach. Materiał: Laminat wykonany z chłonnej masy celulozowej i połączonej. </w:t>
            </w:r>
            <w:proofErr w:type="spellStart"/>
            <w:r w:rsidRPr="003649EC">
              <w:rPr>
                <w:rFonts w:ascii="Arial" w:hAnsi="Arial" w:cs="Arial"/>
                <w:sz w:val="24"/>
                <w:szCs w:val="24"/>
              </w:rPr>
              <w:t>Garamtura</w:t>
            </w:r>
            <w:proofErr w:type="spellEnd"/>
            <w:r w:rsidRPr="003649EC">
              <w:rPr>
                <w:rFonts w:ascii="Arial" w:hAnsi="Arial" w:cs="Arial"/>
                <w:sz w:val="24"/>
                <w:szCs w:val="24"/>
              </w:rPr>
              <w:t xml:space="preserve"> min. 100g/m2. O wymiarach 81cm x 152cm.Ilość w opakowaniu 25 szt.</w:t>
            </w:r>
          </w:p>
          <w:p w14:paraId="09F358A9"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A9D3D32" w14:textId="62FD71B0" w:rsidR="00810410" w:rsidRPr="003649EC" w:rsidRDefault="000A0CB0" w:rsidP="003649EC">
            <w:pPr>
              <w:spacing w:after="40" w:line="360" w:lineRule="auto"/>
              <w:ind w:left="30" w:right="-72"/>
              <w:jc w:val="both"/>
              <w:rPr>
                <w:rFonts w:ascii="Arial" w:hAnsi="Arial" w:cs="Arial"/>
                <w:sz w:val="24"/>
                <w:szCs w:val="24"/>
              </w:rPr>
            </w:pPr>
            <w:r>
              <w:rPr>
                <w:rFonts w:ascii="Arial" w:hAnsi="Arial" w:cs="Arial"/>
                <w:sz w:val="24"/>
                <w:szCs w:val="24"/>
              </w:rPr>
              <w:t>Zamawiający nie wyraża zgody.</w:t>
            </w:r>
          </w:p>
          <w:p w14:paraId="1B86D454" w14:textId="678A9F99"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462837AB" w14:textId="77777777" w:rsidTr="008E4C22">
        <w:tc>
          <w:tcPr>
            <w:tcW w:w="9356" w:type="dxa"/>
          </w:tcPr>
          <w:p w14:paraId="097045BD"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752529">
              <w:rPr>
                <w:rFonts w:ascii="Arial" w:hAnsi="Arial" w:cs="Arial"/>
                <w:b/>
                <w:bCs/>
                <w:sz w:val="24"/>
                <w:szCs w:val="24"/>
              </w:rPr>
              <w:lastRenderedPageBreak/>
              <w:t>Pytanie nr 41</w:t>
            </w:r>
          </w:p>
          <w:p w14:paraId="3330256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Pakiet 52 poz. 1</w:t>
            </w:r>
          </w:p>
          <w:p w14:paraId="591692D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Prosimy o dopuszczenie maty podłogowej wysoko chłonnej wykonanej z chłonnej włókniny. Mata posiada wyraźne pikowania, dzięki którym szybciej odprowadza wilgoć. Polietylenowy spód na całej długości maty wykonany z antypoślizgowej folii, która utrzymuje matę </w:t>
            </w:r>
            <w:r w:rsidRPr="003649EC">
              <w:rPr>
                <w:rFonts w:ascii="Arial" w:hAnsi="Arial" w:cs="Arial"/>
                <w:sz w:val="24"/>
                <w:szCs w:val="24"/>
              </w:rPr>
              <w:lastRenderedPageBreak/>
              <w:t>chirurgiczną na miejscu i zapobiega plamieniu podłogi przez płyny. Gramatura: 370 g/m2. Chłonność 2.2 l / m2. Rozmiar 71 cm x 102 cm. opakowanie zbiorcze 30 szt.</w:t>
            </w:r>
          </w:p>
          <w:p w14:paraId="3D418161"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20B2594" w14:textId="78BA04CA" w:rsidR="00EA15FC" w:rsidRPr="003649EC" w:rsidRDefault="004C613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10AD8DD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Pakiet 52 poz. 2</w:t>
            </w:r>
          </w:p>
          <w:p w14:paraId="6D261F6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Prosimy o dopuszczenie maty podłogowej wysoko chłonnej wykonanej z chłonnej włókniny. Mata posiada wyraźne pikowania, dzięki którym szybciej odprowadza wilgoć. Polietylenowy spód na całej długości maty wykonany z antypoślizgowej folii, która utrzymuje matę chirurgiczną na miejscu i zapobiega plamieniu podłogi przez płyny. Gramatura: 350 g/m2. Chłonność 3.9 l / m2. Rozmiar 71 cm x 183 cm. opakowanie zbiorcze 10 szt.</w:t>
            </w:r>
          </w:p>
          <w:p w14:paraId="7A2D6B8B"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5ABB61F" w14:textId="4F6CD699" w:rsidR="00810410" w:rsidRPr="003649EC" w:rsidRDefault="004C6137" w:rsidP="004C613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00E75804" w14:textId="326FEB5F"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10D5460D" w14:textId="77777777" w:rsidTr="008E4C22">
        <w:tc>
          <w:tcPr>
            <w:tcW w:w="9356" w:type="dxa"/>
          </w:tcPr>
          <w:p w14:paraId="0FEC6707"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D03047">
              <w:rPr>
                <w:rFonts w:ascii="Arial" w:hAnsi="Arial" w:cs="Arial"/>
                <w:b/>
                <w:bCs/>
                <w:sz w:val="24"/>
                <w:szCs w:val="24"/>
              </w:rPr>
              <w:lastRenderedPageBreak/>
              <w:t>Pytanie nr 42</w:t>
            </w:r>
          </w:p>
          <w:p w14:paraId="7B39368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Zadanie nr 17 poz. 1</w:t>
            </w:r>
          </w:p>
          <w:p w14:paraId="5CEEDC9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sterylny zestaw do kontrolowanej zbiórki stolca z workami o pojemności 2000 ml?</w:t>
            </w:r>
          </w:p>
          <w:p w14:paraId="67769408"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290B7F6" w14:textId="7481688C" w:rsidR="00EA15FC" w:rsidRPr="003649EC" w:rsidRDefault="00D030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4EE39E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Zadanie nr 17 poz. 2</w:t>
            </w:r>
          </w:p>
          <w:p w14:paraId="1230FF9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dopuści sterylne worki wymienne o pojemności 2000 ml?</w:t>
            </w:r>
          </w:p>
          <w:p w14:paraId="0D83461A"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5DB10AD" w14:textId="2FBD0E36" w:rsidR="00810410" w:rsidRPr="003649EC" w:rsidRDefault="00D03047" w:rsidP="00D03047">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770E386" w14:textId="0564BF69"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7F8DD89C" w14:textId="77777777" w:rsidTr="008E4C22">
        <w:tc>
          <w:tcPr>
            <w:tcW w:w="9356" w:type="dxa"/>
          </w:tcPr>
          <w:p w14:paraId="60ED274E"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D10388">
              <w:rPr>
                <w:rFonts w:ascii="Arial" w:hAnsi="Arial" w:cs="Arial"/>
                <w:b/>
                <w:bCs/>
                <w:sz w:val="24"/>
                <w:szCs w:val="24"/>
              </w:rPr>
              <w:t>Pytanie nr 43</w:t>
            </w:r>
          </w:p>
          <w:p w14:paraId="0509B93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Pakiet 21</w:t>
            </w:r>
          </w:p>
          <w:p w14:paraId="61138A0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Pkt. 3</w:t>
            </w:r>
          </w:p>
          <w:p w14:paraId="45A35C4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maskę do wentylacji nieinwazyjnej ustno-nosowej, wielorazowej, z </w:t>
            </w:r>
            <w:r w:rsidRPr="003649EC">
              <w:rPr>
                <w:rFonts w:ascii="Arial" w:hAnsi="Arial" w:cs="Arial"/>
                <w:sz w:val="24"/>
                <w:szCs w:val="24"/>
              </w:rPr>
              <w:lastRenderedPageBreak/>
              <w:t xml:space="preserve">silikonową podporą czołową, bez portu wydechowego, obrotowym </w:t>
            </w:r>
            <w:proofErr w:type="spellStart"/>
            <w:r w:rsidRPr="003649EC">
              <w:rPr>
                <w:rFonts w:ascii="Arial" w:hAnsi="Arial" w:cs="Arial"/>
                <w:sz w:val="24"/>
                <w:szCs w:val="24"/>
              </w:rPr>
              <w:t>bezprzeciekowym</w:t>
            </w:r>
            <w:proofErr w:type="spellEnd"/>
            <w:r w:rsidRPr="003649EC">
              <w:rPr>
                <w:rFonts w:ascii="Arial" w:hAnsi="Arial" w:cs="Arial"/>
                <w:sz w:val="24"/>
                <w:szCs w:val="24"/>
              </w:rPr>
              <w:t xml:space="preserve"> kolankiem i uprzężą do mocowania na głowie, </w:t>
            </w:r>
            <w:proofErr w:type="spellStart"/>
            <w:r w:rsidRPr="003649EC">
              <w:rPr>
                <w:rFonts w:ascii="Arial" w:hAnsi="Arial" w:cs="Arial"/>
                <w:sz w:val="24"/>
                <w:szCs w:val="24"/>
              </w:rPr>
              <w:t>bezlateksowa</w:t>
            </w:r>
            <w:proofErr w:type="spellEnd"/>
            <w:r w:rsidRPr="003649EC">
              <w:rPr>
                <w:rFonts w:ascii="Arial" w:hAnsi="Arial" w:cs="Arial"/>
                <w:sz w:val="24"/>
                <w:szCs w:val="24"/>
              </w:rPr>
              <w:t xml:space="preserve">. Kompatybilna ze sprzętem Philips, </w:t>
            </w:r>
            <w:proofErr w:type="spellStart"/>
            <w:r w:rsidRPr="003649EC">
              <w:rPr>
                <w:rFonts w:ascii="Arial" w:hAnsi="Arial" w:cs="Arial"/>
                <w:sz w:val="24"/>
                <w:szCs w:val="24"/>
              </w:rPr>
              <w:t>Trilogy</w:t>
            </w:r>
            <w:proofErr w:type="spellEnd"/>
            <w:r w:rsidRPr="003649EC">
              <w:rPr>
                <w:rFonts w:ascii="Arial" w:hAnsi="Arial" w:cs="Arial"/>
                <w:sz w:val="24"/>
                <w:szCs w:val="24"/>
              </w:rPr>
              <w:t xml:space="preserve"> EVO, aparaturą </w:t>
            </w:r>
            <w:proofErr w:type="spellStart"/>
            <w:r w:rsidRPr="003649EC">
              <w:rPr>
                <w:rFonts w:ascii="Arial" w:hAnsi="Arial" w:cs="Arial"/>
                <w:sz w:val="24"/>
                <w:szCs w:val="24"/>
              </w:rPr>
              <w:t>Drager</w:t>
            </w:r>
            <w:proofErr w:type="spellEnd"/>
            <w:r w:rsidRPr="003649EC">
              <w:rPr>
                <w:rFonts w:ascii="Arial" w:hAnsi="Arial" w:cs="Arial"/>
                <w:sz w:val="24"/>
                <w:szCs w:val="24"/>
              </w:rPr>
              <w:t xml:space="preserve"> używaną w szpitalu. Rozmiar dla dorosłych S, M, L - do wyboru przez zamawiającego.</w:t>
            </w:r>
          </w:p>
          <w:p w14:paraId="261DA428"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71B58AA" w14:textId="57FFD84A" w:rsidR="00810410" w:rsidRPr="003649EC" w:rsidRDefault="00D10388" w:rsidP="003649EC">
            <w:pPr>
              <w:spacing w:after="40" w:line="360" w:lineRule="auto"/>
              <w:ind w:left="30" w:right="-72"/>
              <w:jc w:val="both"/>
              <w:rPr>
                <w:rFonts w:ascii="Arial" w:hAnsi="Arial" w:cs="Arial"/>
                <w:sz w:val="24"/>
                <w:szCs w:val="24"/>
              </w:rPr>
            </w:pPr>
            <w:r>
              <w:rPr>
                <w:rFonts w:ascii="Arial" w:hAnsi="Arial" w:cs="Arial"/>
                <w:sz w:val="24"/>
                <w:szCs w:val="24"/>
              </w:rPr>
              <w:t>Zamawiający dopuszcza.</w:t>
            </w:r>
          </w:p>
          <w:p w14:paraId="7F33C15C" w14:textId="5F09C518"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1A50946C" w14:textId="77777777" w:rsidTr="008E4C22">
        <w:tc>
          <w:tcPr>
            <w:tcW w:w="9356" w:type="dxa"/>
          </w:tcPr>
          <w:p w14:paraId="7FBBD1FA"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D10388">
              <w:rPr>
                <w:rFonts w:ascii="Arial" w:hAnsi="Arial" w:cs="Arial"/>
                <w:b/>
                <w:bCs/>
                <w:sz w:val="24"/>
                <w:szCs w:val="24"/>
              </w:rPr>
              <w:lastRenderedPageBreak/>
              <w:t>Pytanie nr 44</w:t>
            </w:r>
          </w:p>
          <w:p w14:paraId="6373670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Część 21, pkt.1</w:t>
            </w:r>
          </w:p>
          <w:p w14:paraId="5D4406C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Czy Zamawiający będzie wymagał, aby wykonawca musiał zaoferować -dodatkowo oprócz wymaganej opisem -maskę o n/w parametrach:</w:t>
            </w:r>
          </w:p>
          <w:p w14:paraId="15C3EF1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Maska do wentylacji nieinwazyjnej </w:t>
            </w:r>
            <w:proofErr w:type="spellStart"/>
            <w:r w:rsidRPr="003649EC">
              <w:rPr>
                <w:rFonts w:ascii="Arial" w:hAnsi="Arial" w:cs="Arial"/>
                <w:sz w:val="24"/>
                <w:szCs w:val="24"/>
              </w:rPr>
              <w:t>ustno</w:t>
            </w:r>
            <w:proofErr w:type="spellEnd"/>
            <w:r w:rsidRPr="003649EC">
              <w:rPr>
                <w:rFonts w:ascii="Arial" w:hAnsi="Arial" w:cs="Arial"/>
                <w:sz w:val="24"/>
                <w:szCs w:val="24"/>
              </w:rPr>
              <w:t xml:space="preserve"> - nosowa, wielorazowa, bez punktu wsparcia na grzbiecie nosa i podpory czołowej</w:t>
            </w:r>
          </w:p>
          <w:p w14:paraId="18B7D1B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Maska z możliwością zamontowania wymiennych silikonowych poduszek w rozmiarach XS, S-M, L.</w:t>
            </w:r>
          </w:p>
          <w:p w14:paraId="5EF5588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Port wydechowy bezpośrednio w poduszce silikonowej</w:t>
            </w:r>
          </w:p>
          <w:p w14:paraId="0553423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Spadek ciśnienia w masce przy 50 l/min: 0,9 ± 0,3 cmH2O.</w:t>
            </w:r>
          </w:p>
          <w:p w14:paraId="661EF5E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Spadek ciśnienia w masce przy 100 l/min: 2,2 ± 0,3 cmH2O.</w:t>
            </w:r>
          </w:p>
          <w:p w14:paraId="647A0CB6"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46F453D" w14:textId="4FCFF3B5" w:rsidR="00810410" w:rsidRPr="003649EC" w:rsidRDefault="00D10388" w:rsidP="003649EC">
            <w:pPr>
              <w:spacing w:after="40" w:line="360" w:lineRule="auto"/>
              <w:ind w:left="30" w:right="-72"/>
              <w:jc w:val="both"/>
              <w:rPr>
                <w:rFonts w:ascii="Arial" w:hAnsi="Arial" w:cs="Arial"/>
                <w:sz w:val="24"/>
                <w:szCs w:val="24"/>
              </w:rPr>
            </w:pPr>
            <w:r>
              <w:rPr>
                <w:rFonts w:ascii="Arial" w:hAnsi="Arial" w:cs="Arial"/>
                <w:sz w:val="24"/>
                <w:szCs w:val="24"/>
              </w:rPr>
              <w:t>Zamawiający dopuszcza.</w:t>
            </w:r>
          </w:p>
          <w:p w14:paraId="6FAB5108" w14:textId="35653FF2" w:rsidR="00810410" w:rsidRPr="003649EC" w:rsidRDefault="00810410" w:rsidP="003649EC">
            <w:pPr>
              <w:spacing w:after="40" w:line="360" w:lineRule="auto"/>
              <w:ind w:left="30" w:right="-72"/>
              <w:jc w:val="both"/>
              <w:rPr>
                <w:rFonts w:ascii="Arial" w:hAnsi="Arial" w:cs="Arial"/>
                <w:sz w:val="24"/>
                <w:szCs w:val="24"/>
              </w:rPr>
            </w:pPr>
          </w:p>
        </w:tc>
      </w:tr>
      <w:tr w:rsidR="00EA15FC" w:rsidRPr="003649EC" w14:paraId="6986FEBA" w14:textId="77777777" w:rsidTr="008E4C22">
        <w:tc>
          <w:tcPr>
            <w:tcW w:w="9356" w:type="dxa"/>
          </w:tcPr>
          <w:p w14:paraId="205AB819"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F56785">
              <w:rPr>
                <w:rFonts w:ascii="Arial" w:hAnsi="Arial" w:cs="Arial"/>
                <w:b/>
                <w:bCs/>
                <w:sz w:val="24"/>
                <w:szCs w:val="24"/>
              </w:rPr>
              <w:t>Pytanie nr 45</w:t>
            </w:r>
          </w:p>
          <w:p w14:paraId="535547C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Część 27 Prosimy o dopuszczenie pasów o następujących parametrach:</w:t>
            </w:r>
          </w:p>
          <w:p w14:paraId="09AFC66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Opaski na nadgarstki przeznaczone do unieruchamiania rąk pacjenta.</w:t>
            </w:r>
          </w:p>
          <w:p w14:paraId="375B5C3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Miękko wyściełana opaska na nadgarstek z poliamidowym oczkiem w kształcie litery „D”.</w:t>
            </w:r>
          </w:p>
          <w:p w14:paraId="46ECD0E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Wykonane z 8mm pianki poliestrowej, 100% włókna wiskozowego po stronie wewnętrznej i weluru poliamidowego po stronie zewnętrznej (274gr/m2).</w:t>
            </w:r>
          </w:p>
          <w:p w14:paraId="061695C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Zapinane na rzep.</w:t>
            </w:r>
          </w:p>
          <w:p w14:paraId="2B7D53D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Nie zawiera lateksu.</w:t>
            </w:r>
          </w:p>
          <w:p w14:paraId="0206BA80"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Przywiązywane do łóżka za pomocą pasa wykonanego w 100% z poliestru o długości 108 cm.</w:t>
            </w:r>
          </w:p>
          <w:p w14:paraId="572D6DF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Wymiary opaski 30 x 8 cm.</w:t>
            </w:r>
          </w:p>
          <w:p w14:paraId="04E119D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Opaski z możliwością prania do 40°C</w:t>
            </w:r>
          </w:p>
          <w:p w14:paraId="4AA92DEA"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Przeznaczone dla dorosłych </w:t>
            </w:r>
          </w:p>
          <w:p w14:paraId="15B10AB9" w14:textId="3E8C3B05" w:rsidR="007A0567" w:rsidRPr="003649EC" w:rsidRDefault="003003BE" w:rsidP="003649EC">
            <w:pPr>
              <w:spacing w:after="120" w:line="360" w:lineRule="auto"/>
              <w:ind w:left="30" w:right="-72"/>
              <w:jc w:val="both"/>
              <w:rPr>
                <w:rFonts w:ascii="Arial" w:hAnsi="Arial" w:cs="Arial"/>
                <w:sz w:val="24"/>
                <w:szCs w:val="24"/>
              </w:rPr>
            </w:pPr>
            <w:r>
              <w:rPr>
                <w:rFonts w:ascii="Arial" w:hAnsi="Arial" w:cs="Arial"/>
                <w:noProof/>
                <w:sz w:val="24"/>
                <w:szCs w:val="24"/>
              </w:rPr>
              <w:pict w14:anchorId="6CC9CE0D">
                <v:shape id="Obraz 1" o:spid="_x0000_i1044" type="#_x0000_t75" style="width:180pt;height:129.75pt;visibility:visible;mso-wrap-style:square">
                  <v:imagedata r:id="rId28" o:title=""/>
                </v:shape>
              </w:pict>
            </w:r>
          </w:p>
          <w:p w14:paraId="1BC01299"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753378F" w14:textId="24006B17" w:rsidR="00EA15FC" w:rsidRPr="003649EC" w:rsidRDefault="00AC1B0F"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E8742B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 Prosimy o odstąpienie od zapisu: " Produkt zgodny z EN ISO 13485: 2016 lub równoważną."</w:t>
            </w:r>
          </w:p>
          <w:p w14:paraId="32963E77" w14:textId="77777777" w:rsidR="00810410" w:rsidRPr="003649EC" w:rsidRDefault="00810410"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6173130" w14:textId="1091502E" w:rsidR="00EA15FC" w:rsidRPr="003649EC" w:rsidRDefault="00F56785" w:rsidP="003649EC">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12C6B59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Cześć 39 Krążki przeciwodleżynowe</w:t>
            </w:r>
          </w:p>
          <w:p w14:paraId="6C31095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Poz. 2</w:t>
            </w:r>
          </w:p>
          <w:p w14:paraId="3040443F"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Prosimy o dopuszczenie podkładki pod </w:t>
            </w:r>
            <w:proofErr w:type="spellStart"/>
            <w:r w:rsidRPr="003649EC">
              <w:rPr>
                <w:rFonts w:ascii="Arial" w:hAnsi="Arial" w:cs="Arial"/>
                <w:sz w:val="24"/>
                <w:szCs w:val="24"/>
              </w:rPr>
              <w:t>rekę</w:t>
            </w:r>
            <w:proofErr w:type="spellEnd"/>
            <w:r w:rsidRPr="003649EC">
              <w:rPr>
                <w:rFonts w:ascii="Arial" w:hAnsi="Arial" w:cs="Arial"/>
                <w:sz w:val="24"/>
                <w:szCs w:val="24"/>
              </w:rPr>
              <w:t>/kolana o poniższym kształcie:</w:t>
            </w:r>
          </w:p>
          <w:p w14:paraId="178D8CCD" w14:textId="221D0551" w:rsidR="007A0567" w:rsidRPr="003649EC" w:rsidRDefault="003003BE" w:rsidP="00F56785">
            <w:pPr>
              <w:spacing w:after="120" w:line="360" w:lineRule="auto"/>
              <w:ind w:left="30" w:right="-72"/>
              <w:jc w:val="both"/>
              <w:rPr>
                <w:rFonts w:ascii="Arial" w:hAnsi="Arial" w:cs="Arial"/>
                <w:noProof/>
                <w:sz w:val="24"/>
                <w:szCs w:val="24"/>
              </w:rPr>
            </w:pPr>
            <w:r>
              <w:rPr>
                <w:rFonts w:ascii="Arial" w:hAnsi="Arial" w:cs="Arial"/>
                <w:noProof/>
                <w:sz w:val="24"/>
                <w:szCs w:val="24"/>
              </w:rPr>
              <w:pict w14:anchorId="7B219888">
                <v:shape id="_x0000_i1045" type="#_x0000_t75" style="width:281.25pt;height:165.75pt;visibility:visible;mso-wrap-style:square">
                  <v:imagedata r:id="rId29" o:title=""/>
                </v:shape>
              </w:pict>
            </w:r>
          </w:p>
          <w:p w14:paraId="2C86DF4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Jeżeli zamawiający wyrazi zgodę prosimy o wybranie rozmiaru podkładki </w:t>
            </w:r>
          </w:p>
          <w:p w14:paraId="4D2FAD8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395 x 115 x 10 mm</w:t>
            </w:r>
          </w:p>
          <w:p w14:paraId="0F65C393" w14:textId="7EBCA58C"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lu</w:t>
            </w:r>
            <w:r w:rsidR="0049083B" w:rsidRPr="003649EC">
              <w:rPr>
                <w:rFonts w:ascii="Arial" w:hAnsi="Arial" w:cs="Arial"/>
                <w:sz w:val="24"/>
                <w:szCs w:val="24"/>
              </w:rPr>
              <w:t>b</w:t>
            </w:r>
          </w:p>
          <w:p w14:paraId="4E0C9A9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600 x 200 x 10 mm</w:t>
            </w:r>
          </w:p>
          <w:p w14:paraId="6328041C"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492A768" w14:textId="257FDA7C" w:rsidR="00EA15FC" w:rsidRPr="003649EC" w:rsidRDefault="00F56785"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192D2EDB"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Poz.3</w:t>
            </w:r>
          </w:p>
          <w:p w14:paraId="53EB9F00" w14:textId="77777777" w:rsidR="006F01DD"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Czy zamawiający dopuści </w:t>
            </w:r>
            <w:proofErr w:type="spellStart"/>
            <w:r w:rsidRPr="003649EC">
              <w:rPr>
                <w:rFonts w:ascii="Arial" w:hAnsi="Arial" w:cs="Arial"/>
                <w:sz w:val="24"/>
                <w:szCs w:val="24"/>
              </w:rPr>
              <w:t>ochrone</w:t>
            </w:r>
            <w:proofErr w:type="spellEnd"/>
            <w:r w:rsidRPr="003649EC">
              <w:rPr>
                <w:rFonts w:ascii="Arial" w:hAnsi="Arial" w:cs="Arial"/>
                <w:sz w:val="24"/>
                <w:szCs w:val="24"/>
              </w:rPr>
              <w:t xml:space="preserve"> kości krzyżowej i pośladków o poniższym kształcie:</w:t>
            </w:r>
          </w:p>
          <w:p w14:paraId="58712E9C" w14:textId="2BA42D26" w:rsidR="006F01DD" w:rsidRDefault="003003BE" w:rsidP="003649EC">
            <w:pPr>
              <w:spacing w:after="120" w:line="360" w:lineRule="auto"/>
              <w:ind w:left="30" w:right="-72"/>
              <w:jc w:val="both"/>
              <w:rPr>
                <w:rFonts w:ascii="Arial" w:hAnsi="Arial" w:cs="Arial"/>
                <w:noProof/>
                <w:sz w:val="24"/>
                <w:szCs w:val="24"/>
              </w:rPr>
            </w:pPr>
            <w:r>
              <w:rPr>
                <w:rFonts w:ascii="Arial" w:hAnsi="Arial" w:cs="Arial"/>
                <w:noProof/>
                <w:sz w:val="24"/>
                <w:szCs w:val="24"/>
              </w:rPr>
              <w:pict w14:anchorId="6CD473AB">
                <v:shape id="_x0000_i1046" type="#_x0000_t75" style="width:245.25pt;height:186.75pt;visibility:visible;mso-wrap-style:square">
                  <v:imagedata r:id="rId30" o:title=""/>
                </v:shape>
              </w:pict>
            </w:r>
          </w:p>
          <w:p w14:paraId="714D4F73" w14:textId="77777777" w:rsidR="006F01DD" w:rsidRPr="003649EC" w:rsidRDefault="006F01DD" w:rsidP="006F01DD">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BA48348" w14:textId="48DADE1F" w:rsidR="006F01DD" w:rsidRDefault="00F56785" w:rsidP="003649EC">
            <w:pPr>
              <w:spacing w:after="120" w:line="360" w:lineRule="auto"/>
              <w:ind w:left="30" w:right="-72"/>
              <w:jc w:val="both"/>
              <w:rPr>
                <w:rFonts w:ascii="Arial" w:hAnsi="Arial" w:cs="Arial"/>
                <w:noProof/>
                <w:sz w:val="24"/>
                <w:szCs w:val="24"/>
              </w:rPr>
            </w:pPr>
            <w:r>
              <w:rPr>
                <w:rFonts w:ascii="Arial" w:hAnsi="Arial" w:cs="Arial"/>
                <w:noProof/>
                <w:sz w:val="24"/>
                <w:szCs w:val="24"/>
              </w:rPr>
              <w:t>Zamawiający dopuszcza.</w:t>
            </w:r>
          </w:p>
          <w:p w14:paraId="756B3483" w14:textId="4AA59CDC" w:rsidR="00EA15FC" w:rsidRPr="003649EC" w:rsidRDefault="00F56785" w:rsidP="003649EC">
            <w:pPr>
              <w:spacing w:after="120" w:line="360" w:lineRule="auto"/>
              <w:ind w:left="30" w:right="-72"/>
              <w:jc w:val="both"/>
              <w:rPr>
                <w:rFonts w:ascii="Arial" w:hAnsi="Arial" w:cs="Arial"/>
                <w:sz w:val="24"/>
                <w:szCs w:val="24"/>
              </w:rPr>
            </w:pPr>
            <w:r>
              <w:rPr>
                <w:rFonts w:ascii="Arial" w:hAnsi="Arial" w:cs="Arial"/>
                <w:sz w:val="24"/>
                <w:szCs w:val="24"/>
              </w:rPr>
              <w:t xml:space="preserve">5. </w:t>
            </w:r>
            <w:r w:rsidR="00EA15FC" w:rsidRPr="003649EC">
              <w:rPr>
                <w:rFonts w:ascii="Arial" w:hAnsi="Arial" w:cs="Arial"/>
                <w:sz w:val="24"/>
                <w:szCs w:val="24"/>
              </w:rPr>
              <w:t>Jeżeli zamawiający wyrazi zgodę prosimy o wybranie rozmiaru:</w:t>
            </w:r>
          </w:p>
          <w:p w14:paraId="70648F86" w14:textId="0F882F5F" w:rsidR="00EA15FC" w:rsidRPr="003649EC" w:rsidRDefault="00EA15FC" w:rsidP="00F56785">
            <w:pPr>
              <w:spacing w:after="120" w:line="360" w:lineRule="auto"/>
              <w:ind w:left="30" w:right="-72"/>
              <w:jc w:val="both"/>
              <w:rPr>
                <w:rFonts w:ascii="Arial" w:hAnsi="Arial" w:cs="Arial"/>
                <w:sz w:val="24"/>
                <w:szCs w:val="24"/>
              </w:rPr>
            </w:pPr>
            <w:r w:rsidRPr="003649EC">
              <w:rPr>
                <w:rFonts w:ascii="Arial" w:hAnsi="Arial" w:cs="Arial"/>
                <w:sz w:val="24"/>
                <w:szCs w:val="24"/>
              </w:rPr>
              <w:t>(400 x 380 x 25 mm)</w:t>
            </w:r>
          </w:p>
          <w:p w14:paraId="0CDD58FD" w14:textId="5EAFA7D9"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lub</w:t>
            </w:r>
          </w:p>
          <w:p w14:paraId="22AB8B6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(450 x 445 x 30 mm)</w:t>
            </w:r>
          </w:p>
          <w:p w14:paraId="13C718BC"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A1079D7" w14:textId="4271F281" w:rsidR="00EA15FC" w:rsidRPr="003649EC" w:rsidRDefault="00F56785"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 obydwa rozmiary.</w:t>
            </w:r>
          </w:p>
          <w:p w14:paraId="551EEB2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Poz.4</w:t>
            </w:r>
          </w:p>
          <w:p w14:paraId="685E0E50" w14:textId="408C47A3" w:rsidR="006F01DD" w:rsidRDefault="00F56785" w:rsidP="003649EC">
            <w:pPr>
              <w:spacing w:after="120" w:line="360" w:lineRule="auto"/>
              <w:ind w:left="30" w:right="-72"/>
              <w:jc w:val="both"/>
              <w:rPr>
                <w:rFonts w:ascii="Arial" w:hAnsi="Arial" w:cs="Arial"/>
                <w:sz w:val="24"/>
                <w:szCs w:val="24"/>
              </w:rPr>
            </w:pPr>
            <w:r>
              <w:rPr>
                <w:rFonts w:ascii="Arial" w:hAnsi="Arial" w:cs="Arial"/>
                <w:sz w:val="24"/>
                <w:szCs w:val="24"/>
              </w:rPr>
              <w:t>6</w:t>
            </w:r>
            <w:r w:rsidR="00EA15FC" w:rsidRPr="003649EC">
              <w:rPr>
                <w:rFonts w:ascii="Arial" w:hAnsi="Arial" w:cs="Arial"/>
                <w:sz w:val="24"/>
                <w:szCs w:val="24"/>
              </w:rPr>
              <w:t>. Czy zamawiający dopuści półwałek o poniższym kształcie:</w:t>
            </w:r>
          </w:p>
          <w:p w14:paraId="383E2FF8" w14:textId="07F65D05" w:rsidR="006F01DD" w:rsidRDefault="003003BE" w:rsidP="003649EC">
            <w:pPr>
              <w:spacing w:after="120" w:line="360" w:lineRule="auto"/>
              <w:ind w:left="30" w:right="-72"/>
              <w:jc w:val="both"/>
              <w:rPr>
                <w:rFonts w:ascii="Arial" w:hAnsi="Arial" w:cs="Arial"/>
                <w:noProof/>
                <w:sz w:val="24"/>
                <w:szCs w:val="24"/>
              </w:rPr>
            </w:pPr>
            <w:r>
              <w:rPr>
                <w:rFonts w:ascii="Arial" w:hAnsi="Arial" w:cs="Arial"/>
                <w:noProof/>
                <w:sz w:val="24"/>
                <w:szCs w:val="24"/>
              </w:rPr>
              <w:lastRenderedPageBreak/>
              <w:pict w14:anchorId="2EDBF9D8">
                <v:shape id="_x0000_i1047" type="#_x0000_t75" style="width:6in;height:244.5pt;visibility:visible;mso-wrap-style:square">
                  <v:imagedata r:id="rId31" o:title=""/>
                </v:shape>
              </w:pict>
            </w:r>
          </w:p>
          <w:p w14:paraId="1E2FD391" w14:textId="4F7BEB08"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Jeżeli zamawiaj</w:t>
            </w:r>
            <w:r w:rsidR="006F01DD">
              <w:rPr>
                <w:rFonts w:ascii="Arial" w:hAnsi="Arial" w:cs="Arial"/>
                <w:sz w:val="24"/>
                <w:szCs w:val="24"/>
              </w:rPr>
              <w:t>ąc</w:t>
            </w:r>
            <w:r w:rsidRPr="003649EC">
              <w:rPr>
                <w:rFonts w:ascii="Arial" w:hAnsi="Arial" w:cs="Arial"/>
                <w:sz w:val="24"/>
                <w:szCs w:val="24"/>
              </w:rPr>
              <w:t>y wyrazi zgodę prosimy o wybranie rozmiaru p</w:t>
            </w:r>
            <w:r w:rsidR="006F01DD">
              <w:rPr>
                <w:rFonts w:ascii="Arial" w:hAnsi="Arial" w:cs="Arial"/>
                <w:sz w:val="24"/>
                <w:szCs w:val="24"/>
              </w:rPr>
              <w:t>ó</w:t>
            </w:r>
            <w:r w:rsidRPr="003649EC">
              <w:rPr>
                <w:rFonts w:ascii="Arial" w:hAnsi="Arial" w:cs="Arial"/>
                <w:sz w:val="24"/>
                <w:szCs w:val="24"/>
              </w:rPr>
              <w:t>łwałka:</w:t>
            </w:r>
          </w:p>
          <w:p w14:paraId="0713331B" w14:textId="034EDAD3" w:rsidR="00EA15FC" w:rsidRPr="003649EC" w:rsidRDefault="00EA15FC" w:rsidP="00F56785">
            <w:pPr>
              <w:spacing w:after="120" w:line="360" w:lineRule="auto"/>
              <w:ind w:left="30" w:right="-72"/>
              <w:jc w:val="both"/>
              <w:rPr>
                <w:rFonts w:ascii="Arial" w:hAnsi="Arial" w:cs="Arial"/>
                <w:sz w:val="24"/>
                <w:szCs w:val="24"/>
              </w:rPr>
            </w:pPr>
            <w:r w:rsidRPr="003649EC">
              <w:rPr>
                <w:rFonts w:ascii="Arial" w:hAnsi="Arial" w:cs="Arial"/>
                <w:sz w:val="24"/>
                <w:szCs w:val="24"/>
              </w:rPr>
              <w:t>(305 x 95 x 75 mm)</w:t>
            </w:r>
          </w:p>
          <w:p w14:paraId="327824C1" w14:textId="77DC44F1"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lub</w:t>
            </w:r>
          </w:p>
          <w:p w14:paraId="5BE8D2C9" w14:textId="032D943E" w:rsidR="00EA15FC" w:rsidRPr="003649EC" w:rsidRDefault="00EA15FC" w:rsidP="00F56785">
            <w:pPr>
              <w:spacing w:after="120" w:line="360" w:lineRule="auto"/>
              <w:ind w:left="30" w:right="-72"/>
              <w:jc w:val="both"/>
              <w:rPr>
                <w:rFonts w:ascii="Arial" w:hAnsi="Arial" w:cs="Arial"/>
                <w:sz w:val="24"/>
                <w:szCs w:val="24"/>
              </w:rPr>
            </w:pPr>
            <w:r w:rsidRPr="003649EC">
              <w:rPr>
                <w:rFonts w:ascii="Arial" w:hAnsi="Arial" w:cs="Arial"/>
                <w:sz w:val="24"/>
                <w:szCs w:val="24"/>
              </w:rPr>
              <w:t xml:space="preserve"> (405 x 95 x 75 mm)</w:t>
            </w:r>
          </w:p>
          <w:p w14:paraId="16C11477" w14:textId="3A80815D"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lub</w:t>
            </w:r>
          </w:p>
          <w:p w14:paraId="083ADCD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(505 x 92 x 75 mm)</w:t>
            </w:r>
          </w:p>
          <w:p w14:paraId="2AFD7998"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879A611" w14:textId="6D2E8D13" w:rsidR="0049083B" w:rsidRPr="003649EC" w:rsidRDefault="00F56785" w:rsidP="003649EC">
            <w:pPr>
              <w:spacing w:after="40" w:line="360" w:lineRule="auto"/>
              <w:ind w:left="30" w:right="-72"/>
              <w:jc w:val="both"/>
              <w:rPr>
                <w:rFonts w:ascii="Arial" w:hAnsi="Arial" w:cs="Arial"/>
                <w:sz w:val="24"/>
                <w:szCs w:val="24"/>
              </w:rPr>
            </w:pPr>
            <w:r>
              <w:rPr>
                <w:rFonts w:ascii="Arial" w:hAnsi="Arial" w:cs="Arial"/>
                <w:sz w:val="24"/>
                <w:szCs w:val="24"/>
              </w:rPr>
              <w:t>Zamawiający nie dopuszcza.</w:t>
            </w:r>
          </w:p>
          <w:p w14:paraId="164ED67C" w14:textId="1B5659DD" w:rsidR="0049083B" w:rsidRPr="003649EC" w:rsidRDefault="0049083B" w:rsidP="003649EC">
            <w:pPr>
              <w:spacing w:after="40" w:line="360" w:lineRule="auto"/>
              <w:ind w:left="30" w:right="-72"/>
              <w:jc w:val="both"/>
              <w:rPr>
                <w:rFonts w:ascii="Arial" w:hAnsi="Arial" w:cs="Arial"/>
                <w:sz w:val="24"/>
                <w:szCs w:val="24"/>
              </w:rPr>
            </w:pPr>
          </w:p>
        </w:tc>
      </w:tr>
      <w:tr w:rsidR="00EA15FC" w:rsidRPr="003649EC" w14:paraId="0AAB8003" w14:textId="77777777" w:rsidTr="008E4C22">
        <w:tc>
          <w:tcPr>
            <w:tcW w:w="9356" w:type="dxa"/>
          </w:tcPr>
          <w:p w14:paraId="7AE721CC" w14:textId="77777777" w:rsidR="00EA15FC" w:rsidRPr="003649EC" w:rsidRDefault="00EA15FC" w:rsidP="003649EC">
            <w:pPr>
              <w:spacing w:before="60" w:after="60" w:line="360" w:lineRule="auto"/>
              <w:ind w:left="30" w:right="-72"/>
              <w:jc w:val="both"/>
              <w:rPr>
                <w:rFonts w:ascii="Arial" w:hAnsi="Arial" w:cs="Arial"/>
                <w:b/>
                <w:bCs/>
                <w:sz w:val="24"/>
                <w:szCs w:val="24"/>
              </w:rPr>
            </w:pPr>
            <w:r w:rsidRPr="00A4538A">
              <w:rPr>
                <w:rFonts w:ascii="Arial" w:hAnsi="Arial" w:cs="Arial"/>
                <w:b/>
                <w:bCs/>
                <w:sz w:val="24"/>
                <w:szCs w:val="24"/>
              </w:rPr>
              <w:lastRenderedPageBreak/>
              <w:t>Pytanie nr 46</w:t>
            </w:r>
          </w:p>
          <w:p w14:paraId="1008957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Do umowy: Zwracamy się z prośbą o umieszczenie w umowie zapisu dotyczycącego minimum logistycznego tj. Zamawiający będzie składał zamówienie według bieżących potrzeb, przy czym wartość zamówienia jednostkowego nie powinna być niższa niż 500 zł netto?</w:t>
            </w:r>
          </w:p>
          <w:p w14:paraId="1DE4BEF5"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45A7735" w14:textId="72B2656A" w:rsidR="00EA15FC" w:rsidRPr="003649EC" w:rsidRDefault="00893810" w:rsidP="003649EC">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0D9BED9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Pakiet 1 poz. 1 - Czy Zamawiający dopuści rękawice przebadane na min. 53 cytostatyki wg. ASTM D6978 (potwierdzone badaniami z jednostki niezależnej) z wymienionymi na </w:t>
            </w:r>
            <w:r w:rsidRPr="003649EC">
              <w:rPr>
                <w:rFonts w:ascii="Arial" w:hAnsi="Arial" w:cs="Arial"/>
                <w:sz w:val="24"/>
                <w:szCs w:val="24"/>
              </w:rPr>
              <w:lastRenderedPageBreak/>
              <w:t>opakowaniu 12 substancjami cytostatycznymi?</w:t>
            </w:r>
          </w:p>
          <w:p w14:paraId="64FE4EBC"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31F6A2AE" w14:textId="0243AA28"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DCBCB7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 Pakiet 1 poz. 1 - Czy Zamawiający dopuści rękawice pakowane a'200sztuk z jednoczesnym przeliczeniem ilości?</w:t>
            </w:r>
          </w:p>
          <w:p w14:paraId="0B1F65BB"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E49A7C3" w14:textId="54DBCA43"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AB5D6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4. Pakiet 1 poz. 3 - Czy Zamawiający dopuści rękawice o grubości na palcu 0,10mm+/-0,02?</w:t>
            </w:r>
          </w:p>
          <w:p w14:paraId="4E8E6BD5"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CF7C2D1" w14:textId="2CE0C34A"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7F9AE1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5. Pakiet 1 poz. 4 - Czy Zamawiający dopuści rękawice </w:t>
            </w:r>
            <w:proofErr w:type="spellStart"/>
            <w:r w:rsidRPr="003649EC">
              <w:rPr>
                <w:rFonts w:ascii="Arial" w:hAnsi="Arial" w:cs="Arial"/>
                <w:sz w:val="24"/>
                <w:szCs w:val="24"/>
              </w:rPr>
              <w:t>mikroteksturowane</w:t>
            </w:r>
            <w:proofErr w:type="spellEnd"/>
            <w:r w:rsidRPr="003649EC">
              <w:rPr>
                <w:rFonts w:ascii="Arial" w:hAnsi="Arial" w:cs="Arial"/>
                <w:sz w:val="24"/>
                <w:szCs w:val="24"/>
              </w:rPr>
              <w:t xml:space="preserve"> na całej powierzchni z dodatkową teksturą na końcach palców?</w:t>
            </w:r>
          </w:p>
          <w:p w14:paraId="48CBAD5C"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0983386" w14:textId="67750F86"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9FD51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6. Pakiet 2 poz. 1 - Czy Zamawiający dopuści rękawice w kolorze różowym chlorowane od wewnątrz?</w:t>
            </w:r>
          </w:p>
          <w:p w14:paraId="48C67A3D"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6315EEF" w14:textId="0151E0EF"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F13E1A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7. Pakiet 2 poz. 2 - Czy Zamawiający dopuści zaoferowanie w pozycji 2 dwóch uchwytów pojedynczych do wyboru przez Zamawiającego, jeden z możliwością montażu do ściany i drugi z możliwością montażu na szynę </w:t>
            </w:r>
            <w:proofErr w:type="spellStart"/>
            <w:r w:rsidRPr="003649EC">
              <w:rPr>
                <w:rFonts w:ascii="Arial" w:hAnsi="Arial" w:cs="Arial"/>
                <w:sz w:val="24"/>
                <w:szCs w:val="24"/>
              </w:rPr>
              <w:t>Modura</w:t>
            </w:r>
            <w:proofErr w:type="spellEnd"/>
            <w:r w:rsidRPr="003649EC">
              <w:rPr>
                <w:rFonts w:ascii="Arial" w:hAnsi="Arial" w:cs="Arial"/>
                <w:sz w:val="24"/>
                <w:szCs w:val="24"/>
              </w:rPr>
              <w:t>?</w:t>
            </w:r>
          </w:p>
          <w:p w14:paraId="014C4B82"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8C55E12" w14:textId="1C972D7F"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6B6C98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8. Pakiet 14 poz. 1-3 - Czy Zamawiający dopuści zaoferowanie podkładów w rolce trzywarstwowych: 2 warstwy bibuły o gramaturze 2x 18g/m2 i warstwie folii o grubości 0,09-0,11mm?</w:t>
            </w:r>
          </w:p>
          <w:p w14:paraId="66F9696E"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D5E3CF2" w14:textId="51BF6A03"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53550840"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lastRenderedPageBreak/>
              <w:t xml:space="preserve">9. Pakiet 30 poz. 1 - Czy Zamawiający dopuści zaoferowanie czepka o następujących parametrach: Czepek w formie furażerki z tyłu ściągany gumką. Przednia część wydłużona z możliwością wywinięcia. Wykonany w całości z perforowanej włókniny wiskozowej o gramaturze 25g/m2 zapewniającej doskonałą oddychalność i komfort noszenia,  głębokość  13,5 cm +/- 1cm. Średnica denka 20,5cm+/- 1cm. Długość gumki 14,5 cm +/- 1cm. Szyty techniką owerlok. Opakowanie a'100 szt. w formie kartonika </w:t>
            </w:r>
            <w:proofErr w:type="spellStart"/>
            <w:r w:rsidRPr="003649EC">
              <w:rPr>
                <w:rFonts w:ascii="Arial" w:hAnsi="Arial" w:cs="Arial"/>
                <w:sz w:val="24"/>
                <w:szCs w:val="24"/>
              </w:rPr>
              <w:t>umożliwiajacego</w:t>
            </w:r>
            <w:proofErr w:type="spellEnd"/>
            <w:r w:rsidRPr="003649EC">
              <w:rPr>
                <w:rFonts w:ascii="Arial" w:hAnsi="Arial" w:cs="Arial"/>
                <w:sz w:val="24"/>
                <w:szCs w:val="24"/>
              </w:rPr>
              <w:t xml:space="preserve"> wyjmowanie pojedynczych sztuk. Dostępny w 2 kolorach: zielonym lub niebieskim?</w:t>
            </w:r>
          </w:p>
          <w:p w14:paraId="57364693" w14:textId="585A9304" w:rsidR="006F01DD" w:rsidRPr="003649EC" w:rsidRDefault="003003BE" w:rsidP="003649EC">
            <w:pPr>
              <w:spacing w:after="120" w:line="360" w:lineRule="auto"/>
              <w:ind w:left="30" w:right="-72"/>
              <w:jc w:val="both"/>
              <w:rPr>
                <w:rFonts w:ascii="Arial" w:hAnsi="Arial" w:cs="Arial"/>
                <w:sz w:val="24"/>
                <w:szCs w:val="24"/>
              </w:rPr>
            </w:pPr>
            <w:r>
              <w:rPr>
                <w:rFonts w:ascii="Calibri" w:hAnsi="Calibri" w:cs="Calibri"/>
                <w:noProof/>
              </w:rPr>
              <w:pict w14:anchorId="6FD4EDFC">
                <v:shape id="Obraz 28" o:spid="_x0000_i1048" type="#_x0000_t75" style="width:108pt;height:129.75pt;visibility:visible;mso-wrap-style:square">
                  <v:imagedata r:id="rId32" o:title=""/>
                </v:shape>
              </w:pict>
            </w:r>
          </w:p>
          <w:p w14:paraId="094E8B70"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02A4E4E" w14:textId="709BE306"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20AABA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10. Pakiet 30 poz. 1 - Czy Zamawiający dopuści zaoferowanie czepka o następujących parametrach: Czepek dla osób z dłuższymi włosami, otok:  włóknina typu </w:t>
            </w:r>
            <w:proofErr w:type="spellStart"/>
            <w:r w:rsidRPr="003649EC">
              <w:rPr>
                <w:rFonts w:ascii="Arial" w:hAnsi="Arial" w:cs="Arial"/>
                <w:sz w:val="24"/>
                <w:szCs w:val="24"/>
              </w:rPr>
              <w:t>Spunlace</w:t>
            </w:r>
            <w:proofErr w:type="spellEnd"/>
            <w:r w:rsidRPr="003649EC">
              <w:rPr>
                <w:rFonts w:ascii="Arial" w:hAnsi="Arial" w:cs="Arial"/>
                <w:sz w:val="24"/>
                <w:szCs w:val="24"/>
              </w:rPr>
              <w:t xml:space="preserve"> 45g/m2,denko: polipropylen 25g/m2, wkładka chłonąca pot 5-warstwowa wykonana z włókniny typu </w:t>
            </w:r>
            <w:proofErr w:type="spellStart"/>
            <w:r w:rsidRPr="003649EC">
              <w:rPr>
                <w:rFonts w:ascii="Arial" w:hAnsi="Arial" w:cs="Arial"/>
                <w:sz w:val="24"/>
                <w:szCs w:val="24"/>
              </w:rPr>
              <w:t>Spunlace</w:t>
            </w:r>
            <w:proofErr w:type="spellEnd"/>
            <w:r w:rsidRPr="003649EC">
              <w:rPr>
                <w:rFonts w:ascii="Arial" w:hAnsi="Arial" w:cs="Arial"/>
                <w:sz w:val="24"/>
                <w:szCs w:val="24"/>
              </w:rPr>
              <w:t xml:space="preserve"> 38g/m2 w części czołowej, oddychający. Wysokość czepka 30,5 cm  +/- 1cm, wysokość części czołowej 6,5cm +/- 1 cm. Opakowanie a'50 szt. w formie kartonika umożliwiającego wyjmowanie pojedynczych sztuk. Dostępny w kolorze niebieskim?</w:t>
            </w:r>
          </w:p>
          <w:p w14:paraId="1E67EAAE" w14:textId="198917F9" w:rsidR="00EA15FC" w:rsidRDefault="00EA15FC" w:rsidP="003649EC">
            <w:pPr>
              <w:spacing w:after="120" w:line="360" w:lineRule="auto"/>
              <w:ind w:left="30" w:right="-72"/>
              <w:jc w:val="both"/>
              <w:rPr>
                <w:rFonts w:ascii="Calibri" w:hAnsi="Calibri" w:cs="Calibri"/>
                <w:noProof/>
              </w:rPr>
            </w:pPr>
            <w:r w:rsidRPr="003649EC">
              <w:rPr>
                <w:rFonts w:ascii="Arial" w:hAnsi="Arial" w:cs="Arial"/>
                <w:sz w:val="24"/>
                <w:szCs w:val="24"/>
              </w:rPr>
              <w:t xml:space="preserve"> </w:t>
            </w:r>
            <w:r w:rsidR="003003BE">
              <w:rPr>
                <w:rFonts w:ascii="Calibri" w:hAnsi="Calibri" w:cs="Calibri"/>
                <w:noProof/>
              </w:rPr>
              <w:pict w14:anchorId="06290783">
                <v:shape id="Obraz 49" o:spid="_x0000_i1049" type="#_x0000_t75" style="width:108pt;height:122.25pt;visibility:visible;mso-wrap-style:square">
                  <v:imagedata r:id="rId33" o:title=""/>
                </v:shape>
              </w:pict>
            </w:r>
          </w:p>
          <w:p w14:paraId="1BEB7676" w14:textId="77777777" w:rsidR="006F01DD" w:rsidRPr="003649EC" w:rsidRDefault="006F01DD" w:rsidP="006F01DD">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85F9AF9" w14:textId="43355905" w:rsidR="006F01DD"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3A2E25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11. Pakiet 30 poz. 3 - Zwracamy się do Zamawiającego z prośbą o odstąpienie od wymogu, </w:t>
            </w:r>
            <w:r w:rsidRPr="003649EC">
              <w:rPr>
                <w:rFonts w:ascii="Arial" w:hAnsi="Arial" w:cs="Arial"/>
                <w:sz w:val="24"/>
                <w:szCs w:val="24"/>
              </w:rPr>
              <w:lastRenderedPageBreak/>
              <w:t>aby w części przedniej była wszyta wstawka pochłaniająca pot?</w:t>
            </w:r>
          </w:p>
          <w:p w14:paraId="25480AE6"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AD0ED61" w14:textId="206A1709"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odstępuje od wymogu,</w:t>
            </w:r>
            <w:r w:rsidRPr="003649EC">
              <w:rPr>
                <w:rFonts w:ascii="Arial" w:hAnsi="Arial" w:cs="Arial"/>
                <w:sz w:val="24"/>
                <w:szCs w:val="24"/>
              </w:rPr>
              <w:t xml:space="preserve"> aby w części przedniej była wszyta wstawka pochłaniająca pot</w:t>
            </w:r>
            <w:r>
              <w:rPr>
                <w:rFonts w:ascii="Arial" w:hAnsi="Arial" w:cs="Arial"/>
                <w:sz w:val="24"/>
                <w:szCs w:val="24"/>
              </w:rPr>
              <w:t>.</w:t>
            </w:r>
          </w:p>
          <w:p w14:paraId="6C2F85AA"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12.Pakiet 41 poz. 1 - Czy Zamawiający dopuści komplet chirurgiczny wykonany z włókniny typu SMS o gramaturze 35g/m2?</w:t>
            </w:r>
          </w:p>
          <w:p w14:paraId="57D6F0C5"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7627CC75" w14:textId="1A76EE5F" w:rsidR="00EA15FC" w:rsidRPr="003649EC" w:rsidRDefault="00B30A47" w:rsidP="00B30A47">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zgodne z SWZ.</w:t>
            </w:r>
          </w:p>
          <w:p w14:paraId="6FDB8E86" w14:textId="77777777" w:rsidR="00EA15F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13. Pakiet 41 poz. 2 - Czy Zamawiający dopuści koszulę o następujących parametrach: Koszula dla pacjenta wykonana z włókniny SMS 33g/m2 w kolorze niebieskim, umożliwiająca zakładanie i zdejmowanie u pacjentów leżących (zakładana od przodu)  , wiązana, biały trok w pasie o długości całkowitej 178cm    oraz 2 na szyi o długości 48cm, z krótkim rękawem o obwodzie 43cm , długość koszuli 110cm, szerokość 140 cm?</w:t>
            </w:r>
          </w:p>
          <w:p w14:paraId="3C634BE7" w14:textId="11630FB3" w:rsidR="00EC2FB1" w:rsidRPr="003649EC" w:rsidRDefault="003003BE" w:rsidP="003649EC">
            <w:pPr>
              <w:spacing w:after="120" w:line="360" w:lineRule="auto"/>
              <w:ind w:left="30" w:right="-72"/>
              <w:jc w:val="both"/>
              <w:rPr>
                <w:rFonts w:ascii="Arial" w:hAnsi="Arial" w:cs="Arial"/>
                <w:sz w:val="24"/>
                <w:szCs w:val="24"/>
              </w:rPr>
            </w:pPr>
            <w:r>
              <w:rPr>
                <w:rFonts w:ascii="Calibri" w:hAnsi="Calibri" w:cs="Calibri"/>
                <w:noProof/>
              </w:rPr>
              <w:pict w14:anchorId="64659484">
                <v:shape id="Obraz 64" o:spid="_x0000_i1050" type="#_x0000_t75" style="width:64.5pt;height:187.5pt;visibility:visible;mso-wrap-style:square">
                  <v:imagedata r:id="rId34" o:title=""/>
                </v:shape>
              </w:pict>
            </w:r>
          </w:p>
          <w:p w14:paraId="6BDF9FE3"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54F7ABC8" w14:textId="50C40303" w:rsidR="00EA15FC" w:rsidRPr="003649EC" w:rsidRDefault="00B30A47"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C85F04C" w14:textId="77777777" w:rsidR="00EA15FC" w:rsidRPr="00EC2FB1" w:rsidRDefault="00EA15FC" w:rsidP="003649EC">
            <w:pPr>
              <w:spacing w:after="120" w:line="360" w:lineRule="auto"/>
              <w:ind w:left="30" w:right="-72"/>
              <w:jc w:val="both"/>
              <w:rPr>
                <w:rFonts w:ascii="Arial" w:hAnsi="Arial" w:cs="Arial"/>
                <w:sz w:val="24"/>
                <w:szCs w:val="24"/>
              </w:rPr>
            </w:pPr>
            <w:r w:rsidRPr="00EC2FB1">
              <w:rPr>
                <w:rFonts w:ascii="Arial" w:hAnsi="Arial" w:cs="Arial"/>
                <w:sz w:val="24"/>
                <w:szCs w:val="24"/>
              </w:rPr>
              <w:t>14. Pakiet 41 poz. 2 - Czy Zamawiający dopuści koszulę o następujących parametrach: Koszula dla pacjenta wykonana z włókniny polipropylenowej o gramaturze 40 g/m? w kolorze granatowym, zakładana przez głowę. Wycięcie Y pod szyją. Długość koszuli 120 cm , szerokość 70 cm  (obwód 140 cm).?</w:t>
            </w:r>
          </w:p>
          <w:p w14:paraId="61CC89C4" w14:textId="1865DAAA" w:rsidR="00EC2FB1" w:rsidRPr="00EC2FB1" w:rsidRDefault="003003BE" w:rsidP="003649EC">
            <w:pPr>
              <w:spacing w:after="120" w:line="360" w:lineRule="auto"/>
              <w:ind w:left="30" w:right="-72"/>
              <w:jc w:val="both"/>
              <w:rPr>
                <w:rFonts w:ascii="Arial" w:hAnsi="Arial" w:cs="Arial"/>
                <w:sz w:val="24"/>
                <w:szCs w:val="24"/>
              </w:rPr>
            </w:pPr>
            <w:r>
              <w:rPr>
                <w:rFonts w:ascii="Calibri" w:hAnsi="Calibri" w:cs="Calibri"/>
                <w:noProof/>
              </w:rPr>
              <w:lastRenderedPageBreak/>
              <w:pict w14:anchorId="0D3D83FF">
                <v:shape id="Obraz 66" o:spid="_x0000_i1051" type="#_x0000_t75" style="width:108pt;height:180pt;visibility:visible;mso-wrap-style:square">
                  <v:imagedata r:id="rId35" o:title=""/>
                </v:shape>
              </w:pict>
            </w:r>
          </w:p>
          <w:p w14:paraId="704D60D8" w14:textId="77777777" w:rsidR="0049083B" w:rsidRPr="00EC2FB1" w:rsidRDefault="00EA15FC" w:rsidP="003649EC">
            <w:pPr>
              <w:spacing w:after="40" w:line="360" w:lineRule="auto"/>
              <w:ind w:left="30" w:right="-72"/>
              <w:jc w:val="both"/>
              <w:rPr>
                <w:rFonts w:ascii="Arial" w:hAnsi="Arial" w:cs="Arial"/>
                <w:b/>
                <w:bCs/>
                <w:sz w:val="24"/>
                <w:szCs w:val="24"/>
              </w:rPr>
            </w:pPr>
            <w:r w:rsidRPr="00EC2FB1">
              <w:rPr>
                <w:rFonts w:ascii="Arial" w:hAnsi="Arial" w:cs="Arial"/>
                <w:sz w:val="24"/>
                <w:szCs w:val="24"/>
              </w:rPr>
              <w:t xml:space="preserve"> </w:t>
            </w:r>
            <w:r w:rsidR="0049083B" w:rsidRPr="00EC2FB1">
              <w:rPr>
                <w:rFonts w:ascii="Arial" w:hAnsi="Arial" w:cs="Arial"/>
                <w:b/>
                <w:bCs/>
                <w:sz w:val="24"/>
                <w:szCs w:val="24"/>
              </w:rPr>
              <w:t>Stanowisko (wyjaśnienie) Zamawiającego:</w:t>
            </w:r>
          </w:p>
          <w:p w14:paraId="796068E0" w14:textId="6BEFBFED" w:rsidR="00EA15FC" w:rsidRPr="00EC2FB1" w:rsidRDefault="00EC2FB1" w:rsidP="003649EC">
            <w:pPr>
              <w:spacing w:after="120" w:line="360" w:lineRule="auto"/>
              <w:ind w:left="30" w:right="-72"/>
              <w:jc w:val="both"/>
              <w:rPr>
                <w:rFonts w:ascii="Arial" w:hAnsi="Arial" w:cs="Arial"/>
                <w:sz w:val="24"/>
                <w:szCs w:val="24"/>
              </w:rPr>
            </w:pPr>
            <w:r w:rsidRPr="00EC2FB1">
              <w:rPr>
                <w:rFonts w:ascii="Arial" w:hAnsi="Arial" w:cs="Arial"/>
                <w:sz w:val="24"/>
                <w:szCs w:val="24"/>
              </w:rPr>
              <w:t>Zamawiający nie dopuszcza.</w:t>
            </w:r>
          </w:p>
          <w:p w14:paraId="02A44E58" w14:textId="77777777" w:rsidR="00EA15FC" w:rsidRPr="00EC2FB1" w:rsidRDefault="00EA15FC" w:rsidP="003649EC">
            <w:pPr>
              <w:spacing w:after="120" w:line="360" w:lineRule="auto"/>
              <w:ind w:left="30" w:right="-72"/>
              <w:jc w:val="both"/>
              <w:rPr>
                <w:rFonts w:ascii="Arial" w:hAnsi="Arial" w:cs="Arial"/>
                <w:sz w:val="24"/>
                <w:szCs w:val="24"/>
              </w:rPr>
            </w:pPr>
            <w:r w:rsidRPr="00EC2FB1">
              <w:rPr>
                <w:rFonts w:ascii="Arial" w:hAnsi="Arial" w:cs="Arial"/>
                <w:sz w:val="24"/>
                <w:szCs w:val="24"/>
              </w:rPr>
              <w:t>15. Pakiet 41 poz. 4 - Czy Zamawiający dopuści poszwę wykonaną z włókniny polipropylenowej?</w:t>
            </w:r>
          </w:p>
          <w:p w14:paraId="2272A707" w14:textId="77777777" w:rsidR="0049083B" w:rsidRPr="00EC2FB1" w:rsidRDefault="0049083B" w:rsidP="003649EC">
            <w:pPr>
              <w:spacing w:after="40" w:line="360" w:lineRule="auto"/>
              <w:ind w:left="30" w:right="-72"/>
              <w:jc w:val="both"/>
              <w:rPr>
                <w:rFonts w:ascii="Arial" w:hAnsi="Arial" w:cs="Arial"/>
                <w:b/>
                <w:bCs/>
                <w:sz w:val="24"/>
                <w:szCs w:val="24"/>
              </w:rPr>
            </w:pPr>
            <w:r w:rsidRPr="00EC2FB1">
              <w:rPr>
                <w:rFonts w:ascii="Arial" w:hAnsi="Arial" w:cs="Arial"/>
                <w:b/>
                <w:bCs/>
                <w:sz w:val="24"/>
                <w:szCs w:val="24"/>
              </w:rPr>
              <w:t>Stanowisko (wyjaśnienie) Zamawiającego:</w:t>
            </w:r>
          </w:p>
          <w:p w14:paraId="745E27E9" w14:textId="07CC62F6" w:rsidR="00EA15FC" w:rsidRPr="00EC2FB1" w:rsidRDefault="00EC2FB1" w:rsidP="003649EC">
            <w:pPr>
              <w:spacing w:after="120" w:line="360" w:lineRule="auto"/>
              <w:ind w:left="30" w:right="-72"/>
              <w:jc w:val="both"/>
              <w:rPr>
                <w:rFonts w:ascii="Arial" w:hAnsi="Arial" w:cs="Arial"/>
                <w:sz w:val="24"/>
                <w:szCs w:val="24"/>
              </w:rPr>
            </w:pPr>
            <w:r w:rsidRPr="00EC2FB1">
              <w:rPr>
                <w:rFonts w:ascii="Arial" w:hAnsi="Arial" w:cs="Arial"/>
                <w:sz w:val="24"/>
                <w:szCs w:val="24"/>
              </w:rPr>
              <w:t>Zamawiający nie dopuszcza.</w:t>
            </w:r>
          </w:p>
          <w:p w14:paraId="5B2DFA59" w14:textId="77777777" w:rsidR="00EA15FC" w:rsidRPr="00EC2FB1" w:rsidRDefault="00EA15FC" w:rsidP="003649EC">
            <w:pPr>
              <w:spacing w:after="120" w:line="360" w:lineRule="auto"/>
              <w:ind w:left="30" w:right="-72"/>
              <w:jc w:val="both"/>
              <w:rPr>
                <w:rFonts w:ascii="Arial" w:hAnsi="Arial" w:cs="Arial"/>
                <w:sz w:val="24"/>
                <w:szCs w:val="24"/>
              </w:rPr>
            </w:pPr>
            <w:r w:rsidRPr="00EC2FB1">
              <w:rPr>
                <w:rFonts w:ascii="Arial" w:hAnsi="Arial" w:cs="Arial"/>
                <w:sz w:val="24"/>
                <w:szCs w:val="24"/>
              </w:rPr>
              <w:t>16. Pakiet 41 poz. 4 - Czy Zamawiający dopuści poszwę w rozmiarze 210cm x 150cm?</w:t>
            </w:r>
          </w:p>
          <w:p w14:paraId="237E7D3A" w14:textId="77777777" w:rsidR="0049083B" w:rsidRPr="00EC2FB1" w:rsidRDefault="0049083B" w:rsidP="003649EC">
            <w:pPr>
              <w:spacing w:after="40" w:line="360" w:lineRule="auto"/>
              <w:ind w:left="30" w:right="-72"/>
              <w:jc w:val="both"/>
              <w:rPr>
                <w:rFonts w:ascii="Arial" w:hAnsi="Arial" w:cs="Arial"/>
                <w:b/>
                <w:bCs/>
                <w:sz w:val="24"/>
                <w:szCs w:val="24"/>
              </w:rPr>
            </w:pPr>
            <w:r w:rsidRPr="00EC2FB1">
              <w:rPr>
                <w:rFonts w:ascii="Arial" w:hAnsi="Arial" w:cs="Arial"/>
                <w:b/>
                <w:bCs/>
                <w:sz w:val="24"/>
                <w:szCs w:val="24"/>
              </w:rPr>
              <w:t>Stanowisko (wyjaśnienie) Zamawiającego:</w:t>
            </w:r>
          </w:p>
          <w:p w14:paraId="0DEA1E0C" w14:textId="23562E4D" w:rsidR="00EA15FC" w:rsidRPr="00EC2FB1" w:rsidRDefault="00EC2FB1" w:rsidP="003649EC">
            <w:pPr>
              <w:spacing w:after="120" w:line="360" w:lineRule="auto"/>
              <w:ind w:left="30" w:right="-72"/>
              <w:jc w:val="both"/>
              <w:rPr>
                <w:rFonts w:ascii="Arial" w:hAnsi="Arial" w:cs="Arial"/>
                <w:sz w:val="24"/>
                <w:szCs w:val="24"/>
              </w:rPr>
            </w:pPr>
            <w:r w:rsidRPr="00EC2FB1">
              <w:rPr>
                <w:rFonts w:ascii="Arial" w:hAnsi="Arial" w:cs="Arial"/>
                <w:sz w:val="24"/>
                <w:szCs w:val="24"/>
              </w:rPr>
              <w:t>Zamawiający nie dopuszcza.</w:t>
            </w:r>
          </w:p>
          <w:p w14:paraId="698F738B" w14:textId="77777777" w:rsidR="00EA15FC" w:rsidRPr="00EC2FB1" w:rsidRDefault="00EA15FC" w:rsidP="003649EC">
            <w:pPr>
              <w:spacing w:after="120" w:line="360" w:lineRule="auto"/>
              <w:ind w:left="30" w:right="-72"/>
              <w:jc w:val="both"/>
              <w:rPr>
                <w:rFonts w:ascii="Arial" w:hAnsi="Arial" w:cs="Arial"/>
                <w:sz w:val="24"/>
                <w:szCs w:val="24"/>
              </w:rPr>
            </w:pPr>
            <w:r w:rsidRPr="00EC2FB1">
              <w:rPr>
                <w:rFonts w:ascii="Arial" w:hAnsi="Arial" w:cs="Arial"/>
                <w:sz w:val="24"/>
                <w:szCs w:val="24"/>
              </w:rPr>
              <w:t>17. Pakiet 41 poz. 4 - Czy Zamawiający dopuści poszwę w rozmiarze 160cm x 210cm?</w:t>
            </w:r>
          </w:p>
          <w:p w14:paraId="4696F110" w14:textId="77777777" w:rsidR="0049083B" w:rsidRPr="00EC2FB1" w:rsidRDefault="0049083B" w:rsidP="003649EC">
            <w:pPr>
              <w:spacing w:after="40" w:line="360" w:lineRule="auto"/>
              <w:ind w:left="30" w:right="-72"/>
              <w:jc w:val="both"/>
              <w:rPr>
                <w:rFonts w:ascii="Arial" w:hAnsi="Arial" w:cs="Arial"/>
                <w:b/>
                <w:bCs/>
                <w:sz w:val="24"/>
                <w:szCs w:val="24"/>
              </w:rPr>
            </w:pPr>
            <w:r w:rsidRPr="00EC2FB1">
              <w:rPr>
                <w:rFonts w:ascii="Arial" w:hAnsi="Arial" w:cs="Arial"/>
                <w:b/>
                <w:bCs/>
                <w:sz w:val="24"/>
                <w:szCs w:val="24"/>
              </w:rPr>
              <w:t>Stanowisko (wyjaśnienie) Zamawiającego:</w:t>
            </w:r>
          </w:p>
          <w:p w14:paraId="3F509CBF" w14:textId="69DCDF05" w:rsidR="00EA15FC" w:rsidRPr="00EC2FB1" w:rsidRDefault="00EC2FB1" w:rsidP="003649EC">
            <w:pPr>
              <w:spacing w:after="120" w:line="360" w:lineRule="auto"/>
              <w:ind w:left="30" w:right="-72"/>
              <w:jc w:val="both"/>
              <w:rPr>
                <w:rFonts w:ascii="Arial" w:hAnsi="Arial" w:cs="Arial"/>
                <w:sz w:val="24"/>
                <w:szCs w:val="24"/>
              </w:rPr>
            </w:pPr>
            <w:r w:rsidRPr="00EC2FB1">
              <w:rPr>
                <w:rFonts w:ascii="Arial" w:hAnsi="Arial" w:cs="Arial"/>
                <w:sz w:val="24"/>
                <w:szCs w:val="24"/>
              </w:rPr>
              <w:t>Zamawiający dopuszcza.</w:t>
            </w:r>
          </w:p>
          <w:p w14:paraId="129A31E4" w14:textId="77777777" w:rsidR="00EA15FC" w:rsidRPr="00EC2FB1" w:rsidRDefault="00EA15FC" w:rsidP="003649EC">
            <w:pPr>
              <w:spacing w:after="120" w:line="360" w:lineRule="auto"/>
              <w:ind w:left="30" w:right="-72"/>
              <w:jc w:val="both"/>
              <w:rPr>
                <w:rFonts w:ascii="Arial" w:hAnsi="Arial" w:cs="Arial"/>
                <w:sz w:val="24"/>
                <w:szCs w:val="24"/>
              </w:rPr>
            </w:pPr>
            <w:r w:rsidRPr="00EC2FB1">
              <w:rPr>
                <w:rFonts w:ascii="Arial" w:hAnsi="Arial" w:cs="Arial"/>
                <w:sz w:val="24"/>
                <w:szCs w:val="24"/>
              </w:rPr>
              <w:t>18. Pakiet 41 poz. 5 - Czy Zamawiający dopuści poszewkę wykonaną z włókniny polipropylenowej?</w:t>
            </w:r>
          </w:p>
          <w:p w14:paraId="27AAC83C" w14:textId="77777777" w:rsidR="0049083B" w:rsidRPr="00EC2FB1" w:rsidRDefault="0049083B" w:rsidP="003649EC">
            <w:pPr>
              <w:spacing w:after="40" w:line="360" w:lineRule="auto"/>
              <w:ind w:left="30" w:right="-72"/>
              <w:jc w:val="both"/>
              <w:rPr>
                <w:rFonts w:ascii="Arial" w:hAnsi="Arial" w:cs="Arial"/>
                <w:b/>
                <w:bCs/>
                <w:sz w:val="24"/>
                <w:szCs w:val="24"/>
              </w:rPr>
            </w:pPr>
            <w:r w:rsidRPr="00EC2FB1">
              <w:rPr>
                <w:rFonts w:ascii="Arial" w:hAnsi="Arial" w:cs="Arial"/>
                <w:b/>
                <w:bCs/>
                <w:sz w:val="24"/>
                <w:szCs w:val="24"/>
              </w:rPr>
              <w:t>Stanowisko (wyjaśnienie) Zamawiającego:</w:t>
            </w:r>
          </w:p>
          <w:p w14:paraId="4078BDE3" w14:textId="3DC530A0" w:rsidR="00EA15FC" w:rsidRPr="00EC2FB1" w:rsidRDefault="00EC2FB1" w:rsidP="003649EC">
            <w:pPr>
              <w:spacing w:after="120" w:line="360" w:lineRule="auto"/>
              <w:ind w:left="30" w:right="-72"/>
              <w:jc w:val="both"/>
              <w:rPr>
                <w:rFonts w:ascii="Arial" w:hAnsi="Arial" w:cs="Arial"/>
                <w:sz w:val="24"/>
                <w:szCs w:val="24"/>
              </w:rPr>
            </w:pPr>
            <w:r w:rsidRPr="00EC2FB1">
              <w:rPr>
                <w:rFonts w:ascii="Arial" w:hAnsi="Arial" w:cs="Arial"/>
                <w:sz w:val="24"/>
                <w:szCs w:val="24"/>
              </w:rPr>
              <w:t>Zamawiający nie dopuszcza.</w:t>
            </w:r>
          </w:p>
          <w:p w14:paraId="731980EF" w14:textId="77777777" w:rsidR="00EA15FC" w:rsidRPr="00EC2FB1" w:rsidRDefault="00EA15FC" w:rsidP="003649EC">
            <w:pPr>
              <w:spacing w:after="120" w:line="360" w:lineRule="auto"/>
              <w:ind w:left="30" w:right="-72"/>
              <w:jc w:val="both"/>
              <w:rPr>
                <w:rFonts w:ascii="Arial" w:hAnsi="Arial" w:cs="Arial"/>
                <w:sz w:val="24"/>
                <w:szCs w:val="24"/>
              </w:rPr>
            </w:pPr>
            <w:r w:rsidRPr="00EC2FB1">
              <w:rPr>
                <w:rFonts w:ascii="Arial" w:hAnsi="Arial" w:cs="Arial"/>
                <w:sz w:val="24"/>
                <w:szCs w:val="24"/>
              </w:rPr>
              <w:t>19. Pakiet 41 poz. 5 - Czy Zamawiający dopuści poszewkę w rozmiarze 80cm x 90cm?</w:t>
            </w:r>
          </w:p>
          <w:p w14:paraId="5DD05BF8" w14:textId="77777777" w:rsidR="0049083B" w:rsidRPr="00EC2FB1" w:rsidRDefault="0049083B" w:rsidP="003649EC">
            <w:pPr>
              <w:spacing w:after="40" w:line="360" w:lineRule="auto"/>
              <w:ind w:left="30" w:right="-72"/>
              <w:jc w:val="both"/>
              <w:rPr>
                <w:rFonts w:ascii="Arial" w:hAnsi="Arial" w:cs="Arial"/>
                <w:b/>
                <w:bCs/>
                <w:sz w:val="24"/>
                <w:szCs w:val="24"/>
              </w:rPr>
            </w:pPr>
            <w:r w:rsidRPr="00EC2FB1">
              <w:rPr>
                <w:rFonts w:ascii="Arial" w:hAnsi="Arial" w:cs="Arial"/>
                <w:b/>
                <w:bCs/>
                <w:sz w:val="24"/>
                <w:szCs w:val="24"/>
              </w:rPr>
              <w:t>Stanowisko (wyjaśnienie) Zamawiającego:</w:t>
            </w:r>
          </w:p>
          <w:p w14:paraId="34743800" w14:textId="777D0935" w:rsidR="00EA15FC" w:rsidRPr="00EC2FB1" w:rsidRDefault="00EC2FB1" w:rsidP="003649EC">
            <w:pPr>
              <w:spacing w:after="120" w:line="360" w:lineRule="auto"/>
              <w:ind w:left="30" w:right="-72"/>
              <w:jc w:val="both"/>
              <w:rPr>
                <w:rFonts w:ascii="Arial" w:hAnsi="Arial" w:cs="Arial"/>
                <w:sz w:val="24"/>
                <w:szCs w:val="24"/>
              </w:rPr>
            </w:pPr>
            <w:r w:rsidRPr="00EC2FB1">
              <w:rPr>
                <w:rFonts w:ascii="Arial" w:hAnsi="Arial" w:cs="Arial"/>
                <w:sz w:val="24"/>
                <w:szCs w:val="24"/>
              </w:rPr>
              <w:t>Zamawiający dopuszcza.</w:t>
            </w:r>
          </w:p>
          <w:p w14:paraId="6995367B" w14:textId="77777777" w:rsidR="00EA15FC" w:rsidRPr="00EC2FB1" w:rsidRDefault="00EA15FC" w:rsidP="003649EC">
            <w:pPr>
              <w:spacing w:after="120" w:line="360" w:lineRule="auto"/>
              <w:ind w:left="30" w:right="-72"/>
              <w:jc w:val="both"/>
              <w:rPr>
                <w:rFonts w:ascii="Arial" w:hAnsi="Arial" w:cs="Arial"/>
                <w:sz w:val="24"/>
                <w:szCs w:val="24"/>
              </w:rPr>
            </w:pPr>
            <w:r w:rsidRPr="00EC2FB1">
              <w:rPr>
                <w:rFonts w:ascii="Arial" w:hAnsi="Arial" w:cs="Arial"/>
                <w:sz w:val="24"/>
                <w:szCs w:val="24"/>
              </w:rPr>
              <w:t xml:space="preserve">20. Pakiet 41 poz. 6 - Czy Zamawiający dopuści zestaw z kocykiem do przykrycia o wym. </w:t>
            </w:r>
            <w:r w:rsidRPr="00EC2FB1">
              <w:rPr>
                <w:rFonts w:ascii="Arial" w:hAnsi="Arial" w:cs="Arial"/>
                <w:sz w:val="24"/>
                <w:szCs w:val="24"/>
              </w:rPr>
              <w:lastRenderedPageBreak/>
              <w:t>100x120cm wykonany z tkaniny flanelowej?</w:t>
            </w:r>
          </w:p>
          <w:p w14:paraId="1D651F73" w14:textId="77777777" w:rsidR="0049083B" w:rsidRPr="003649EC" w:rsidRDefault="0049083B" w:rsidP="003649EC">
            <w:pPr>
              <w:spacing w:after="40" w:line="360" w:lineRule="auto"/>
              <w:ind w:left="30" w:right="-72"/>
              <w:jc w:val="both"/>
              <w:rPr>
                <w:rFonts w:ascii="Arial" w:hAnsi="Arial" w:cs="Arial"/>
                <w:b/>
                <w:bCs/>
                <w:sz w:val="24"/>
                <w:szCs w:val="24"/>
              </w:rPr>
            </w:pPr>
            <w:r w:rsidRPr="00EC2FB1">
              <w:rPr>
                <w:rFonts w:ascii="Arial" w:hAnsi="Arial" w:cs="Arial"/>
                <w:b/>
                <w:bCs/>
                <w:sz w:val="24"/>
                <w:szCs w:val="24"/>
              </w:rPr>
              <w:t>Stanowisko (wyjaśnienie) Zamawiającego:</w:t>
            </w:r>
          </w:p>
          <w:p w14:paraId="1C580EC3" w14:textId="541C4B16"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93B0EE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21. Pakiet 41 poz. 6 - Czy Zamawiający dopuści zestaw o poniższym składzie:</w:t>
            </w:r>
          </w:p>
          <w:p w14:paraId="69B7995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1 x Podkład chłonny 100cm x 225cm, wykonane z 2 scalonych powłok: mocnego laminatu zabezpieczającego przed przesuwaniem się i ślizganiem podkładu po powierzchni i chłonnego wkładu. rozmiar rdzenia chłonnego: 50cm x 208cm, absorbcja: 9000 ml/m2   </w:t>
            </w:r>
          </w:p>
          <w:p w14:paraId="4383A94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1 x serweta chirurgiczna 120cm x 200cm (niebieski SMS) o gram. 35g/m2</w:t>
            </w:r>
          </w:p>
          <w:p w14:paraId="2D00F0FD"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 x Osłona na podłokietniki, </w:t>
            </w:r>
            <w:proofErr w:type="spellStart"/>
            <w:r w:rsidRPr="003649EC">
              <w:rPr>
                <w:rFonts w:ascii="Arial" w:hAnsi="Arial" w:cs="Arial"/>
                <w:sz w:val="24"/>
                <w:szCs w:val="24"/>
              </w:rPr>
              <w:t>rozm</w:t>
            </w:r>
            <w:proofErr w:type="spellEnd"/>
            <w:r w:rsidRPr="003649EC">
              <w:rPr>
                <w:rFonts w:ascii="Arial" w:hAnsi="Arial" w:cs="Arial"/>
                <w:sz w:val="24"/>
                <w:szCs w:val="24"/>
              </w:rPr>
              <w:t>. 35cm x 75cm, zintegrowana z jedną taśmą przylepną?</w:t>
            </w:r>
          </w:p>
          <w:p w14:paraId="4B7436E6"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829F39A" w14:textId="4EEA903C" w:rsidR="00EA15FC" w:rsidRPr="003649EC" w:rsidRDefault="0047545A"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C731EA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22. Pakiet 51 poz. 1 - Czy Zamawiający dopuści ręcznik o następujących parametrach: Ręcznik do higieny pacjenta. Wykonany z włókien celulozy przy użyciu technologii </w:t>
            </w:r>
            <w:proofErr w:type="spellStart"/>
            <w:r w:rsidRPr="003649EC">
              <w:rPr>
                <w:rFonts w:ascii="Arial" w:hAnsi="Arial" w:cs="Arial"/>
                <w:sz w:val="24"/>
                <w:szCs w:val="24"/>
              </w:rPr>
              <w:t>Airlaid</w:t>
            </w:r>
            <w:proofErr w:type="spellEnd"/>
            <w:r w:rsidRPr="003649EC">
              <w:rPr>
                <w:rFonts w:ascii="Arial" w:hAnsi="Arial" w:cs="Arial"/>
                <w:sz w:val="24"/>
                <w:szCs w:val="24"/>
              </w:rPr>
              <w:t xml:space="preserve">. Ręcznik w kolorze białym, delikatny i miękki, może być używany do skóry wrażliwej, posiadający bardzo dobre właściwości </w:t>
            </w:r>
            <w:proofErr w:type="spellStart"/>
            <w:r w:rsidRPr="003649EC">
              <w:rPr>
                <w:rFonts w:ascii="Arial" w:hAnsi="Arial" w:cs="Arial"/>
                <w:sz w:val="24"/>
                <w:szCs w:val="24"/>
              </w:rPr>
              <w:t>absorbcyjne</w:t>
            </w:r>
            <w:proofErr w:type="spellEnd"/>
            <w:r w:rsidRPr="003649EC">
              <w:rPr>
                <w:rFonts w:ascii="Arial" w:hAnsi="Arial" w:cs="Arial"/>
                <w:sz w:val="24"/>
                <w:szCs w:val="24"/>
              </w:rPr>
              <w:t>. Ręcznik nie rozrywa się oraz nie pyli, celuloza nie zawiera chloru. Gramatura ręcznika minimum 60 g/m?. Wyrób jednorazowego użytku. Rozmiar 30cm x 40cm?</w:t>
            </w:r>
          </w:p>
          <w:p w14:paraId="446AF144"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76CDAD9" w14:textId="170A9566" w:rsidR="00EA15FC" w:rsidRPr="003649EC" w:rsidRDefault="0047545A" w:rsidP="0047545A">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6145DF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23. Pakiet 51 poz. 2 - Czy Zamawiający dopuści ręcznik o następujących parametrach: Ręcznik do higieny pacjenta. Wykonany z włókien celulozy przy użyciu technologii </w:t>
            </w:r>
            <w:proofErr w:type="spellStart"/>
            <w:r w:rsidRPr="003649EC">
              <w:rPr>
                <w:rFonts w:ascii="Arial" w:hAnsi="Arial" w:cs="Arial"/>
                <w:sz w:val="24"/>
                <w:szCs w:val="24"/>
              </w:rPr>
              <w:t>Airlaid</w:t>
            </w:r>
            <w:proofErr w:type="spellEnd"/>
            <w:r w:rsidRPr="003649EC">
              <w:rPr>
                <w:rFonts w:ascii="Arial" w:hAnsi="Arial" w:cs="Arial"/>
                <w:sz w:val="24"/>
                <w:szCs w:val="24"/>
              </w:rPr>
              <w:t xml:space="preserve">. Ręcznik w kolorze białym, delikatny i miękki, może być używany do skóry wrażliwej, posiadający bardzo dobre właściwości </w:t>
            </w:r>
            <w:proofErr w:type="spellStart"/>
            <w:r w:rsidRPr="003649EC">
              <w:rPr>
                <w:rFonts w:ascii="Arial" w:hAnsi="Arial" w:cs="Arial"/>
                <w:sz w:val="24"/>
                <w:szCs w:val="24"/>
              </w:rPr>
              <w:t>absorbcyjne</w:t>
            </w:r>
            <w:proofErr w:type="spellEnd"/>
            <w:r w:rsidRPr="003649EC">
              <w:rPr>
                <w:rFonts w:ascii="Arial" w:hAnsi="Arial" w:cs="Arial"/>
                <w:sz w:val="24"/>
                <w:szCs w:val="24"/>
              </w:rPr>
              <w:t>. Ręcznik nie rozrywa się oraz nie pyli, celuloza nie zawiera chloru. Gramatura ręcznika minimum 60 g/m?. Wyrób jednorazowego użytku. Rozmiar 40cm x 70cm?</w:t>
            </w:r>
          </w:p>
          <w:p w14:paraId="55B6A421"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664DFB7" w14:textId="31F4AEB0" w:rsidR="00EA15FC" w:rsidRPr="003649EC" w:rsidRDefault="0047545A" w:rsidP="0047545A">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6E7180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24. Pakiet 51 poz. 3 - Czy Zamawiający dopuści ręcznik o następujących parametrach: Ręcznik do higieny pacjenta. Wykonany z włókniny </w:t>
            </w:r>
            <w:proofErr w:type="spellStart"/>
            <w:r w:rsidRPr="003649EC">
              <w:rPr>
                <w:rFonts w:ascii="Arial" w:hAnsi="Arial" w:cs="Arial"/>
                <w:sz w:val="24"/>
                <w:szCs w:val="24"/>
              </w:rPr>
              <w:t>spunlace</w:t>
            </w:r>
            <w:proofErr w:type="spellEnd"/>
            <w:r w:rsidRPr="003649EC">
              <w:rPr>
                <w:rFonts w:ascii="Arial" w:hAnsi="Arial" w:cs="Arial"/>
                <w:sz w:val="24"/>
                <w:szCs w:val="24"/>
              </w:rPr>
              <w:t xml:space="preserve"> o bardzo dobrych właściwościach </w:t>
            </w:r>
            <w:proofErr w:type="spellStart"/>
            <w:r w:rsidRPr="003649EC">
              <w:rPr>
                <w:rFonts w:ascii="Arial" w:hAnsi="Arial" w:cs="Arial"/>
                <w:sz w:val="24"/>
                <w:szCs w:val="24"/>
              </w:rPr>
              <w:t>absorbcyjnych</w:t>
            </w:r>
            <w:proofErr w:type="spellEnd"/>
            <w:r w:rsidRPr="003649EC">
              <w:rPr>
                <w:rFonts w:ascii="Arial" w:hAnsi="Arial" w:cs="Arial"/>
                <w:sz w:val="24"/>
                <w:szCs w:val="24"/>
              </w:rPr>
              <w:t xml:space="preserve">. Ręcznik w kolorze białym, składany pojedynczo. Ręcznik nie rozrywa oraz nie </w:t>
            </w:r>
            <w:r w:rsidRPr="003649EC">
              <w:rPr>
                <w:rFonts w:ascii="Arial" w:hAnsi="Arial" w:cs="Arial"/>
                <w:sz w:val="24"/>
                <w:szCs w:val="24"/>
              </w:rPr>
              <w:lastRenderedPageBreak/>
              <w:t xml:space="preserve">pyli, nie zawiera </w:t>
            </w:r>
            <w:proofErr w:type="spellStart"/>
            <w:r w:rsidRPr="003649EC">
              <w:rPr>
                <w:rFonts w:ascii="Arial" w:hAnsi="Arial" w:cs="Arial"/>
                <w:sz w:val="24"/>
                <w:szCs w:val="24"/>
              </w:rPr>
              <w:t>latexu</w:t>
            </w:r>
            <w:proofErr w:type="spellEnd"/>
            <w:r w:rsidRPr="003649EC">
              <w:rPr>
                <w:rFonts w:ascii="Arial" w:hAnsi="Arial" w:cs="Arial"/>
                <w:sz w:val="24"/>
                <w:szCs w:val="24"/>
              </w:rPr>
              <w:t>. Gramatura ręcznika minimum 45 g/m?. Produkt jednorazowego użytku.  Rozmiar 70cm x 130cm?</w:t>
            </w:r>
          </w:p>
          <w:p w14:paraId="5AC36B71"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A91358F" w14:textId="7654066D" w:rsidR="00EA15FC" w:rsidRPr="003649EC" w:rsidRDefault="0047545A" w:rsidP="0047545A">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D313E76" w14:textId="77777777" w:rsidR="00EC2FB1" w:rsidRDefault="00EA15FC" w:rsidP="00EC2FB1">
            <w:pPr>
              <w:spacing w:after="120" w:line="360" w:lineRule="auto"/>
              <w:ind w:left="30" w:right="-72"/>
              <w:jc w:val="both"/>
              <w:rPr>
                <w:rFonts w:ascii="Arial" w:hAnsi="Arial" w:cs="Arial"/>
                <w:sz w:val="24"/>
                <w:szCs w:val="24"/>
              </w:rPr>
            </w:pPr>
            <w:r w:rsidRPr="003649EC">
              <w:rPr>
                <w:rFonts w:ascii="Arial" w:hAnsi="Arial" w:cs="Arial"/>
                <w:sz w:val="24"/>
                <w:szCs w:val="24"/>
              </w:rPr>
              <w:t xml:space="preserve">25. Pakiet 57 poz. 3 - Czy Zamawiający dopuści opaskę mocującą do rurek </w:t>
            </w:r>
            <w:proofErr w:type="spellStart"/>
            <w:r w:rsidRPr="003649EC">
              <w:rPr>
                <w:rFonts w:ascii="Arial" w:hAnsi="Arial" w:cs="Arial"/>
                <w:sz w:val="24"/>
                <w:szCs w:val="24"/>
              </w:rPr>
              <w:t>trachestomijnych</w:t>
            </w:r>
            <w:proofErr w:type="spellEnd"/>
            <w:r w:rsidRPr="003649EC">
              <w:rPr>
                <w:rFonts w:ascii="Arial" w:hAnsi="Arial" w:cs="Arial"/>
                <w:sz w:val="24"/>
                <w:szCs w:val="24"/>
              </w:rPr>
              <w:t xml:space="preserve"> o następujących parametrach: Opaska stabilizująca składająca się z dwóch części wykonana z delikatnej hydrofobowej włókniny w kolorze cielistym. Na każdej części występują paski mocujące z jednostronnie naniesionym rzepem umożliwiające zamocowanie jej do skrzydełek mocujących rurkę </w:t>
            </w:r>
            <w:proofErr w:type="spellStart"/>
            <w:r w:rsidRPr="003649EC">
              <w:rPr>
                <w:rFonts w:ascii="Arial" w:hAnsi="Arial" w:cs="Arial"/>
                <w:sz w:val="24"/>
                <w:szCs w:val="24"/>
              </w:rPr>
              <w:t>tracheostomijną</w:t>
            </w:r>
            <w:proofErr w:type="spellEnd"/>
            <w:r w:rsidRPr="003649EC">
              <w:rPr>
                <w:rFonts w:ascii="Arial" w:hAnsi="Arial" w:cs="Arial"/>
                <w:sz w:val="24"/>
                <w:szCs w:val="24"/>
              </w:rPr>
              <w:t xml:space="preserve">. Krótsza część opaski stabilizującej dodatkowo wyposażona jest w drugi rzep zamocowany umożliwiający dopasowanie i określenie całkowitej długości opaski stabilizującej rurkę </w:t>
            </w:r>
            <w:proofErr w:type="spellStart"/>
            <w:r w:rsidRPr="003649EC">
              <w:rPr>
                <w:rFonts w:ascii="Arial" w:hAnsi="Arial" w:cs="Arial"/>
                <w:sz w:val="24"/>
                <w:szCs w:val="24"/>
              </w:rPr>
              <w:t>tracheostomijną</w:t>
            </w:r>
            <w:proofErr w:type="spellEnd"/>
            <w:r w:rsidRPr="003649EC">
              <w:rPr>
                <w:rFonts w:ascii="Arial" w:hAnsi="Arial" w:cs="Arial"/>
                <w:sz w:val="24"/>
                <w:szCs w:val="24"/>
              </w:rPr>
              <w:t>, opakowanie papier - folia, niejałowa. Dostępna w dwóch rozmiarach: 25cm x 2,0 cm dla dzieci i 43cm x 2,5 cm dla dorosłych?</w:t>
            </w:r>
          </w:p>
          <w:p w14:paraId="5ABB614F" w14:textId="7359F5A2" w:rsidR="0047545A" w:rsidRPr="003649EC" w:rsidRDefault="003003BE" w:rsidP="00EC2FB1">
            <w:pPr>
              <w:spacing w:after="120" w:line="360" w:lineRule="auto"/>
              <w:ind w:left="30" w:right="-72"/>
              <w:jc w:val="both"/>
              <w:rPr>
                <w:rFonts w:ascii="Arial" w:hAnsi="Arial" w:cs="Arial"/>
                <w:sz w:val="24"/>
                <w:szCs w:val="24"/>
              </w:rPr>
            </w:pPr>
            <w:r>
              <w:rPr>
                <w:rFonts w:ascii="Calibri" w:hAnsi="Calibri" w:cs="Calibri"/>
                <w:noProof/>
                <w:color w:val="000000"/>
              </w:rPr>
              <w:pict w14:anchorId="3341C28E">
                <v:shape id="_x0000_i1052" type="#_x0000_t75" style="width:187.5pt;height:100.5pt;visibility:visible;mso-wrap-style:square">
                  <v:imagedata r:id="rId36" o:title=""/>
                </v:shape>
              </w:pict>
            </w:r>
          </w:p>
          <w:p w14:paraId="15FDA5A5" w14:textId="77777777" w:rsidR="0049083B" w:rsidRDefault="00EA15FC" w:rsidP="003649EC">
            <w:pPr>
              <w:spacing w:after="40" w:line="360" w:lineRule="auto"/>
              <w:ind w:left="30" w:right="-72"/>
              <w:jc w:val="both"/>
              <w:rPr>
                <w:rFonts w:ascii="Arial" w:hAnsi="Arial" w:cs="Arial"/>
                <w:b/>
                <w:bCs/>
                <w:sz w:val="24"/>
                <w:szCs w:val="24"/>
              </w:rPr>
            </w:pPr>
            <w:r w:rsidRPr="003649EC">
              <w:rPr>
                <w:rFonts w:ascii="Arial" w:hAnsi="Arial" w:cs="Arial"/>
                <w:sz w:val="24"/>
                <w:szCs w:val="24"/>
              </w:rPr>
              <w:t xml:space="preserve">  </w:t>
            </w:r>
            <w:r w:rsidR="0049083B" w:rsidRPr="003649EC">
              <w:rPr>
                <w:rFonts w:ascii="Arial" w:hAnsi="Arial" w:cs="Arial"/>
                <w:b/>
                <w:bCs/>
                <w:sz w:val="24"/>
                <w:szCs w:val="24"/>
              </w:rPr>
              <w:t>Stanowisko (wyjaśnienie) Zamawiającego:</w:t>
            </w:r>
          </w:p>
          <w:p w14:paraId="0159B28C" w14:textId="0CE0E2D5" w:rsidR="0047545A" w:rsidRPr="0047545A" w:rsidRDefault="0047545A" w:rsidP="0047545A">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B7D97D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26. Pakiet 7 poz. 5 - Czy Zamawiający dopuści wycenę za opakowanie a'100 sztuk wraz z odpowiednim przeliczeniem zamawianych ilości?</w:t>
            </w:r>
          </w:p>
          <w:p w14:paraId="29CC4A2C"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C37157C" w14:textId="3FC902D8"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83FEB9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27. Pakiet 17 poz. 1 -Czy Zamawiający dopuści zestaw o następujących parametrach:</w:t>
            </w:r>
          </w:p>
          <w:p w14:paraId="073F07B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Skład zestawu: cewnik, 3 worki zbiorcze z filtrem węglowym o pojemności 1500ml, strzykawka 50ml z końcówką </w:t>
            </w:r>
            <w:proofErr w:type="spellStart"/>
            <w:r w:rsidRPr="003649EC">
              <w:rPr>
                <w:rFonts w:ascii="Arial" w:hAnsi="Arial" w:cs="Arial"/>
                <w:sz w:val="24"/>
                <w:szCs w:val="24"/>
              </w:rPr>
              <w:t>luer</w:t>
            </w:r>
            <w:proofErr w:type="spellEnd"/>
            <w:r w:rsidRPr="003649EC">
              <w:rPr>
                <w:rFonts w:ascii="Arial" w:hAnsi="Arial" w:cs="Arial"/>
                <w:sz w:val="24"/>
                <w:szCs w:val="24"/>
              </w:rPr>
              <w:t xml:space="preserve"> lock, wieszak i dwa rzepy umożliwiające zamocowanie worka do ramy łóżka pacjenta, klamra zaciskowa</w:t>
            </w:r>
          </w:p>
          <w:p w14:paraId="18186A07"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Cewnik wykonany z </w:t>
            </w:r>
            <w:proofErr w:type="spellStart"/>
            <w:r w:rsidRPr="003649EC">
              <w:rPr>
                <w:rFonts w:ascii="Arial" w:hAnsi="Arial" w:cs="Arial"/>
                <w:sz w:val="24"/>
                <w:szCs w:val="24"/>
              </w:rPr>
              <w:t>biokompatybilnego</w:t>
            </w:r>
            <w:proofErr w:type="spellEnd"/>
            <w:r w:rsidRPr="003649EC">
              <w:rPr>
                <w:rFonts w:ascii="Arial" w:hAnsi="Arial" w:cs="Arial"/>
                <w:sz w:val="24"/>
                <w:szCs w:val="24"/>
              </w:rPr>
              <w:t xml:space="preserve"> silikonu, pokryty powłoką pochłaniającą zapach. Wyposażony w zatyczkę umożliwiającą zamknięcie drenu na czas wymiany worka zbiorczego</w:t>
            </w:r>
          </w:p>
          <w:p w14:paraId="7BA840E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t>
            </w:r>
            <w:proofErr w:type="spellStart"/>
            <w:r w:rsidRPr="003649EC">
              <w:rPr>
                <w:rFonts w:ascii="Arial" w:hAnsi="Arial" w:cs="Arial"/>
                <w:sz w:val="24"/>
                <w:szCs w:val="24"/>
              </w:rPr>
              <w:t>Niskocisnieniowy</w:t>
            </w:r>
            <w:proofErr w:type="spellEnd"/>
            <w:r w:rsidRPr="003649EC">
              <w:rPr>
                <w:rFonts w:ascii="Arial" w:hAnsi="Arial" w:cs="Arial"/>
                <w:sz w:val="24"/>
                <w:szCs w:val="24"/>
              </w:rPr>
              <w:t xml:space="preserve"> balon (w kolorze niebieskim o pojemności 45ml) z możliwością jego </w:t>
            </w:r>
            <w:r w:rsidRPr="003649EC">
              <w:rPr>
                <w:rFonts w:ascii="Arial" w:hAnsi="Arial" w:cs="Arial"/>
                <w:sz w:val="24"/>
                <w:szCs w:val="24"/>
              </w:rPr>
              <w:lastRenderedPageBreak/>
              <w:t>wypełnienia wodą lub roztworem soli fizjologicznej, w celu ustabilizowania pozycji cewnika w odbycie pacjenta oraz zmniejszenia ryzyka przecieków i wypływania płynów</w:t>
            </w:r>
          </w:p>
          <w:p w14:paraId="00CE6D6F"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Czarny znacznik nad balonem uławiający kontrolę położenia cewnika</w:t>
            </w:r>
          </w:p>
          <w:p w14:paraId="0A48DF85"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Balon posiada kieszonkę na palec, z oznaczeniem miejsca aplikacji na cewniku, dzięki czemu możliwe jest bezpieczne, precyzyjne i atraumatyczne założenie systemu do ciała pacjenta</w:t>
            </w:r>
          </w:p>
          <w:p w14:paraId="28B39A8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Port do irygacji służący do przepłukiwania systemu w razie konieczności oraz podania leków doodbytniczo</w:t>
            </w:r>
          </w:p>
          <w:p w14:paraId="0D3C0EA4"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Klamra umożliwiająca zamknięcie światła drenu w celu utrzymania leków w miejscu podania</w:t>
            </w:r>
          </w:p>
          <w:p w14:paraId="540A6063"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Wyrób posiada dodatkowy port do pobierania próbek stolca oraz przepłukiwania cewnika</w:t>
            </w:r>
          </w:p>
          <w:p w14:paraId="2D209E0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 Worek zbiorczy z filtrem węglowym pochłaniający nieprzyjemne zapachy redukujący nadmierne nagromadzenie się gazów w worku. Wykonany z polimeru, wyposażony w zastawkę </w:t>
            </w:r>
            <w:proofErr w:type="spellStart"/>
            <w:r w:rsidRPr="003649EC">
              <w:rPr>
                <w:rFonts w:ascii="Arial" w:hAnsi="Arial" w:cs="Arial"/>
                <w:sz w:val="24"/>
                <w:szCs w:val="24"/>
              </w:rPr>
              <w:t>antyzwrotną</w:t>
            </w:r>
            <w:proofErr w:type="spellEnd"/>
            <w:r w:rsidRPr="003649EC">
              <w:rPr>
                <w:rFonts w:ascii="Arial" w:hAnsi="Arial" w:cs="Arial"/>
                <w:sz w:val="24"/>
                <w:szCs w:val="24"/>
              </w:rPr>
              <w:t xml:space="preserve">, absorbent cieczy oraz zatyczkę zabezpieczającą przed wylaniem zawartości po odłączeniu. Pojemność worka: 1500ml, niejałowy, bez lateksu, bez </w:t>
            </w:r>
            <w:proofErr w:type="spellStart"/>
            <w:r w:rsidRPr="003649EC">
              <w:rPr>
                <w:rFonts w:ascii="Arial" w:hAnsi="Arial" w:cs="Arial"/>
                <w:sz w:val="24"/>
                <w:szCs w:val="24"/>
              </w:rPr>
              <w:t>ftalanów</w:t>
            </w:r>
            <w:proofErr w:type="spellEnd"/>
          </w:p>
          <w:p w14:paraId="575A5B09"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Zestaw pakowany pojedynczo w sztywne opakowanie?</w:t>
            </w:r>
          </w:p>
          <w:p w14:paraId="1D463CF9"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0635DD5" w14:textId="7A317A26"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F138DF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28. Pakiet 17 poz. 2 -Czy Zamawiający dopuści worki  wymienne kompatybilne z zestawem  do kontrolowanej zbiórki stolca o pojemności 1500 ml skalowane linearnie co 100 ml, numerycznie co 500 ml, przednia część przeźroczysta, tylna biała, z zastawką zabezpieczającą przed wylaniem zawartości i filtrem węglowym (do wyboru z filtrem lub bez) pochłaniającym nieprzyjemne zapachy i zapobiegającym  balonowaniu worka, w opakowaniu po 3 sztuki bez filtra z absorbentem cieczy lub 2 sztuki z filtrem węglowym i absorbentem cieczy.</w:t>
            </w:r>
          </w:p>
          <w:p w14:paraId="2A9DDEC5"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C3B2C67" w14:textId="732C48B1"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523512C"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29. Pakiet 30 poz. 7 -Czy Zamawiający dopuści okulary z poliwęglanu wyłącznie z regulacją długości zausznika sklasyfikowane jako klasa 1F zgodnie z normą EN 166?</w:t>
            </w:r>
          </w:p>
          <w:p w14:paraId="0577FBE5" w14:textId="55557B95"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w:t>
            </w:r>
            <w:r w:rsidR="00EC2FB1">
              <w:rPr>
                <w:rFonts w:ascii="Arial" w:hAnsi="Arial" w:cs="Arial"/>
                <w:b/>
                <w:bCs/>
                <w:sz w:val="24"/>
                <w:szCs w:val="24"/>
              </w:rPr>
              <w:t>a</w:t>
            </w:r>
            <w:r w:rsidRPr="003649EC">
              <w:rPr>
                <w:rFonts w:ascii="Arial" w:hAnsi="Arial" w:cs="Arial"/>
                <w:b/>
                <w:bCs/>
                <w:sz w:val="24"/>
                <w:szCs w:val="24"/>
              </w:rPr>
              <w:t>mawiającego:</w:t>
            </w:r>
          </w:p>
          <w:p w14:paraId="26EDD23D" w14:textId="6E4ECD7B"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CA72C0E"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 xml:space="preserve">30. Pakiet 40 poz. 1 - Czy Zamawiający dopuści wycenę za opakowanie a'50 sztuk wraz z </w:t>
            </w:r>
            <w:r w:rsidRPr="003649EC">
              <w:rPr>
                <w:rFonts w:ascii="Arial" w:hAnsi="Arial" w:cs="Arial"/>
                <w:sz w:val="24"/>
                <w:szCs w:val="24"/>
              </w:rPr>
              <w:lastRenderedPageBreak/>
              <w:t>odpowiednim przeliczeniem zamawianych ilości?</w:t>
            </w:r>
          </w:p>
          <w:p w14:paraId="670728E0"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451C9EA" w14:textId="526DA8B6"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0BBCBA8"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31. Pakiet 57 poz. 1 - Czy Zamawiający dopuści  worek na wymiociny o  pojemności całkowitej 2000 ml z skalą pomiarową: (od 10 ml do 100 ml co 10 ml i od 100 ml do 2000 ml co 100 ml)</w:t>
            </w:r>
          </w:p>
          <w:p w14:paraId="18B80B6B"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4F80C7F8" w14:textId="38CA83B8"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A844A11"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32. Pakiet 57 poz. 1 - Czy Zamawiający dopuści wycenę za opakowanie a'20 sztuk wraz z odpowiednim przeliczeniem zamawianych ilości?</w:t>
            </w:r>
          </w:p>
          <w:p w14:paraId="679ACCE1"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601A20E7" w14:textId="4A33F77C"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56D16A2"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33. Pakiet 57 poz. 2 - Czy Zamawiający dopuści wycenę za opakowanie a'300 sztuk wraz z odpowiednim przeliczeniem zamawianych ilości?</w:t>
            </w:r>
          </w:p>
          <w:p w14:paraId="38B2B8BE" w14:textId="77777777" w:rsidR="0049083B" w:rsidRPr="003649EC" w:rsidRDefault="0049083B"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50A2117" w14:textId="29F15B13" w:rsidR="00EA15FC" w:rsidRPr="003649EC" w:rsidRDefault="00EC2FB1" w:rsidP="003649EC">
            <w:pPr>
              <w:spacing w:after="120" w:line="360" w:lineRule="auto"/>
              <w:ind w:left="30" w:right="-72"/>
              <w:jc w:val="both"/>
              <w:rPr>
                <w:rFonts w:ascii="Arial" w:hAnsi="Arial" w:cs="Arial"/>
                <w:sz w:val="24"/>
                <w:szCs w:val="24"/>
              </w:rPr>
            </w:pPr>
            <w:r>
              <w:rPr>
                <w:rFonts w:ascii="Arial" w:hAnsi="Arial" w:cs="Arial"/>
                <w:sz w:val="24"/>
                <w:szCs w:val="24"/>
              </w:rPr>
              <w:t xml:space="preserve">Tak, z zastrzeżeniem że </w:t>
            </w:r>
            <w:r w:rsidR="00910423">
              <w:rPr>
                <w:rFonts w:ascii="Arial" w:hAnsi="Arial" w:cs="Arial"/>
                <w:sz w:val="24"/>
                <w:szCs w:val="24"/>
              </w:rPr>
              <w:t>łączna ilość oferowanego produktu musi odpowiadać ilości wymaganej w SWZ (ilości nie podlegają zaokrągleniu).</w:t>
            </w:r>
          </w:p>
          <w:p w14:paraId="10A439D6" w14:textId="77777777" w:rsidR="00EA15FC" w:rsidRPr="003649EC" w:rsidRDefault="00EA15FC" w:rsidP="003649EC">
            <w:pPr>
              <w:spacing w:after="120" w:line="360" w:lineRule="auto"/>
              <w:ind w:left="30" w:right="-72"/>
              <w:jc w:val="both"/>
              <w:rPr>
                <w:rFonts w:ascii="Arial" w:hAnsi="Arial" w:cs="Arial"/>
                <w:sz w:val="24"/>
                <w:szCs w:val="24"/>
              </w:rPr>
            </w:pPr>
            <w:r w:rsidRPr="003649EC">
              <w:rPr>
                <w:rFonts w:ascii="Arial" w:hAnsi="Arial" w:cs="Arial"/>
                <w:sz w:val="24"/>
                <w:szCs w:val="24"/>
              </w:rPr>
              <w:t>34. Pakiet 57 poz. 3 - Czy Zamawiający dopuści opaskę do mocowania rurek tracheotomijnych dostępną w dwóch rozmiarach; dla dzieci i dla dorosłych?</w:t>
            </w:r>
          </w:p>
          <w:p w14:paraId="4873CA4A" w14:textId="77777777" w:rsidR="00EA15FC" w:rsidRPr="003649EC" w:rsidRDefault="00EA15F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2068A62" w14:textId="778E8889" w:rsidR="0049083B" w:rsidRPr="003649EC" w:rsidRDefault="00910423" w:rsidP="003649EC">
            <w:pPr>
              <w:spacing w:after="40" w:line="360" w:lineRule="auto"/>
              <w:ind w:left="30" w:right="-72"/>
              <w:jc w:val="both"/>
              <w:rPr>
                <w:rFonts w:ascii="Arial" w:hAnsi="Arial" w:cs="Arial"/>
                <w:sz w:val="24"/>
                <w:szCs w:val="24"/>
              </w:rPr>
            </w:pPr>
            <w:r>
              <w:rPr>
                <w:rFonts w:ascii="Arial" w:hAnsi="Arial" w:cs="Arial"/>
                <w:sz w:val="24"/>
                <w:szCs w:val="24"/>
              </w:rPr>
              <w:t>Zamawiający dopuszcza.</w:t>
            </w:r>
          </w:p>
          <w:p w14:paraId="5C77575F" w14:textId="77777777" w:rsidR="003649EC" w:rsidRPr="003649EC" w:rsidRDefault="003649EC" w:rsidP="003649EC">
            <w:pPr>
              <w:spacing w:after="40" w:line="360" w:lineRule="auto"/>
              <w:ind w:left="30" w:right="-72"/>
              <w:jc w:val="both"/>
              <w:rPr>
                <w:rFonts w:ascii="Arial" w:hAnsi="Arial" w:cs="Arial"/>
                <w:sz w:val="24"/>
                <w:szCs w:val="24"/>
              </w:rPr>
            </w:pPr>
          </w:p>
          <w:p w14:paraId="78C7238B" w14:textId="33F53055" w:rsidR="003649EC" w:rsidRPr="003649EC" w:rsidRDefault="003649EC" w:rsidP="003649EC">
            <w:pPr>
              <w:spacing w:before="60" w:after="60" w:line="360" w:lineRule="auto"/>
              <w:ind w:left="30" w:right="-72"/>
              <w:jc w:val="both"/>
              <w:rPr>
                <w:rFonts w:ascii="Arial" w:hAnsi="Arial" w:cs="Arial"/>
                <w:b/>
                <w:bCs/>
                <w:sz w:val="24"/>
                <w:szCs w:val="24"/>
              </w:rPr>
            </w:pPr>
            <w:r w:rsidRPr="003649EC">
              <w:rPr>
                <w:rFonts w:ascii="Arial" w:hAnsi="Arial" w:cs="Arial"/>
                <w:b/>
                <w:bCs/>
                <w:sz w:val="24"/>
                <w:szCs w:val="24"/>
              </w:rPr>
              <w:t>Pytanie nr 47</w:t>
            </w:r>
          </w:p>
        </w:tc>
      </w:tr>
    </w:tbl>
    <w:p w14:paraId="3517CFEE" w14:textId="0ACDA065" w:rsidR="003649EC" w:rsidRPr="003649EC" w:rsidRDefault="003649EC" w:rsidP="003649EC">
      <w:pPr>
        <w:spacing w:line="360" w:lineRule="auto"/>
        <w:jc w:val="both"/>
        <w:rPr>
          <w:rFonts w:ascii="Arial" w:hAnsi="Arial" w:cs="Arial"/>
          <w:sz w:val="24"/>
          <w:szCs w:val="24"/>
        </w:rPr>
      </w:pPr>
      <w:r w:rsidRPr="003649EC">
        <w:rPr>
          <w:rFonts w:ascii="Arial" w:hAnsi="Arial" w:cs="Arial"/>
          <w:sz w:val="24"/>
          <w:szCs w:val="24"/>
        </w:rPr>
        <w:lastRenderedPageBreak/>
        <w:t xml:space="preserve">1. dot. części 31 poz. 3 </w:t>
      </w:r>
    </w:p>
    <w:p w14:paraId="6D90A683" w14:textId="77777777" w:rsidR="003649EC" w:rsidRPr="003649EC" w:rsidRDefault="003649EC" w:rsidP="003649EC">
      <w:pPr>
        <w:spacing w:line="360" w:lineRule="auto"/>
        <w:jc w:val="both"/>
        <w:rPr>
          <w:rFonts w:ascii="Arial" w:hAnsi="Arial" w:cs="Arial"/>
          <w:sz w:val="24"/>
          <w:szCs w:val="24"/>
        </w:rPr>
      </w:pPr>
      <w:r w:rsidRPr="003649EC">
        <w:rPr>
          <w:rFonts w:ascii="Arial" w:hAnsi="Arial" w:cs="Arial"/>
          <w:sz w:val="24"/>
          <w:szCs w:val="24"/>
        </w:rPr>
        <w:t xml:space="preserve">Czy Zamawiający dopuści końcówki do odsysania płynów z jamy ustnej  i nosa w rozmiarach: - długość 120 mm, przekrój powierzchni ssącej 3 mm, obwód portu 5 mm, - długość 106 mm, przekrój powierzchni ssącej 2 mm, obwód portu 5 mm </w:t>
      </w:r>
    </w:p>
    <w:p w14:paraId="6150F39D" w14:textId="77777777" w:rsidR="003649EC" w:rsidRPr="003649EC" w:rsidRDefault="003649EC" w:rsidP="003649EC">
      <w:pPr>
        <w:spacing w:line="360" w:lineRule="auto"/>
        <w:jc w:val="both"/>
        <w:rPr>
          <w:rFonts w:ascii="Arial" w:hAnsi="Arial" w:cs="Arial"/>
          <w:sz w:val="24"/>
          <w:szCs w:val="24"/>
        </w:rPr>
      </w:pPr>
      <w:r w:rsidRPr="003649EC">
        <w:rPr>
          <w:rFonts w:ascii="Arial" w:hAnsi="Arial" w:cs="Arial"/>
          <w:sz w:val="24"/>
          <w:szCs w:val="24"/>
        </w:rPr>
        <w:t xml:space="preserve">do wyboru przez Zamawiającego? </w:t>
      </w:r>
    </w:p>
    <w:p w14:paraId="60CD19E2" w14:textId="77777777" w:rsidR="003649EC" w:rsidRPr="003649EC" w:rsidRDefault="003649E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1DC9C667" w14:textId="522FEFC6" w:rsidR="003649EC" w:rsidRPr="003649EC" w:rsidRDefault="00581A8F" w:rsidP="003649EC">
      <w:pPr>
        <w:spacing w:line="360" w:lineRule="auto"/>
        <w:jc w:val="both"/>
        <w:rPr>
          <w:rFonts w:ascii="Arial" w:hAnsi="Arial" w:cs="Arial"/>
          <w:sz w:val="24"/>
          <w:szCs w:val="24"/>
        </w:rPr>
      </w:pPr>
      <w:r>
        <w:rPr>
          <w:rFonts w:ascii="Arial" w:hAnsi="Arial" w:cs="Arial"/>
          <w:sz w:val="24"/>
          <w:szCs w:val="24"/>
        </w:rPr>
        <w:t>Zamawiający dopuszcza.</w:t>
      </w:r>
    </w:p>
    <w:p w14:paraId="799EA9F8" w14:textId="5B2F9EB6" w:rsidR="003649EC" w:rsidRPr="003649EC" w:rsidRDefault="00581A8F" w:rsidP="003649EC">
      <w:pPr>
        <w:spacing w:line="360" w:lineRule="auto"/>
        <w:jc w:val="both"/>
        <w:rPr>
          <w:rFonts w:ascii="Arial" w:hAnsi="Arial" w:cs="Arial"/>
          <w:sz w:val="24"/>
          <w:szCs w:val="24"/>
        </w:rPr>
      </w:pPr>
      <w:r>
        <w:rPr>
          <w:rFonts w:ascii="Arial" w:hAnsi="Arial" w:cs="Arial"/>
          <w:sz w:val="24"/>
          <w:szCs w:val="24"/>
        </w:rPr>
        <w:t xml:space="preserve">2. </w:t>
      </w:r>
      <w:r w:rsidR="003649EC" w:rsidRPr="003649EC">
        <w:rPr>
          <w:rFonts w:ascii="Arial" w:hAnsi="Arial" w:cs="Arial"/>
          <w:sz w:val="24"/>
          <w:szCs w:val="24"/>
        </w:rPr>
        <w:t xml:space="preserve">dot. części 31 poz. 4 </w:t>
      </w:r>
    </w:p>
    <w:p w14:paraId="5E8B365C" w14:textId="77777777" w:rsidR="003649EC" w:rsidRPr="003649EC" w:rsidRDefault="003649EC" w:rsidP="003649EC">
      <w:pPr>
        <w:spacing w:line="360" w:lineRule="auto"/>
        <w:jc w:val="both"/>
        <w:rPr>
          <w:rFonts w:ascii="Arial" w:hAnsi="Arial" w:cs="Arial"/>
          <w:sz w:val="24"/>
          <w:szCs w:val="24"/>
        </w:rPr>
      </w:pPr>
      <w:r w:rsidRPr="003649EC">
        <w:rPr>
          <w:rFonts w:ascii="Arial" w:hAnsi="Arial" w:cs="Arial"/>
          <w:sz w:val="24"/>
          <w:szCs w:val="24"/>
        </w:rPr>
        <w:lastRenderedPageBreak/>
        <w:t xml:space="preserve">Czy Zamawiający dopuści końcówki do odsysania płynów z nosa w rozmiarach: </w:t>
      </w:r>
    </w:p>
    <w:p w14:paraId="34000D41" w14:textId="01095840" w:rsidR="003649EC" w:rsidRPr="003649EC" w:rsidRDefault="003649EC" w:rsidP="003649EC">
      <w:pPr>
        <w:spacing w:line="360" w:lineRule="auto"/>
        <w:jc w:val="both"/>
        <w:rPr>
          <w:rFonts w:ascii="Arial" w:hAnsi="Arial" w:cs="Arial"/>
          <w:sz w:val="24"/>
          <w:szCs w:val="24"/>
        </w:rPr>
      </w:pPr>
      <w:r w:rsidRPr="003649EC">
        <w:rPr>
          <w:rFonts w:ascii="Arial" w:hAnsi="Arial" w:cs="Arial"/>
          <w:sz w:val="24"/>
          <w:szCs w:val="24"/>
        </w:rPr>
        <w:t xml:space="preserve">- długość 120 mm, przekrój powierzchni ssącej 3 mm, obwód portu 5 mm, ogranicznik -  średnica 15 mm </w:t>
      </w:r>
    </w:p>
    <w:p w14:paraId="636C0864" w14:textId="13DCF3FE" w:rsidR="003649EC" w:rsidRPr="003649EC" w:rsidRDefault="003649EC" w:rsidP="003649EC">
      <w:pPr>
        <w:spacing w:line="360" w:lineRule="auto"/>
        <w:jc w:val="both"/>
        <w:rPr>
          <w:rFonts w:ascii="Arial" w:hAnsi="Arial" w:cs="Arial"/>
          <w:sz w:val="24"/>
          <w:szCs w:val="24"/>
        </w:rPr>
      </w:pPr>
      <w:r w:rsidRPr="003649EC">
        <w:rPr>
          <w:rFonts w:ascii="Arial" w:hAnsi="Arial" w:cs="Arial"/>
          <w:sz w:val="24"/>
          <w:szCs w:val="24"/>
        </w:rPr>
        <w:t xml:space="preserve">- długość 106 mm, przekrój powierzchni ssącej 2 mm, obwód portu 5 mm, ogranicznik - średnica 15 mm </w:t>
      </w:r>
    </w:p>
    <w:p w14:paraId="705AB7F2" w14:textId="428ADEB0" w:rsidR="00BE7BFD" w:rsidRPr="003649EC" w:rsidRDefault="003649EC" w:rsidP="003649EC">
      <w:pPr>
        <w:spacing w:line="360" w:lineRule="auto"/>
        <w:jc w:val="both"/>
        <w:rPr>
          <w:rFonts w:ascii="Arial" w:hAnsi="Arial" w:cs="Arial"/>
          <w:sz w:val="24"/>
          <w:szCs w:val="24"/>
        </w:rPr>
      </w:pPr>
      <w:r w:rsidRPr="003649EC">
        <w:rPr>
          <w:rFonts w:ascii="Arial" w:hAnsi="Arial" w:cs="Arial"/>
          <w:sz w:val="24"/>
          <w:szCs w:val="24"/>
        </w:rPr>
        <w:t>do wyboru przez Zamawiającego?</w:t>
      </w:r>
    </w:p>
    <w:p w14:paraId="23E61068" w14:textId="77777777" w:rsidR="003649EC" w:rsidRPr="003649EC" w:rsidRDefault="003649EC" w:rsidP="003649EC">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012C848F" w14:textId="1EB75FE6" w:rsidR="003649EC" w:rsidRDefault="00581A8F" w:rsidP="003649EC">
      <w:pPr>
        <w:spacing w:line="360" w:lineRule="auto"/>
        <w:jc w:val="both"/>
        <w:rPr>
          <w:rFonts w:ascii="Arial" w:hAnsi="Arial" w:cs="Arial"/>
          <w:sz w:val="24"/>
          <w:szCs w:val="24"/>
        </w:rPr>
      </w:pPr>
      <w:r>
        <w:rPr>
          <w:rFonts w:ascii="Arial" w:hAnsi="Arial" w:cs="Arial"/>
          <w:sz w:val="24"/>
          <w:szCs w:val="24"/>
        </w:rPr>
        <w:t>Zamawiający dopuszcza.</w:t>
      </w:r>
    </w:p>
    <w:p w14:paraId="4C1ED44B" w14:textId="77777777" w:rsidR="00910423" w:rsidRDefault="00910423" w:rsidP="003649EC">
      <w:pPr>
        <w:spacing w:line="360" w:lineRule="auto"/>
        <w:jc w:val="both"/>
        <w:rPr>
          <w:rFonts w:ascii="Arial" w:hAnsi="Arial" w:cs="Arial"/>
          <w:b/>
          <w:bCs/>
          <w:sz w:val="24"/>
          <w:szCs w:val="24"/>
        </w:rPr>
      </w:pPr>
    </w:p>
    <w:p w14:paraId="6365DD34" w14:textId="3982A633" w:rsidR="00910423" w:rsidRDefault="00910423" w:rsidP="003649EC">
      <w:pPr>
        <w:spacing w:line="360" w:lineRule="auto"/>
        <w:jc w:val="both"/>
        <w:rPr>
          <w:rFonts w:ascii="Arial" w:hAnsi="Arial" w:cs="Arial"/>
          <w:sz w:val="24"/>
          <w:szCs w:val="24"/>
        </w:rPr>
      </w:pPr>
      <w:r w:rsidRPr="003649EC">
        <w:rPr>
          <w:rFonts w:ascii="Arial" w:hAnsi="Arial" w:cs="Arial"/>
          <w:b/>
          <w:bCs/>
          <w:sz w:val="24"/>
          <w:szCs w:val="24"/>
        </w:rPr>
        <w:t>Pytanie nr 4</w:t>
      </w:r>
      <w:r>
        <w:rPr>
          <w:rFonts w:ascii="Arial" w:hAnsi="Arial" w:cs="Arial"/>
          <w:b/>
          <w:bCs/>
          <w:sz w:val="24"/>
          <w:szCs w:val="24"/>
        </w:rPr>
        <w:t>8</w:t>
      </w:r>
    </w:p>
    <w:p w14:paraId="25CD5D78" w14:textId="29214F4D" w:rsidR="00910423" w:rsidRDefault="00910423" w:rsidP="003649EC">
      <w:pPr>
        <w:spacing w:line="360" w:lineRule="auto"/>
        <w:jc w:val="both"/>
        <w:rPr>
          <w:rFonts w:ascii="Arial" w:hAnsi="Arial" w:cs="Arial"/>
          <w:sz w:val="24"/>
          <w:szCs w:val="24"/>
        </w:rPr>
      </w:pPr>
      <w:r w:rsidRPr="00910423">
        <w:rPr>
          <w:rFonts w:ascii="Arial" w:hAnsi="Arial" w:cs="Arial"/>
          <w:sz w:val="24"/>
          <w:szCs w:val="24"/>
        </w:rPr>
        <w:t>Czy Zamawiający w pakiecie 5 poz. 11 miał na myśli 240 szt. pojedynczych pasków czy 240 opakowań?</w:t>
      </w:r>
    </w:p>
    <w:p w14:paraId="3660F510" w14:textId="77777777" w:rsidR="00910423" w:rsidRPr="003649EC" w:rsidRDefault="00910423" w:rsidP="00910423">
      <w:pPr>
        <w:spacing w:after="40" w:line="360" w:lineRule="auto"/>
        <w:ind w:left="30" w:right="-72"/>
        <w:jc w:val="both"/>
        <w:rPr>
          <w:rFonts w:ascii="Arial" w:hAnsi="Arial" w:cs="Arial"/>
          <w:b/>
          <w:bCs/>
          <w:sz w:val="24"/>
          <w:szCs w:val="24"/>
        </w:rPr>
      </w:pPr>
      <w:r w:rsidRPr="003649EC">
        <w:rPr>
          <w:rFonts w:ascii="Arial" w:hAnsi="Arial" w:cs="Arial"/>
          <w:b/>
          <w:bCs/>
          <w:sz w:val="24"/>
          <w:szCs w:val="24"/>
        </w:rPr>
        <w:t>Stanowisko (wyjaśnienie) Zamawiającego:</w:t>
      </w:r>
    </w:p>
    <w:p w14:paraId="2DCD41C5" w14:textId="6B7D720E" w:rsidR="00910423" w:rsidRPr="003649EC" w:rsidRDefault="00910423" w:rsidP="003649EC">
      <w:pPr>
        <w:spacing w:line="360" w:lineRule="auto"/>
        <w:jc w:val="both"/>
        <w:rPr>
          <w:rFonts w:ascii="Arial" w:hAnsi="Arial" w:cs="Arial"/>
          <w:sz w:val="24"/>
          <w:szCs w:val="24"/>
        </w:rPr>
      </w:pPr>
      <w:r w:rsidRPr="00910423">
        <w:rPr>
          <w:rFonts w:ascii="Arial" w:hAnsi="Arial" w:cs="Arial"/>
          <w:sz w:val="24"/>
          <w:szCs w:val="24"/>
        </w:rPr>
        <w:t>Zamawiający wyjaśnia, że wskazana ilość 240 szt. odnosi się do opakowań zbiorczych. Każde opakowanie powinno zawierać 20 sztuk pasków.</w:t>
      </w:r>
    </w:p>
    <w:p w14:paraId="634FBC58" w14:textId="77777777" w:rsidR="006D4AB3" w:rsidRPr="00581A8F" w:rsidRDefault="006D4AB3" w:rsidP="00581A8F">
      <w:pPr>
        <w:pStyle w:val="Tekstpodstawowy"/>
        <w:spacing w:before="120" w:after="480" w:line="360" w:lineRule="auto"/>
        <w:ind w:left="3119" w:firstLine="425"/>
        <w:jc w:val="right"/>
        <w:rPr>
          <w:rFonts w:ascii="Arial" w:hAnsi="Arial" w:cs="Arial"/>
          <w:i/>
          <w:iCs/>
          <w:sz w:val="24"/>
          <w:szCs w:val="24"/>
        </w:rPr>
      </w:pPr>
      <w:r w:rsidRPr="00581A8F">
        <w:rPr>
          <w:rFonts w:ascii="Arial" w:hAnsi="Arial" w:cs="Arial"/>
          <w:i/>
          <w:iCs/>
          <w:sz w:val="24"/>
          <w:szCs w:val="24"/>
        </w:rPr>
        <w:t>Zamawiający</w:t>
      </w:r>
    </w:p>
    <w:p w14:paraId="04F95882" w14:textId="0055901A" w:rsidR="006D4AB3" w:rsidRPr="00F73C7D" w:rsidRDefault="00F73C7D" w:rsidP="00F73C7D">
      <w:pPr>
        <w:spacing w:line="276" w:lineRule="auto"/>
        <w:ind w:left="567"/>
        <w:jc w:val="right"/>
        <w:rPr>
          <w:rFonts w:ascii="Arial" w:hAnsi="Arial" w:cs="Arial"/>
          <w:i/>
          <w:iCs/>
          <w:sz w:val="24"/>
          <w:szCs w:val="24"/>
        </w:rPr>
      </w:pPr>
      <w:r w:rsidRPr="00F73C7D">
        <w:rPr>
          <w:rFonts w:ascii="Arial" w:hAnsi="Arial" w:cs="Arial"/>
          <w:i/>
          <w:iCs/>
          <w:sz w:val="24"/>
          <w:szCs w:val="24"/>
        </w:rPr>
        <w:t xml:space="preserve">Dr n. o </w:t>
      </w:r>
      <w:proofErr w:type="spellStart"/>
      <w:r w:rsidRPr="00F73C7D">
        <w:rPr>
          <w:rFonts w:ascii="Arial" w:hAnsi="Arial" w:cs="Arial"/>
          <w:i/>
          <w:iCs/>
          <w:sz w:val="24"/>
          <w:szCs w:val="24"/>
        </w:rPr>
        <w:t>zdr</w:t>
      </w:r>
      <w:proofErr w:type="spellEnd"/>
      <w:r w:rsidRPr="00F73C7D">
        <w:rPr>
          <w:rFonts w:ascii="Arial" w:hAnsi="Arial" w:cs="Arial"/>
          <w:i/>
          <w:iCs/>
          <w:sz w:val="24"/>
          <w:szCs w:val="24"/>
        </w:rPr>
        <w:t>. Jacek Żak</w:t>
      </w:r>
    </w:p>
    <w:p w14:paraId="4273F7DE" w14:textId="5CF45599" w:rsidR="00F73C7D" w:rsidRPr="00F73C7D" w:rsidRDefault="00F73C7D" w:rsidP="00F73C7D">
      <w:pPr>
        <w:spacing w:line="276" w:lineRule="auto"/>
        <w:ind w:left="567"/>
        <w:jc w:val="right"/>
        <w:rPr>
          <w:rFonts w:ascii="Arial" w:hAnsi="Arial" w:cs="Arial"/>
          <w:i/>
          <w:iCs/>
          <w:sz w:val="24"/>
          <w:szCs w:val="24"/>
        </w:rPr>
      </w:pPr>
      <w:r w:rsidRPr="00F73C7D">
        <w:rPr>
          <w:rFonts w:ascii="Arial" w:hAnsi="Arial" w:cs="Arial"/>
          <w:i/>
          <w:iCs/>
          <w:sz w:val="24"/>
          <w:szCs w:val="24"/>
        </w:rPr>
        <w:t>Dyrektor Szpitala</w:t>
      </w:r>
    </w:p>
    <w:sectPr w:rsidR="00F73C7D" w:rsidRPr="00F73C7D" w:rsidSect="00A5585C">
      <w:headerReference w:type="even" r:id="rId37"/>
      <w:headerReference w:type="default" r:id="rId38"/>
      <w:footerReference w:type="even" r:id="rId39"/>
      <w:footerReference w:type="default" r:id="rId40"/>
      <w:headerReference w:type="first" r:id="rId41"/>
      <w:footerReference w:type="first" r:id="rId42"/>
      <w:pgSz w:w="11906" w:h="16838" w:code="9"/>
      <w:pgMar w:top="1440" w:right="1080" w:bottom="1440" w:left="1080" w:header="708" w:footer="35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54EFD" w14:textId="77777777" w:rsidR="001A1BE4" w:rsidRDefault="001A1BE4">
      <w:r>
        <w:separator/>
      </w:r>
    </w:p>
  </w:endnote>
  <w:endnote w:type="continuationSeparator" w:id="0">
    <w:p w14:paraId="4D875881" w14:textId="77777777" w:rsidR="001A1BE4" w:rsidRDefault="001A1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6905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A2B330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6A588"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A1936F6"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714E6" w14:textId="77777777" w:rsidR="006D4AB3" w:rsidRDefault="006D4AB3">
    <w:pPr>
      <w:pStyle w:val="Stopka"/>
      <w:pBdr>
        <w:bottom w:val="single" w:sz="6" w:space="0" w:color="auto"/>
      </w:pBdr>
      <w:tabs>
        <w:tab w:val="clear" w:pos="4536"/>
        <w:tab w:val="left" w:pos="6237"/>
      </w:tabs>
    </w:pPr>
  </w:p>
  <w:p w14:paraId="06198EF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D8DE07D" w14:textId="77777777" w:rsidR="006D4AB3" w:rsidRDefault="006D4AB3">
    <w:pPr>
      <w:pStyle w:val="Stopka"/>
      <w:tabs>
        <w:tab w:val="clear" w:pos="4536"/>
        <w:tab w:val="left" w:pos="6237"/>
      </w:tabs>
    </w:pPr>
  </w:p>
  <w:p w14:paraId="66E9D79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63BD6" w14:textId="77777777" w:rsidR="001A1BE4" w:rsidRDefault="001A1BE4">
      <w:r>
        <w:separator/>
      </w:r>
    </w:p>
  </w:footnote>
  <w:footnote w:type="continuationSeparator" w:id="0">
    <w:p w14:paraId="439A3B6C" w14:textId="77777777" w:rsidR="001A1BE4" w:rsidRDefault="001A1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FB94" w14:textId="77777777" w:rsidR="00EA15FC" w:rsidRDefault="00EA15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0B59" w14:textId="77777777" w:rsidR="00EA15FC" w:rsidRDefault="00EA15F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8F3B4" w14:textId="77777777" w:rsidR="00EA15FC" w:rsidRDefault="00EA15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66655353">
    <w:abstractNumId w:val="3"/>
  </w:num>
  <w:num w:numId="2" w16cid:durableId="1288202021">
    <w:abstractNumId w:val="6"/>
  </w:num>
  <w:num w:numId="3" w16cid:durableId="1270310128">
    <w:abstractNumId w:val="2"/>
  </w:num>
  <w:num w:numId="4" w16cid:durableId="555358218">
    <w:abstractNumId w:val="5"/>
  </w:num>
  <w:num w:numId="5" w16cid:durableId="1641498249">
    <w:abstractNumId w:val="0"/>
  </w:num>
  <w:num w:numId="6" w16cid:durableId="960763720">
    <w:abstractNumId w:val="1"/>
  </w:num>
  <w:num w:numId="7" w16cid:durableId="18132814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8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A1BE4"/>
    <w:rsid w:val="00027E1C"/>
    <w:rsid w:val="00031374"/>
    <w:rsid w:val="00035DEC"/>
    <w:rsid w:val="000756BC"/>
    <w:rsid w:val="000A0CB0"/>
    <w:rsid w:val="000A1097"/>
    <w:rsid w:val="000A4D7F"/>
    <w:rsid w:val="000A6965"/>
    <w:rsid w:val="000E2A8F"/>
    <w:rsid w:val="0012774F"/>
    <w:rsid w:val="00144B7A"/>
    <w:rsid w:val="00180C6E"/>
    <w:rsid w:val="001A1BE4"/>
    <w:rsid w:val="001D54CE"/>
    <w:rsid w:val="001E2B8E"/>
    <w:rsid w:val="001E31C3"/>
    <w:rsid w:val="00207279"/>
    <w:rsid w:val="00286A1D"/>
    <w:rsid w:val="0029606A"/>
    <w:rsid w:val="002A5CD1"/>
    <w:rsid w:val="002A7776"/>
    <w:rsid w:val="002E33BF"/>
    <w:rsid w:val="002F7AB6"/>
    <w:rsid w:val="003003BE"/>
    <w:rsid w:val="003039C6"/>
    <w:rsid w:val="003649EC"/>
    <w:rsid w:val="003C097D"/>
    <w:rsid w:val="003C21BE"/>
    <w:rsid w:val="003F2CCA"/>
    <w:rsid w:val="00456837"/>
    <w:rsid w:val="0047545A"/>
    <w:rsid w:val="004848F3"/>
    <w:rsid w:val="0049083B"/>
    <w:rsid w:val="004A75F2"/>
    <w:rsid w:val="004C6137"/>
    <w:rsid w:val="004F4821"/>
    <w:rsid w:val="005144A9"/>
    <w:rsid w:val="00520165"/>
    <w:rsid w:val="00534ADE"/>
    <w:rsid w:val="005402E5"/>
    <w:rsid w:val="00556B5C"/>
    <w:rsid w:val="00581A8F"/>
    <w:rsid w:val="005B1B08"/>
    <w:rsid w:val="005B303E"/>
    <w:rsid w:val="005C18D1"/>
    <w:rsid w:val="00632C3C"/>
    <w:rsid w:val="00662BDB"/>
    <w:rsid w:val="006A29A9"/>
    <w:rsid w:val="006A5A2F"/>
    <w:rsid w:val="006A5DF1"/>
    <w:rsid w:val="006B7198"/>
    <w:rsid w:val="006D4AB3"/>
    <w:rsid w:val="006D75EF"/>
    <w:rsid w:val="006F01DD"/>
    <w:rsid w:val="006F3B81"/>
    <w:rsid w:val="007427B0"/>
    <w:rsid w:val="00752529"/>
    <w:rsid w:val="00785D13"/>
    <w:rsid w:val="00786D3C"/>
    <w:rsid w:val="00790C30"/>
    <w:rsid w:val="007979CA"/>
    <w:rsid w:val="007A0567"/>
    <w:rsid w:val="007B6CA6"/>
    <w:rsid w:val="007D7198"/>
    <w:rsid w:val="00810410"/>
    <w:rsid w:val="008141A7"/>
    <w:rsid w:val="00824CE4"/>
    <w:rsid w:val="00870F9F"/>
    <w:rsid w:val="008804B6"/>
    <w:rsid w:val="00893810"/>
    <w:rsid w:val="00893A0F"/>
    <w:rsid w:val="00897AB0"/>
    <w:rsid w:val="008A3553"/>
    <w:rsid w:val="008A5EA5"/>
    <w:rsid w:val="008B62D3"/>
    <w:rsid w:val="009003D1"/>
    <w:rsid w:val="00910423"/>
    <w:rsid w:val="00947A50"/>
    <w:rsid w:val="009560FC"/>
    <w:rsid w:val="00967A94"/>
    <w:rsid w:val="009A2AD7"/>
    <w:rsid w:val="00A06B91"/>
    <w:rsid w:val="00A12C6C"/>
    <w:rsid w:val="00A4538A"/>
    <w:rsid w:val="00A5585C"/>
    <w:rsid w:val="00A905AC"/>
    <w:rsid w:val="00AA2BF4"/>
    <w:rsid w:val="00AA7490"/>
    <w:rsid w:val="00AC181F"/>
    <w:rsid w:val="00AC1B0F"/>
    <w:rsid w:val="00B1255C"/>
    <w:rsid w:val="00B176FA"/>
    <w:rsid w:val="00B30A47"/>
    <w:rsid w:val="00B32FF9"/>
    <w:rsid w:val="00BA6584"/>
    <w:rsid w:val="00BE7BFD"/>
    <w:rsid w:val="00C01666"/>
    <w:rsid w:val="00C265D0"/>
    <w:rsid w:val="00C32997"/>
    <w:rsid w:val="00C370F2"/>
    <w:rsid w:val="00C44EEC"/>
    <w:rsid w:val="00CB7742"/>
    <w:rsid w:val="00D03047"/>
    <w:rsid w:val="00D10388"/>
    <w:rsid w:val="00D22FFA"/>
    <w:rsid w:val="00D23EC8"/>
    <w:rsid w:val="00D3440B"/>
    <w:rsid w:val="00D8461B"/>
    <w:rsid w:val="00D9049C"/>
    <w:rsid w:val="00D915F2"/>
    <w:rsid w:val="00DB5F77"/>
    <w:rsid w:val="00DF32E8"/>
    <w:rsid w:val="00DF44F9"/>
    <w:rsid w:val="00E21B49"/>
    <w:rsid w:val="00E2789F"/>
    <w:rsid w:val="00E41DE7"/>
    <w:rsid w:val="00E72428"/>
    <w:rsid w:val="00EA14B3"/>
    <w:rsid w:val="00EA15FC"/>
    <w:rsid w:val="00EA416E"/>
    <w:rsid w:val="00EB4028"/>
    <w:rsid w:val="00EC2FB1"/>
    <w:rsid w:val="00EF5C23"/>
    <w:rsid w:val="00F24F96"/>
    <w:rsid w:val="00F50BE4"/>
    <w:rsid w:val="00F56785"/>
    <w:rsid w:val="00F65D8D"/>
    <w:rsid w:val="00F675EF"/>
    <w:rsid w:val="00F73C7D"/>
    <w:rsid w:val="00F74926"/>
    <w:rsid w:val="00F959FF"/>
    <w:rsid w:val="00FC5957"/>
    <w:rsid w:val="00FD18F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
    <o:shapelayout v:ext="edit">
      <o:idmap v:ext="edit" data="2"/>
    </o:shapelayout>
  </w:shapeDefaults>
  <w:decimalSymbol w:val=","/>
  <w:listSeparator w:val=";"/>
  <w14:docId w14:val="5616BE54"/>
  <w15:chartTrackingRefBased/>
  <w15:docId w15:val="{BB45863F-1CA7-4228-B189-CE9849AB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2.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9E3F4-DB0C-4348-807F-75B2D4115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49</TotalTime>
  <Pages>112</Pages>
  <Words>23560</Words>
  <Characters>154378</Characters>
  <Application>Microsoft Office Word</Application>
  <DocSecurity>0</DocSecurity>
  <Lines>1286</Lines>
  <Paragraphs>355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Anna Oramus-Myjak</cp:lastModifiedBy>
  <cp:revision>23</cp:revision>
  <cp:lastPrinted>2026-04-07T12:34:00Z</cp:lastPrinted>
  <dcterms:created xsi:type="dcterms:W3CDTF">2026-04-07T10:50:00Z</dcterms:created>
  <dcterms:modified xsi:type="dcterms:W3CDTF">2026-04-07T12:37:00Z</dcterms:modified>
</cp:coreProperties>
</file>