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6B91E" w14:textId="77777777" w:rsidR="00843A88" w:rsidRPr="00AD45A9" w:rsidRDefault="007424EC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7424EC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7424EC">
        <w:rPr>
          <w:rFonts w:ascii="Arial" w:hAnsi="Arial" w:cs="Arial"/>
          <w:sz w:val="24"/>
          <w:szCs w:val="24"/>
        </w:rPr>
        <w:t>2026-04-02</w:t>
      </w:r>
    </w:p>
    <w:p w14:paraId="6A288425" w14:textId="77777777" w:rsidR="00843A88" w:rsidRPr="00AD45A9" w:rsidRDefault="007424EC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424EC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F626DE3" w14:textId="77777777" w:rsidR="00843A88" w:rsidRPr="00AD45A9" w:rsidRDefault="007424EC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7424EC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7424EC">
        <w:rPr>
          <w:rFonts w:ascii="Arial" w:hAnsi="Arial" w:cs="Arial"/>
          <w:sz w:val="24"/>
          <w:szCs w:val="24"/>
        </w:rPr>
        <w:t>66</w:t>
      </w:r>
    </w:p>
    <w:p w14:paraId="6E1E6D43" w14:textId="77777777" w:rsidR="00843A88" w:rsidRPr="00AD45A9" w:rsidRDefault="007424EC" w:rsidP="00843A88">
      <w:pPr>
        <w:rPr>
          <w:rFonts w:ascii="Arial" w:hAnsi="Arial" w:cs="Arial"/>
          <w:sz w:val="24"/>
          <w:szCs w:val="24"/>
        </w:rPr>
      </w:pPr>
      <w:r w:rsidRPr="007424EC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7424EC">
        <w:rPr>
          <w:rFonts w:ascii="Arial" w:hAnsi="Arial" w:cs="Arial"/>
          <w:sz w:val="24"/>
          <w:szCs w:val="24"/>
        </w:rPr>
        <w:t>Kraków</w:t>
      </w:r>
    </w:p>
    <w:p w14:paraId="20528E57" w14:textId="77777777"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A2B61C5" w14:textId="77777777" w:rsidR="00843A88" w:rsidRDefault="00843A88" w:rsidP="00FD4A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55F07B32" w14:textId="4E60869C" w:rsidR="00D56184" w:rsidRPr="00B71DDF" w:rsidRDefault="00D56184" w:rsidP="00FD4AEC">
      <w:pPr>
        <w:spacing w:after="480"/>
        <w:jc w:val="both"/>
        <w:rPr>
          <w:bCs/>
          <w:sz w:val="24"/>
          <w:szCs w:val="24"/>
        </w:rPr>
      </w:pPr>
      <w:r w:rsidRPr="00B71DDF">
        <w:rPr>
          <w:rFonts w:ascii="Arial" w:hAnsi="Arial" w:cs="Arial"/>
          <w:bCs/>
          <w:sz w:val="24"/>
          <w:szCs w:val="24"/>
        </w:rPr>
        <w:t>DZP-271-15/26-</w:t>
      </w:r>
      <w:r w:rsidR="00B71DDF" w:rsidRPr="00B71DDF">
        <w:rPr>
          <w:rFonts w:ascii="Arial" w:hAnsi="Arial" w:cs="Arial"/>
          <w:bCs/>
          <w:sz w:val="24"/>
          <w:szCs w:val="24"/>
        </w:rPr>
        <w:t>377.UG</w:t>
      </w:r>
    </w:p>
    <w:p w14:paraId="0D5284F5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31C35BEF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2EAAAAC1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0F5B5393" w14:textId="77777777" w:rsidTr="00FD4AEC">
        <w:tc>
          <w:tcPr>
            <w:tcW w:w="2269" w:type="dxa"/>
          </w:tcPr>
          <w:p w14:paraId="64657A2A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40C851C" w14:textId="77777777" w:rsidR="004E4B64" w:rsidRPr="004E4B64" w:rsidRDefault="007424EC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424EC">
              <w:rPr>
                <w:rFonts w:ascii="Arial" w:hAnsi="Arial" w:cs="Arial"/>
                <w:bCs/>
                <w:sz w:val="24"/>
                <w:szCs w:val="24"/>
              </w:rPr>
              <w:t>Dostawa materiałów opatrunkowych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424EC" w:rsidRPr="004E4B64" w14:paraId="3189EB1D" w14:textId="77777777" w:rsidTr="006E60B1">
        <w:tc>
          <w:tcPr>
            <w:tcW w:w="2269" w:type="dxa"/>
          </w:tcPr>
          <w:p w14:paraId="3DA1DE0F" w14:textId="77777777" w:rsidR="007424EC" w:rsidRPr="004E4B64" w:rsidRDefault="007424EC" w:rsidP="006E60B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5D0AD02" w14:textId="77777777" w:rsidR="007424EC" w:rsidRPr="004E4B64" w:rsidRDefault="007424EC" w:rsidP="006E60B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424EC">
              <w:rPr>
                <w:rFonts w:ascii="Arial" w:hAnsi="Arial" w:cs="Arial"/>
                <w:bCs/>
                <w:sz w:val="24"/>
                <w:szCs w:val="24"/>
              </w:rPr>
              <w:t>DZP-271-15/26</w:t>
            </w:r>
          </w:p>
        </w:tc>
      </w:tr>
    </w:tbl>
    <w:p w14:paraId="130D72A8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09A9FA15" w14:textId="77777777" w:rsidTr="00C46732">
        <w:tc>
          <w:tcPr>
            <w:tcW w:w="9330" w:type="dxa"/>
            <w:shd w:val="clear" w:color="auto" w:fill="F2F2F2"/>
            <w:hideMark/>
          </w:tcPr>
          <w:p w14:paraId="05F45693" w14:textId="77777777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8EB9F57" w14:textId="77777777"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7424EC" w:rsidRPr="007424EC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7424EC" w:rsidRPr="007424EC">
        <w:rPr>
          <w:rFonts w:ascii="Arial" w:hAnsi="Arial" w:cs="Arial"/>
          <w:sz w:val="24"/>
          <w:szCs w:val="24"/>
        </w:rPr>
        <w:t>(</w:t>
      </w:r>
      <w:proofErr w:type="spellStart"/>
      <w:r w:rsidR="007424EC" w:rsidRPr="007424EC">
        <w:rPr>
          <w:rFonts w:ascii="Arial" w:hAnsi="Arial" w:cs="Arial"/>
          <w:sz w:val="24"/>
          <w:szCs w:val="24"/>
        </w:rPr>
        <w:t>t.j</w:t>
      </w:r>
      <w:proofErr w:type="spellEnd"/>
      <w:r w:rsidR="007424EC" w:rsidRPr="007424EC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7424EC" w:rsidRPr="007424EC">
        <w:rPr>
          <w:rFonts w:ascii="Arial" w:hAnsi="Arial" w:cs="Arial"/>
          <w:sz w:val="24"/>
          <w:szCs w:val="24"/>
        </w:rPr>
        <w:t>pĂłĹşn</w:t>
      </w:r>
      <w:proofErr w:type="spellEnd"/>
      <w:r w:rsidR="007424EC" w:rsidRPr="007424EC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424EC" w:rsidRPr="00E935D6" w14:paraId="5EC60BEB" w14:textId="77777777" w:rsidTr="006E60B1">
        <w:tc>
          <w:tcPr>
            <w:tcW w:w="9356" w:type="dxa"/>
          </w:tcPr>
          <w:p w14:paraId="624CB0C8" w14:textId="77777777" w:rsidR="007424EC" w:rsidRPr="004E4B64" w:rsidRDefault="007424EC" w:rsidP="006E60B1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7424EC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4225BD2A" w14:textId="5448AE63" w:rsidR="007424EC" w:rsidRPr="007424EC" w:rsidRDefault="007424EC" w:rsidP="006E60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4EC">
              <w:rPr>
                <w:rFonts w:ascii="Arial" w:hAnsi="Arial" w:cs="Arial"/>
                <w:sz w:val="24"/>
                <w:szCs w:val="24"/>
              </w:rPr>
              <w:t>Część nr 6</w:t>
            </w:r>
          </w:p>
          <w:p w14:paraId="3CD6D9CA" w14:textId="77777777" w:rsidR="007424EC" w:rsidRPr="007424EC" w:rsidRDefault="007424EC" w:rsidP="006E60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4EC">
              <w:rPr>
                <w:rFonts w:ascii="Arial" w:hAnsi="Arial" w:cs="Arial"/>
                <w:sz w:val="24"/>
                <w:szCs w:val="24"/>
              </w:rPr>
              <w:t xml:space="preserve">Czy Zamawiający dopuści zaoferowanie w części nr 6 wacików neurochirurgicznych o chłonności 8,62 krotnej wagi suchego wacika, gramatura 200g/m2 wykonanych ze sztucznego jedwabiu ze znaczkiem </w:t>
            </w:r>
            <w:proofErr w:type="spellStart"/>
            <w:r w:rsidRPr="007424EC">
              <w:rPr>
                <w:rFonts w:ascii="Arial" w:hAnsi="Arial" w:cs="Arial"/>
                <w:sz w:val="24"/>
                <w:szCs w:val="24"/>
              </w:rPr>
              <w:t>Rtg</w:t>
            </w:r>
            <w:proofErr w:type="spellEnd"/>
            <w:r w:rsidRPr="007424EC">
              <w:rPr>
                <w:rFonts w:ascii="Arial" w:hAnsi="Arial" w:cs="Arial"/>
                <w:sz w:val="24"/>
                <w:szCs w:val="24"/>
              </w:rPr>
              <w:t xml:space="preserve"> w postaci nici, jałowe, o rozmiarach:</w:t>
            </w:r>
          </w:p>
          <w:p w14:paraId="196DE996" w14:textId="77777777" w:rsidR="007424EC" w:rsidRPr="004E4B64" w:rsidRDefault="007424EC" w:rsidP="006E60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4EC">
              <w:rPr>
                <w:rFonts w:ascii="Arial" w:hAnsi="Arial" w:cs="Arial"/>
                <w:sz w:val="24"/>
                <w:szCs w:val="24"/>
              </w:rPr>
              <w:t>12x12cm, 7cmx7cm, 12x40cm, 13x13cm, 25x25cm, 25x75cm, 19x152cm, 40x70cm, 40x75cm, 51x152cm ?</w:t>
            </w:r>
          </w:p>
          <w:p w14:paraId="28A6D2BF" w14:textId="77777777" w:rsidR="007424EC" w:rsidRPr="004E4B64" w:rsidRDefault="007424EC" w:rsidP="006E60B1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</w:p>
          <w:p w14:paraId="22EFA628" w14:textId="113D74C5" w:rsidR="007424EC" w:rsidRPr="007424EC" w:rsidRDefault="0048181F" w:rsidP="006E60B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48181F">
              <w:rPr>
                <w:rFonts w:ascii="Arial" w:hAnsi="Arial" w:cs="Arial"/>
                <w:sz w:val="24"/>
                <w:szCs w:val="24"/>
              </w:rPr>
              <w:t>Nie, zgodnie z SWZ.</w:t>
            </w:r>
          </w:p>
        </w:tc>
      </w:tr>
      <w:tr w:rsidR="007424EC" w:rsidRPr="00E935D6" w14:paraId="2F3D425D" w14:textId="77777777" w:rsidTr="006E60B1">
        <w:tc>
          <w:tcPr>
            <w:tcW w:w="9356" w:type="dxa"/>
          </w:tcPr>
          <w:p w14:paraId="6EC429D5" w14:textId="77777777" w:rsidR="007424EC" w:rsidRPr="004E4B64" w:rsidRDefault="007424EC" w:rsidP="006E60B1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7424EC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7685CD0E" w14:textId="77777777" w:rsidR="007424EC" w:rsidRPr="007424EC" w:rsidRDefault="007424EC" w:rsidP="006E60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4EC">
              <w:rPr>
                <w:rFonts w:ascii="Arial" w:hAnsi="Arial" w:cs="Arial"/>
                <w:sz w:val="24"/>
                <w:szCs w:val="24"/>
              </w:rPr>
              <w:t>Część 4</w:t>
            </w:r>
          </w:p>
          <w:p w14:paraId="7920E213" w14:textId="77777777" w:rsidR="007424EC" w:rsidRPr="004E4B64" w:rsidRDefault="007424EC" w:rsidP="006E60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4EC">
              <w:rPr>
                <w:rFonts w:ascii="Arial" w:hAnsi="Arial" w:cs="Arial"/>
                <w:sz w:val="24"/>
                <w:szCs w:val="24"/>
              </w:rPr>
              <w:t>Czy Zamawiający dopuści waciki bezpyłowe pakowane w fabryczne opakowanie handlowe stanowiące integralną całość, zawierające dwie rolki po 500 sztuk każda (łącznie 1000 sztuk)?</w:t>
            </w:r>
          </w:p>
          <w:p w14:paraId="7D8DDCD9" w14:textId="77777777" w:rsidR="007424EC" w:rsidRPr="004E4B64" w:rsidRDefault="007424EC" w:rsidP="006E60B1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65E6B0A" w14:textId="47D0D820" w:rsidR="007424EC" w:rsidRPr="007424EC" w:rsidRDefault="00D56184" w:rsidP="006E60B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D56184">
              <w:rPr>
                <w:rFonts w:ascii="Arial" w:hAnsi="Arial" w:cs="Arial"/>
                <w:sz w:val="24"/>
                <w:szCs w:val="24"/>
              </w:rPr>
              <w:t xml:space="preserve">Tak, </w:t>
            </w:r>
            <w:r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</w:tc>
      </w:tr>
      <w:tr w:rsidR="007424EC" w:rsidRPr="00E935D6" w14:paraId="5177722C" w14:textId="77777777" w:rsidTr="006E60B1">
        <w:tc>
          <w:tcPr>
            <w:tcW w:w="9356" w:type="dxa"/>
          </w:tcPr>
          <w:p w14:paraId="5C27BA8E" w14:textId="77777777" w:rsidR="007424EC" w:rsidRPr="004E4B64" w:rsidRDefault="007424EC" w:rsidP="006E60B1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7424EC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  <w:p w14:paraId="7B2CD271" w14:textId="77777777" w:rsidR="007424EC" w:rsidRPr="007424EC" w:rsidRDefault="007424EC" w:rsidP="006E60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4EC">
              <w:rPr>
                <w:rFonts w:ascii="Arial" w:hAnsi="Arial" w:cs="Arial"/>
                <w:sz w:val="24"/>
                <w:szCs w:val="24"/>
              </w:rPr>
              <w:t>Do umowy:</w:t>
            </w:r>
          </w:p>
          <w:p w14:paraId="019238BC" w14:textId="77777777" w:rsidR="007424EC" w:rsidRPr="007424EC" w:rsidRDefault="007424EC" w:rsidP="006E60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4EC">
              <w:rPr>
                <w:rFonts w:ascii="Arial" w:hAnsi="Arial" w:cs="Arial"/>
                <w:sz w:val="24"/>
                <w:szCs w:val="24"/>
              </w:rPr>
              <w:t>Zwracamy się z prośbą o umieszczenie w umowie zapisu dotyczycącego minimum logistycznego tj. Zamawiający będzie składał zamówienie według bieżących potrzeb, przy czym wartość zamówienia jednostkowego nie powinna być niższa niż 500 zł netto?</w:t>
            </w:r>
          </w:p>
          <w:p w14:paraId="3A7FE684" w14:textId="77777777" w:rsidR="00D56184" w:rsidRDefault="00D56184" w:rsidP="00D56184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1514DF0" w14:textId="2827FFF5" w:rsidR="00244DE7" w:rsidRPr="00244DE7" w:rsidRDefault="00244DE7" w:rsidP="00D56184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244DE7">
              <w:rPr>
                <w:rFonts w:ascii="Arial" w:hAnsi="Arial" w:cs="Arial"/>
                <w:sz w:val="24"/>
                <w:szCs w:val="24"/>
              </w:rPr>
              <w:t>Projekt umowy pozostaje bez zmian.</w:t>
            </w:r>
          </w:p>
          <w:p w14:paraId="61972530" w14:textId="77777777" w:rsidR="007424EC" w:rsidRPr="007424EC" w:rsidRDefault="007424EC" w:rsidP="006E60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4EC">
              <w:rPr>
                <w:rFonts w:ascii="Arial" w:hAnsi="Arial" w:cs="Arial"/>
                <w:sz w:val="24"/>
                <w:szCs w:val="24"/>
              </w:rPr>
              <w:t xml:space="preserve">Część 1 poz. 1 </w:t>
            </w:r>
          </w:p>
          <w:p w14:paraId="7E7A98AC" w14:textId="77777777" w:rsidR="007424EC" w:rsidRPr="007424EC" w:rsidRDefault="007424EC" w:rsidP="006E60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4EC">
              <w:rPr>
                <w:rFonts w:ascii="Arial" w:hAnsi="Arial" w:cs="Arial"/>
                <w:sz w:val="24"/>
                <w:szCs w:val="24"/>
              </w:rPr>
              <w:t>Czy Zamawiający dopuści opakowanie torebka papier-folia ?</w:t>
            </w:r>
          </w:p>
          <w:p w14:paraId="08703B6D" w14:textId="77777777" w:rsidR="00D56184" w:rsidRDefault="00D56184" w:rsidP="00D56184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D25DFD9" w14:textId="13FC967D" w:rsidR="0061112B" w:rsidRDefault="0061112B" w:rsidP="00D56184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1112B">
              <w:rPr>
                <w:rFonts w:ascii="Arial" w:hAnsi="Arial" w:cs="Arial"/>
                <w:sz w:val="24"/>
                <w:szCs w:val="24"/>
              </w:rPr>
              <w:t>Tak, Zamawiający dopuszcza. Pozostałe parametry zgodnie z SWZ.</w:t>
            </w:r>
          </w:p>
          <w:p w14:paraId="37EBFBE5" w14:textId="77777777" w:rsidR="0061112B" w:rsidRPr="0061112B" w:rsidRDefault="0061112B" w:rsidP="00D56184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  <w:p w14:paraId="403FFBEA" w14:textId="77777777" w:rsidR="007424EC" w:rsidRPr="007424EC" w:rsidRDefault="007424EC" w:rsidP="006E60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4EC">
              <w:rPr>
                <w:rFonts w:ascii="Arial" w:hAnsi="Arial" w:cs="Arial"/>
                <w:sz w:val="24"/>
                <w:szCs w:val="24"/>
              </w:rPr>
              <w:t xml:space="preserve">Część 1 poz. 1 </w:t>
            </w:r>
          </w:p>
          <w:p w14:paraId="71B01C8B" w14:textId="77777777" w:rsidR="007424EC" w:rsidRPr="007424EC" w:rsidRDefault="007424EC" w:rsidP="006E60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4EC">
              <w:rPr>
                <w:rFonts w:ascii="Arial" w:hAnsi="Arial" w:cs="Arial"/>
                <w:sz w:val="24"/>
                <w:szCs w:val="24"/>
              </w:rPr>
              <w:t>Czy Zamawiający dopuści opakowanie z minimum dwoma etykietami zawierającymi min. REF, LOT, datę ważności, nazwę producenta?</w:t>
            </w:r>
          </w:p>
          <w:p w14:paraId="4F89B4B4" w14:textId="77777777" w:rsidR="00D56184" w:rsidRPr="004E4B64" w:rsidRDefault="00D56184" w:rsidP="00D56184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366E35C" w14:textId="77777777" w:rsidR="0061112B" w:rsidRDefault="0061112B" w:rsidP="006E60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Nie, zgodnie z SWZ.</w:t>
            </w:r>
          </w:p>
          <w:p w14:paraId="0C43E6DA" w14:textId="74A4DAB2" w:rsidR="007424EC" w:rsidRPr="007424EC" w:rsidRDefault="007424EC" w:rsidP="006E60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4EC">
              <w:rPr>
                <w:rFonts w:ascii="Arial" w:hAnsi="Arial" w:cs="Arial"/>
                <w:sz w:val="24"/>
                <w:szCs w:val="24"/>
              </w:rPr>
              <w:t>Część 1 poz. 4</w:t>
            </w:r>
          </w:p>
          <w:p w14:paraId="23FBF178" w14:textId="77777777" w:rsidR="007424EC" w:rsidRPr="007424EC" w:rsidRDefault="007424EC" w:rsidP="006E60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4EC">
              <w:rPr>
                <w:rFonts w:ascii="Arial" w:hAnsi="Arial" w:cs="Arial"/>
                <w:sz w:val="24"/>
                <w:szCs w:val="24"/>
              </w:rPr>
              <w:t xml:space="preserve">Czy Zamawiający dopuści opaski o składzie: 55 % przędzy bawełnianej, 43% przędzy poliamidowej, 2 % </w:t>
            </w:r>
            <w:proofErr w:type="spellStart"/>
            <w:r w:rsidRPr="007424EC">
              <w:rPr>
                <w:rFonts w:ascii="Arial" w:hAnsi="Arial" w:cs="Arial"/>
                <w:sz w:val="24"/>
                <w:szCs w:val="24"/>
              </w:rPr>
              <w:t>spandex</w:t>
            </w:r>
            <w:proofErr w:type="spellEnd"/>
            <w:r w:rsidRPr="007424EC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55A621A7" w14:textId="77777777" w:rsidR="00D56184" w:rsidRDefault="00D56184" w:rsidP="00D56184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D02E9C8" w14:textId="0B950ACA" w:rsidR="0083579D" w:rsidRPr="0083579D" w:rsidRDefault="0083579D" w:rsidP="00D56184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83579D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5A492090" w14:textId="77777777" w:rsidR="0061112B" w:rsidRPr="004E4B64" w:rsidRDefault="0061112B" w:rsidP="00D56184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36B4BE2" w14:textId="77777777" w:rsidR="007424EC" w:rsidRPr="007424EC" w:rsidRDefault="007424EC" w:rsidP="006E60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4EC">
              <w:rPr>
                <w:rFonts w:ascii="Arial" w:hAnsi="Arial" w:cs="Arial"/>
                <w:sz w:val="24"/>
                <w:szCs w:val="24"/>
              </w:rPr>
              <w:t>Część 1 poz. 4</w:t>
            </w:r>
          </w:p>
          <w:p w14:paraId="164AD4ED" w14:textId="77777777" w:rsidR="007424EC" w:rsidRPr="007424EC" w:rsidRDefault="007424EC" w:rsidP="006E60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4EC">
              <w:rPr>
                <w:rFonts w:ascii="Arial" w:hAnsi="Arial" w:cs="Arial"/>
                <w:sz w:val="24"/>
                <w:szCs w:val="24"/>
              </w:rPr>
              <w:t>Czy Zamawiający odstąpi od wymogu, aby opaska miała strukturę krepowaną (samoprzylepną), skoro oczekuje zaoferowania opaski z zapinką mocującą?</w:t>
            </w:r>
          </w:p>
          <w:p w14:paraId="4C0CAAD0" w14:textId="77777777" w:rsidR="00D56184" w:rsidRPr="004E4B64" w:rsidRDefault="00D56184" w:rsidP="00D56184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356A0B1" w14:textId="7E6CA267" w:rsidR="0083579D" w:rsidRDefault="0083579D" w:rsidP="006E60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Nie. Zamawiający nie odstępuje od wymogu opaski o strukturze krepowej. SWZ dotyczy opaski nieposiadającej właściwości samoprzylepnych.</w:t>
            </w:r>
          </w:p>
          <w:p w14:paraId="4FD747F0" w14:textId="6FCBAA71" w:rsidR="007424EC" w:rsidRPr="007424EC" w:rsidRDefault="007424EC" w:rsidP="006E60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4EC">
              <w:rPr>
                <w:rFonts w:ascii="Arial" w:hAnsi="Arial" w:cs="Arial"/>
                <w:sz w:val="24"/>
                <w:szCs w:val="24"/>
              </w:rPr>
              <w:t>Część 1 poz. 7-8</w:t>
            </w:r>
          </w:p>
          <w:p w14:paraId="10EF92BD" w14:textId="77777777" w:rsidR="007424EC" w:rsidRPr="007424EC" w:rsidRDefault="007424EC" w:rsidP="006E60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4EC">
              <w:rPr>
                <w:rFonts w:ascii="Arial" w:hAnsi="Arial" w:cs="Arial"/>
                <w:sz w:val="24"/>
                <w:szCs w:val="24"/>
              </w:rPr>
              <w:t>Czy Zamawiający dopuści opakowanie torebka papier-folia z marginesem otwarcia?</w:t>
            </w:r>
          </w:p>
          <w:p w14:paraId="3E1B2C86" w14:textId="77777777" w:rsidR="00D56184" w:rsidRPr="004E4B64" w:rsidRDefault="00D56184" w:rsidP="00D56184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5EE8883" w14:textId="19C062CA" w:rsidR="00F76B98" w:rsidRDefault="00F76B98" w:rsidP="006E60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51DD1A40" w14:textId="63E010BA" w:rsidR="007424EC" w:rsidRPr="007424EC" w:rsidRDefault="007424EC" w:rsidP="006E60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4EC">
              <w:rPr>
                <w:rFonts w:ascii="Arial" w:hAnsi="Arial" w:cs="Arial"/>
                <w:sz w:val="24"/>
                <w:szCs w:val="24"/>
              </w:rPr>
              <w:t>Część 1 poz. 7-8</w:t>
            </w:r>
          </w:p>
          <w:p w14:paraId="2A44EEEE" w14:textId="77777777" w:rsidR="007424EC" w:rsidRPr="007424EC" w:rsidRDefault="007424EC" w:rsidP="006E60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4EC">
              <w:rPr>
                <w:rFonts w:ascii="Arial" w:hAnsi="Arial" w:cs="Arial"/>
                <w:sz w:val="24"/>
                <w:szCs w:val="24"/>
              </w:rPr>
              <w:t>Czy Zamawiający dopuści opakowanie z minimum dwoma etykietami zawierającymi min. REF, LOT, datę ważności, nazwę producenta?</w:t>
            </w:r>
          </w:p>
          <w:p w14:paraId="4AFB9CDA" w14:textId="77777777" w:rsidR="00D56184" w:rsidRPr="004E4B64" w:rsidRDefault="00D56184" w:rsidP="00D56184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D31035B" w14:textId="1E016DEC" w:rsidR="00F76B98" w:rsidRDefault="00F76B98" w:rsidP="006E60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Nie, zgodnie z SWZ.</w:t>
            </w:r>
          </w:p>
          <w:p w14:paraId="318EE698" w14:textId="049AAED0" w:rsidR="007424EC" w:rsidRPr="007424EC" w:rsidRDefault="007424EC" w:rsidP="006E60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4EC">
              <w:rPr>
                <w:rFonts w:ascii="Arial" w:hAnsi="Arial" w:cs="Arial"/>
                <w:sz w:val="24"/>
                <w:szCs w:val="24"/>
              </w:rPr>
              <w:t>Część 3 poz. 1</w:t>
            </w:r>
          </w:p>
          <w:p w14:paraId="52312FA8" w14:textId="77777777" w:rsidR="007424EC" w:rsidRPr="007424EC" w:rsidRDefault="007424EC" w:rsidP="006E60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4EC">
              <w:rPr>
                <w:rFonts w:ascii="Arial" w:hAnsi="Arial" w:cs="Arial"/>
                <w:sz w:val="24"/>
                <w:szCs w:val="24"/>
              </w:rPr>
              <w:t>Czy Zamawiający dopuści opatrunek o następujących parametrach: Opatrunek wykonany z gazy o dużych oczkach, nasączony białą parafiną o działaniu nawilżającym, bez zawartości substancji bakteriobójczej. Opakowanie jednostkowe papierowo aluminiowe, każdy opatrunek zabezpieczony dwoma płatkami folii, które zapewniają utrzymanie właściwości opatrunku i ułatwiają aplikację. Rozmiar 5cm x 5cm lub 10cm x 10cm?</w:t>
            </w:r>
          </w:p>
          <w:p w14:paraId="5E5C7187" w14:textId="77777777" w:rsidR="00D56184" w:rsidRPr="004E4B64" w:rsidRDefault="00D56184" w:rsidP="00D56184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D2FF0B9" w14:textId="010F986C" w:rsidR="00F76B98" w:rsidRDefault="00F76B98" w:rsidP="006E60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Nie, zgodnie z SWZ.</w:t>
            </w:r>
          </w:p>
          <w:p w14:paraId="43FE2316" w14:textId="37E2A710" w:rsidR="007424EC" w:rsidRPr="007424EC" w:rsidRDefault="007424EC" w:rsidP="006E60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4EC">
              <w:rPr>
                <w:rFonts w:ascii="Arial" w:hAnsi="Arial" w:cs="Arial"/>
                <w:sz w:val="24"/>
                <w:szCs w:val="24"/>
              </w:rPr>
              <w:t>Część 3 poz. 2</w:t>
            </w:r>
          </w:p>
          <w:p w14:paraId="0794E1C8" w14:textId="77777777" w:rsidR="007424EC" w:rsidRPr="007424EC" w:rsidRDefault="007424EC" w:rsidP="006E60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4EC">
              <w:rPr>
                <w:rFonts w:ascii="Arial" w:hAnsi="Arial" w:cs="Arial"/>
                <w:sz w:val="24"/>
                <w:szCs w:val="24"/>
              </w:rPr>
              <w:t xml:space="preserve">Czy Zamawiający dopuści opatrunek o następujących parametrach: Opatrunek wykonany z gazy o dużych oczkach, nasączony białą parafiną o działaniu nawilżającym, bez zawartości substancji bakteriobójczej. Opakowanie jednostkowe papierowo aluminiowe, każdy opatrunek zabezpieczony dwoma płatkami folii, które zapewniają </w:t>
            </w:r>
            <w:r w:rsidRPr="007424EC">
              <w:rPr>
                <w:rFonts w:ascii="Arial" w:hAnsi="Arial" w:cs="Arial"/>
                <w:sz w:val="24"/>
                <w:szCs w:val="24"/>
              </w:rPr>
              <w:lastRenderedPageBreak/>
              <w:t>utrzymanie właściwości opatrunku i ułatwiają aplikację. Rozmiar 10cm x 10cm lub 15cm x 20cm?</w:t>
            </w:r>
          </w:p>
          <w:p w14:paraId="0EC8A6F6" w14:textId="77777777" w:rsidR="00D56184" w:rsidRPr="004E4B64" w:rsidRDefault="00D56184" w:rsidP="00D56184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E9FEA2D" w14:textId="1EA85858" w:rsidR="00F76B98" w:rsidRDefault="00F76B98" w:rsidP="006E60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Nie, zgodnie z SWZ.</w:t>
            </w:r>
          </w:p>
          <w:p w14:paraId="75A66083" w14:textId="4E571A7C" w:rsidR="007424EC" w:rsidRPr="007424EC" w:rsidRDefault="007424EC" w:rsidP="006E60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4EC">
              <w:rPr>
                <w:rFonts w:ascii="Arial" w:hAnsi="Arial" w:cs="Arial"/>
                <w:sz w:val="24"/>
                <w:szCs w:val="24"/>
              </w:rPr>
              <w:t>Część 3 poz. 3</w:t>
            </w:r>
          </w:p>
          <w:p w14:paraId="0AD17DE6" w14:textId="77777777" w:rsidR="007424EC" w:rsidRPr="007424EC" w:rsidRDefault="007424EC" w:rsidP="006E60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4EC">
              <w:rPr>
                <w:rFonts w:ascii="Arial" w:hAnsi="Arial" w:cs="Arial"/>
                <w:sz w:val="24"/>
                <w:szCs w:val="24"/>
              </w:rPr>
              <w:t xml:space="preserve">Czy Zamawiający dopuści opatrunek o następujących parametrach: Przylepny opatrunek z pianki poliuretanowej o strukturze trójwymiarowej umożliwiającej pionowe pochłanianie i zatrzymywanie wysięku oraz dokładne dopasowanie do dna rany (technologia 3D Fit). Zewnętrzna część opatrunku wykonana z półprzepuszczalnego </w:t>
            </w:r>
            <w:proofErr w:type="spellStart"/>
            <w:r w:rsidRPr="007424EC">
              <w:rPr>
                <w:rFonts w:ascii="Arial" w:hAnsi="Arial" w:cs="Arial"/>
                <w:sz w:val="24"/>
                <w:szCs w:val="24"/>
              </w:rPr>
              <w:t>poliureatnu</w:t>
            </w:r>
            <w:proofErr w:type="spellEnd"/>
            <w:r w:rsidRPr="007424EC">
              <w:rPr>
                <w:rFonts w:ascii="Arial" w:hAnsi="Arial" w:cs="Arial"/>
                <w:sz w:val="24"/>
                <w:szCs w:val="24"/>
              </w:rPr>
              <w:t xml:space="preserve">. Część przylepna z warstwą </w:t>
            </w:r>
            <w:proofErr w:type="spellStart"/>
            <w:r w:rsidRPr="007424EC">
              <w:rPr>
                <w:rFonts w:ascii="Arial" w:hAnsi="Arial" w:cs="Arial"/>
                <w:sz w:val="24"/>
                <w:szCs w:val="24"/>
              </w:rPr>
              <w:t>hydrokoloidową</w:t>
            </w:r>
            <w:proofErr w:type="spellEnd"/>
            <w:r w:rsidRPr="007424EC">
              <w:rPr>
                <w:rFonts w:ascii="Arial" w:hAnsi="Arial" w:cs="Arial"/>
                <w:sz w:val="24"/>
                <w:szCs w:val="24"/>
              </w:rPr>
              <w:t xml:space="preserve"> zapewnia lepsze przyleganie opatrunku do rany i zabezpieczenie okalającej ranę skóry. Brzegi opatrunku ścienione w celu zminimalizowania odciśnięć na skórze; wskazany w zakresie leczenia ran z wysiękiem średnim i obfitym?</w:t>
            </w:r>
          </w:p>
          <w:p w14:paraId="2DC2DF45" w14:textId="77777777" w:rsidR="00D56184" w:rsidRPr="004E4B64" w:rsidRDefault="00D56184" w:rsidP="00D56184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DF7DA9D" w14:textId="723909F0" w:rsidR="00F76B98" w:rsidRDefault="00F76B98" w:rsidP="006E60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Nie, zgodnie z SWZ.</w:t>
            </w:r>
          </w:p>
          <w:p w14:paraId="21D7A138" w14:textId="3B51D8D3" w:rsidR="007424EC" w:rsidRPr="007424EC" w:rsidRDefault="007424EC" w:rsidP="006E60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4EC">
              <w:rPr>
                <w:rFonts w:ascii="Arial" w:hAnsi="Arial" w:cs="Arial"/>
                <w:sz w:val="24"/>
                <w:szCs w:val="24"/>
              </w:rPr>
              <w:t>Część 9 poz. 1-2</w:t>
            </w:r>
          </w:p>
          <w:p w14:paraId="6850B1D1" w14:textId="77777777" w:rsidR="007424EC" w:rsidRPr="004E4B64" w:rsidRDefault="007424EC" w:rsidP="006E60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4EC">
              <w:rPr>
                <w:rFonts w:ascii="Arial" w:hAnsi="Arial" w:cs="Arial"/>
                <w:sz w:val="24"/>
                <w:szCs w:val="24"/>
              </w:rPr>
              <w:t>Czy Zamawiający dopuści opatrunek o następujących parametrach: Nieprzylepny opatrunek z pianki poliuretanowej o strukturze trójwymiarowej umożliwiającej pionowe pochłanianie i zatrzymywanie wysięku oraz dokładne dopasowanie do dna rany (technologia 3D Fit). Zewnętrzna część opatrunku wykonana z półprzepuszczalnego poliuretanu. Brzegi opatrunku ścienione w celu zminimalizowania odciśnięć na skórze; wskazany w zakresie leczenia ran z wysiękiem średnim i obfitym?</w:t>
            </w:r>
          </w:p>
          <w:p w14:paraId="7AC27BE9" w14:textId="77777777" w:rsidR="007424EC" w:rsidRPr="004E4B64" w:rsidRDefault="007424EC" w:rsidP="006E60B1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2188372" w14:textId="105B4981" w:rsidR="007424EC" w:rsidRPr="007424EC" w:rsidRDefault="00F76B98" w:rsidP="006E60B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F76B98">
              <w:rPr>
                <w:rFonts w:ascii="Arial" w:hAnsi="Arial" w:cs="Arial"/>
                <w:sz w:val="24"/>
                <w:szCs w:val="24"/>
              </w:rPr>
              <w:t>Nie, zgodnie z SWZ.</w:t>
            </w:r>
          </w:p>
        </w:tc>
      </w:tr>
      <w:tr w:rsidR="007424EC" w:rsidRPr="00E935D6" w14:paraId="58A3BB71" w14:textId="77777777" w:rsidTr="006E60B1">
        <w:tc>
          <w:tcPr>
            <w:tcW w:w="9356" w:type="dxa"/>
          </w:tcPr>
          <w:p w14:paraId="6E63DFF1" w14:textId="77777777" w:rsidR="007424EC" w:rsidRPr="004E4B64" w:rsidRDefault="007424EC" w:rsidP="006E60B1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7424EC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  <w:p w14:paraId="08931837" w14:textId="77777777" w:rsidR="007424EC" w:rsidRPr="007424EC" w:rsidRDefault="007424EC" w:rsidP="006E60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4EC">
              <w:rPr>
                <w:rFonts w:ascii="Arial" w:hAnsi="Arial" w:cs="Arial"/>
                <w:sz w:val="24"/>
                <w:szCs w:val="24"/>
              </w:rPr>
              <w:t>Pytanie do pakietu nr 6: Kompresy neurochirurgiczne</w:t>
            </w:r>
          </w:p>
          <w:p w14:paraId="72EC1B66" w14:textId="77777777" w:rsidR="007424EC" w:rsidRPr="007424EC" w:rsidRDefault="007424EC" w:rsidP="006E60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4EC">
              <w:rPr>
                <w:rFonts w:ascii="Arial" w:hAnsi="Arial" w:cs="Arial"/>
                <w:sz w:val="24"/>
                <w:szCs w:val="24"/>
              </w:rPr>
              <w:t>Czy Zamawiający zgodzi się na zaoferowanie:</w:t>
            </w:r>
          </w:p>
          <w:p w14:paraId="1EDE9813" w14:textId="77777777" w:rsidR="007424EC" w:rsidRPr="007424EC" w:rsidRDefault="007424EC" w:rsidP="006E60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4EC">
              <w:rPr>
                <w:rFonts w:ascii="Arial" w:hAnsi="Arial" w:cs="Arial"/>
                <w:sz w:val="24"/>
                <w:szCs w:val="24"/>
              </w:rPr>
              <w:t>Punkt 1 Opis:</w:t>
            </w:r>
          </w:p>
          <w:p w14:paraId="391673F4" w14:textId="77777777" w:rsidR="007424EC" w:rsidRPr="007424EC" w:rsidRDefault="007424EC" w:rsidP="006E60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4EC">
              <w:rPr>
                <w:rFonts w:ascii="Arial" w:hAnsi="Arial" w:cs="Arial"/>
                <w:sz w:val="24"/>
                <w:szCs w:val="24"/>
              </w:rPr>
              <w:t xml:space="preserve">Kompresy neurochirurgiczne (waciki neurochirurgiczne) ze specjalnie skompresowanego jedwabnego materiału (regenerowana oksydowana celuloza). </w:t>
            </w:r>
          </w:p>
          <w:p w14:paraId="055BA197" w14:textId="77777777" w:rsidR="007424EC" w:rsidRPr="007424EC" w:rsidRDefault="007424EC" w:rsidP="006E60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4EC">
              <w:rPr>
                <w:rFonts w:ascii="Arial" w:hAnsi="Arial" w:cs="Arial"/>
                <w:sz w:val="24"/>
                <w:szCs w:val="24"/>
              </w:rPr>
              <w:lastRenderedPageBreak/>
              <w:t xml:space="preserve">Grubość 0,8 mm, wysoka chłonność - 8,3 krotna wagi suchego wacika. </w:t>
            </w:r>
          </w:p>
          <w:p w14:paraId="306ECD75" w14:textId="77777777" w:rsidR="007424EC" w:rsidRPr="007424EC" w:rsidRDefault="007424EC" w:rsidP="006E60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4EC">
              <w:rPr>
                <w:rFonts w:ascii="Arial" w:hAnsi="Arial" w:cs="Arial"/>
                <w:sz w:val="24"/>
                <w:szCs w:val="24"/>
              </w:rPr>
              <w:t>Jałowe, niestrzępiące, chłonne, elastyczne, o gładkich brzegach, wytrzymałe ze znacznikiem radiologicznym i nitką RTG.</w:t>
            </w:r>
          </w:p>
          <w:p w14:paraId="4712A97F" w14:textId="77777777" w:rsidR="007424EC" w:rsidRPr="007424EC" w:rsidRDefault="007424EC" w:rsidP="006E60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4EC">
              <w:rPr>
                <w:rFonts w:ascii="Arial" w:hAnsi="Arial" w:cs="Arial"/>
                <w:sz w:val="24"/>
                <w:szCs w:val="24"/>
              </w:rPr>
              <w:t>Rozmiary do wyboru:</w:t>
            </w:r>
          </w:p>
          <w:p w14:paraId="5F8134FF" w14:textId="77777777" w:rsidR="007424EC" w:rsidRPr="004E4B64" w:rsidRDefault="007424EC" w:rsidP="006E60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4EC">
              <w:rPr>
                <w:rFonts w:ascii="Arial" w:hAnsi="Arial" w:cs="Arial"/>
                <w:sz w:val="24"/>
                <w:szCs w:val="24"/>
              </w:rPr>
              <w:t>6 x 6mm, 6 x 76mm, 13 x 13mm, 13 x 25mm, 13 x 38mm, 13 x 76mm, 19 x 19mm, 25 x 25mm, 25 x 76mm, 13 x 51mm</w:t>
            </w:r>
          </w:p>
          <w:p w14:paraId="7ADAFAD7" w14:textId="77777777" w:rsidR="007424EC" w:rsidRPr="004E4B64" w:rsidRDefault="007424EC" w:rsidP="006E60B1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4BE1119" w14:textId="77777777" w:rsidR="007424EC" w:rsidRDefault="0061112B" w:rsidP="006E60B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112B">
              <w:rPr>
                <w:rFonts w:ascii="Arial" w:hAnsi="Arial" w:cs="Arial"/>
                <w:sz w:val="24"/>
                <w:szCs w:val="24"/>
              </w:rPr>
              <w:t>Nie. Zgodnie z SWZ.</w:t>
            </w:r>
          </w:p>
          <w:p w14:paraId="1D56F109" w14:textId="77777777" w:rsidR="00831696" w:rsidRDefault="00831696" w:rsidP="006E60B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  <w:p w14:paraId="2B69A848" w14:textId="3DF85EB8" w:rsidR="00831696" w:rsidRPr="009620D4" w:rsidRDefault="00831696" w:rsidP="00831696">
            <w:pPr>
              <w:spacing w:after="60" w:line="360" w:lineRule="auto"/>
              <w:ind w:left="28" w:right="-74" w:firstLine="43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 xml:space="preserve">Ponadto Zamawiający działając na podstawie art. </w:t>
            </w:r>
            <w:r>
              <w:rPr>
                <w:rFonts w:ascii="Arial" w:hAnsi="Arial" w:cs="Arial"/>
                <w:sz w:val="24"/>
                <w:szCs w:val="24"/>
              </w:rPr>
              <w:t>286</w:t>
            </w:r>
            <w:r w:rsidRPr="009620D4">
              <w:rPr>
                <w:rFonts w:ascii="Arial" w:hAnsi="Arial" w:cs="Arial"/>
                <w:sz w:val="24"/>
                <w:szCs w:val="24"/>
              </w:rPr>
              <w:t xml:space="preserve"> ust. 1 </w:t>
            </w:r>
            <w:proofErr w:type="spellStart"/>
            <w:r w:rsidRPr="009620D4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9620D4">
              <w:rPr>
                <w:rFonts w:ascii="Arial" w:hAnsi="Arial" w:cs="Arial"/>
                <w:sz w:val="24"/>
                <w:szCs w:val="24"/>
              </w:rPr>
              <w:t xml:space="preserve"> zmienia treść SWZ z dnia </w:t>
            </w:r>
            <w:r>
              <w:rPr>
                <w:rFonts w:ascii="Arial" w:hAnsi="Arial" w:cs="Arial"/>
                <w:sz w:val="24"/>
                <w:szCs w:val="24"/>
              </w:rPr>
              <w:t>27 marca</w:t>
            </w:r>
            <w:r w:rsidRPr="009620D4">
              <w:rPr>
                <w:rFonts w:ascii="Arial" w:hAnsi="Arial" w:cs="Arial"/>
                <w:sz w:val="24"/>
                <w:szCs w:val="24"/>
              </w:rPr>
              <w:t xml:space="preserve"> 202</w:t>
            </w: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Pr="009620D4">
              <w:rPr>
                <w:rFonts w:ascii="Arial" w:hAnsi="Arial" w:cs="Arial"/>
                <w:sz w:val="24"/>
                <w:szCs w:val="24"/>
              </w:rPr>
              <w:t xml:space="preserve"> r.:</w:t>
            </w:r>
          </w:p>
          <w:p w14:paraId="0F69ACF9" w14:textId="77777777" w:rsidR="00831696" w:rsidRPr="009620D4" w:rsidRDefault="00831696" w:rsidP="00831696">
            <w:pPr>
              <w:ind w:left="461"/>
            </w:pPr>
          </w:p>
          <w:p w14:paraId="641D85A0" w14:textId="77777777" w:rsidR="00831696" w:rsidRPr="009620D4" w:rsidRDefault="00831696" w:rsidP="00831696">
            <w:pPr>
              <w:pStyle w:val="Nagwek2"/>
              <w:spacing w:line="360" w:lineRule="auto"/>
              <w:ind w:left="35" w:firstLine="426"/>
              <w:rPr>
                <w:rFonts w:ascii="Arial" w:hAnsi="Arial" w:cs="Arial"/>
                <w:szCs w:val="24"/>
              </w:rPr>
            </w:pPr>
            <w:r w:rsidRPr="009620D4">
              <w:rPr>
                <w:rFonts w:ascii="Arial" w:hAnsi="Arial" w:cs="Arial"/>
                <w:b w:val="0"/>
                <w:bCs/>
                <w:szCs w:val="24"/>
              </w:rPr>
              <w:t xml:space="preserve">    1. Pkt. 1</w:t>
            </w:r>
            <w:r>
              <w:rPr>
                <w:rFonts w:ascii="Arial" w:hAnsi="Arial" w:cs="Arial"/>
                <w:b w:val="0"/>
                <w:bCs/>
                <w:szCs w:val="24"/>
              </w:rPr>
              <w:t>7</w:t>
            </w:r>
            <w:r w:rsidRPr="009620D4">
              <w:rPr>
                <w:rFonts w:ascii="Arial" w:hAnsi="Arial" w:cs="Arial"/>
                <w:b w:val="0"/>
                <w:bCs/>
                <w:szCs w:val="24"/>
              </w:rPr>
              <w:t>.1 ww. SWZ otrzymuje brzmienie</w:t>
            </w:r>
            <w:r w:rsidRPr="009620D4">
              <w:rPr>
                <w:rFonts w:ascii="Arial" w:hAnsi="Arial" w:cs="Arial"/>
                <w:szCs w:val="24"/>
              </w:rPr>
              <w:t>:</w:t>
            </w:r>
          </w:p>
          <w:p w14:paraId="5B9C3BAA" w14:textId="67B8175C" w:rsidR="00831696" w:rsidRPr="009620D4" w:rsidRDefault="00831696" w:rsidP="00831696">
            <w:pPr>
              <w:spacing w:line="360" w:lineRule="auto"/>
              <w:ind w:left="432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 w:rsidRPr="007869A6">
              <w:rPr>
                <w:rFonts w:ascii="Arial" w:hAnsi="Arial" w:cs="Arial"/>
                <w:sz w:val="24"/>
                <w:szCs w:val="24"/>
              </w:rPr>
              <w:t>2026-05-</w:t>
            </w: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  <w:p w14:paraId="13A9E238" w14:textId="77777777" w:rsidR="00831696" w:rsidRPr="009620D4" w:rsidRDefault="00831696" w:rsidP="00831696">
            <w:pPr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Pkt. 19 ww. SWZ otrzymuje brzmienie:</w:t>
            </w:r>
          </w:p>
          <w:p w14:paraId="775842AD" w14:textId="1D91546B" w:rsidR="00831696" w:rsidRPr="009620D4" w:rsidRDefault="00831696" w:rsidP="00831696">
            <w:pPr>
              <w:pStyle w:val="Nagwek2"/>
              <w:spacing w:line="360" w:lineRule="auto"/>
              <w:ind w:left="461" w:firstLine="0"/>
              <w:rPr>
                <w:rFonts w:ascii="Arial" w:hAnsi="Arial" w:cs="Arial"/>
                <w:b w:val="0"/>
                <w:szCs w:val="24"/>
              </w:rPr>
            </w:pPr>
            <w:r w:rsidRPr="009620D4">
              <w:rPr>
                <w:rFonts w:ascii="Arial" w:hAnsi="Arial" w:cs="Arial"/>
                <w:b w:val="0"/>
                <w:szCs w:val="24"/>
              </w:rPr>
              <w:t xml:space="preserve">Ofertę wraz z załącznikami należy złożyć za pośrednictwem Platformy w terminie do </w:t>
            </w:r>
            <w:r w:rsidRPr="007869A6">
              <w:rPr>
                <w:rFonts w:ascii="Arial" w:hAnsi="Arial" w:cs="Arial"/>
                <w:b w:val="0"/>
                <w:szCs w:val="24"/>
              </w:rPr>
              <w:t>dnia 2026-04-14 do godz. 09:30.</w:t>
            </w:r>
          </w:p>
          <w:p w14:paraId="1002D9DE" w14:textId="77777777" w:rsidR="00831696" w:rsidRPr="009620D4" w:rsidRDefault="00831696" w:rsidP="00831696">
            <w:pPr>
              <w:pStyle w:val="Nagwek2"/>
              <w:numPr>
                <w:ilvl w:val="0"/>
                <w:numId w:val="8"/>
              </w:numPr>
              <w:tabs>
                <w:tab w:val="num" w:pos="360"/>
              </w:tabs>
              <w:spacing w:line="360" w:lineRule="auto"/>
              <w:ind w:left="744" w:hanging="283"/>
              <w:rPr>
                <w:rFonts w:ascii="Arial" w:hAnsi="Arial" w:cs="Arial"/>
                <w:b w:val="0"/>
                <w:szCs w:val="24"/>
              </w:rPr>
            </w:pPr>
            <w:r w:rsidRPr="009620D4">
              <w:rPr>
                <w:rFonts w:ascii="Arial" w:hAnsi="Arial" w:cs="Arial"/>
                <w:b w:val="0"/>
                <w:szCs w:val="24"/>
              </w:rPr>
              <w:t>Pkt. 20.1 ww. SWZ otrzymuje brzmienie:</w:t>
            </w:r>
          </w:p>
          <w:p w14:paraId="586CC63B" w14:textId="65DF3005" w:rsidR="00831696" w:rsidRPr="00300AB9" w:rsidRDefault="00831696" w:rsidP="00831696">
            <w:pPr>
              <w:spacing w:line="360" w:lineRule="auto"/>
              <w:ind w:left="45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 xml:space="preserve">Otwarcie ofert nastąpi w dniu: </w:t>
            </w:r>
            <w:r w:rsidRPr="007869A6">
              <w:rPr>
                <w:rFonts w:ascii="Arial" w:hAnsi="Arial" w:cs="Arial"/>
                <w:sz w:val="24"/>
                <w:szCs w:val="24"/>
              </w:rPr>
              <w:t>2026-04-14 o godz. 10:30,</w:t>
            </w:r>
            <w:r w:rsidRPr="009620D4">
              <w:rPr>
                <w:rFonts w:ascii="Arial" w:hAnsi="Arial" w:cs="Arial"/>
                <w:sz w:val="24"/>
                <w:szCs w:val="24"/>
              </w:rPr>
              <w:t xml:space="preserve"> za pośrednictwem Platformy, na karcie Oferty/Załączniki, poprzez ich odszyfrowanie, które jest jednoznaczne z ich upublicznieniem.</w:t>
            </w:r>
          </w:p>
          <w:p w14:paraId="3DD61300" w14:textId="50CD92F5" w:rsidR="00831696" w:rsidRPr="007424EC" w:rsidRDefault="00831696" w:rsidP="006E60B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1C5AD317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6360E88E" w14:textId="77777777"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60C54B" w14:textId="77777777" w:rsidR="00945A48" w:rsidRDefault="00945A48">
      <w:r>
        <w:separator/>
      </w:r>
    </w:p>
  </w:endnote>
  <w:endnote w:type="continuationSeparator" w:id="0">
    <w:p w14:paraId="5C0EA611" w14:textId="77777777" w:rsidR="00945A48" w:rsidRDefault="00945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F5D8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D302F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6F8CD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8E3B088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E5DA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BB124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7B9F6E0" w14:textId="77777777" w:rsidR="006D4AB3" w:rsidRDefault="006D4AB3">
    <w:pPr>
      <w:pStyle w:val="Stopka"/>
      <w:tabs>
        <w:tab w:val="clear" w:pos="4536"/>
        <w:tab w:val="left" w:pos="6237"/>
      </w:tabs>
    </w:pPr>
  </w:p>
  <w:p w14:paraId="6440E69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2F9F2C" w14:textId="77777777" w:rsidR="00945A48" w:rsidRDefault="00945A48">
      <w:r>
        <w:separator/>
      </w:r>
    </w:p>
  </w:footnote>
  <w:footnote w:type="continuationSeparator" w:id="0">
    <w:p w14:paraId="4DC4C528" w14:textId="77777777" w:rsidR="00945A48" w:rsidRDefault="00945A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0AF0E" w14:textId="77777777" w:rsidR="007424EC" w:rsidRDefault="007424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691F7" w14:textId="77777777" w:rsidR="007424EC" w:rsidRDefault="007424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6AA9D" w14:textId="77777777" w:rsidR="007424EC" w:rsidRDefault="007424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124AE"/>
    <w:multiLevelType w:val="hybridMultilevel"/>
    <w:tmpl w:val="C8D04FF2"/>
    <w:lvl w:ilvl="0" w:tplc="54CEBF4A">
      <w:start w:val="3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CFC131D"/>
    <w:multiLevelType w:val="hybridMultilevel"/>
    <w:tmpl w:val="08666DBA"/>
    <w:lvl w:ilvl="0" w:tplc="A7D2A0AA">
      <w:start w:val="2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46491217">
    <w:abstractNumId w:val="4"/>
  </w:num>
  <w:num w:numId="2" w16cid:durableId="479688144">
    <w:abstractNumId w:val="8"/>
  </w:num>
  <w:num w:numId="3" w16cid:durableId="59989935">
    <w:abstractNumId w:val="3"/>
  </w:num>
  <w:num w:numId="4" w16cid:durableId="361904698">
    <w:abstractNumId w:val="7"/>
  </w:num>
  <w:num w:numId="5" w16cid:durableId="295962026">
    <w:abstractNumId w:val="1"/>
  </w:num>
  <w:num w:numId="6" w16cid:durableId="1833139059">
    <w:abstractNumId w:val="2"/>
  </w:num>
  <w:num w:numId="7" w16cid:durableId="768089577">
    <w:abstractNumId w:val="6"/>
  </w:num>
  <w:num w:numId="8" w16cid:durableId="1199008246">
    <w:abstractNumId w:val="0"/>
  </w:num>
  <w:num w:numId="9" w16cid:durableId="19440267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A48"/>
    <w:rsid w:val="00031374"/>
    <w:rsid w:val="000A1097"/>
    <w:rsid w:val="000E2A8F"/>
    <w:rsid w:val="0012774F"/>
    <w:rsid w:val="00144B7A"/>
    <w:rsid w:val="00180C6E"/>
    <w:rsid w:val="00244DE7"/>
    <w:rsid w:val="00274C23"/>
    <w:rsid w:val="0029606A"/>
    <w:rsid w:val="00303C8F"/>
    <w:rsid w:val="0048181F"/>
    <w:rsid w:val="004848F3"/>
    <w:rsid w:val="004A002A"/>
    <w:rsid w:val="004A75F2"/>
    <w:rsid w:val="004E4B64"/>
    <w:rsid w:val="005144A9"/>
    <w:rsid w:val="00520165"/>
    <w:rsid w:val="005B1B08"/>
    <w:rsid w:val="0061112B"/>
    <w:rsid w:val="00632C3C"/>
    <w:rsid w:val="00662BDB"/>
    <w:rsid w:val="006A5DF1"/>
    <w:rsid w:val="006B7198"/>
    <w:rsid w:val="006D4AB3"/>
    <w:rsid w:val="006F3B81"/>
    <w:rsid w:val="00731136"/>
    <w:rsid w:val="007424EC"/>
    <w:rsid w:val="007869A6"/>
    <w:rsid w:val="007D7198"/>
    <w:rsid w:val="00831696"/>
    <w:rsid w:val="0083579D"/>
    <w:rsid w:val="00843A88"/>
    <w:rsid w:val="00864A4B"/>
    <w:rsid w:val="00870F9F"/>
    <w:rsid w:val="008804B6"/>
    <w:rsid w:val="00897AB0"/>
    <w:rsid w:val="008A3553"/>
    <w:rsid w:val="00945A48"/>
    <w:rsid w:val="00A905AC"/>
    <w:rsid w:val="00B71DDF"/>
    <w:rsid w:val="00BA6584"/>
    <w:rsid w:val="00BE7BFD"/>
    <w:rsid w:val="00C370F2"/>
    <w:rsid w:val="00C44EEC"/>
    <w:rsid w:val="00C46732"/>
    <w:rsid w:val="00D22FFA"/>
    <w:rsid w:val="00D56184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76B98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FC9B29"/>
  <w15:chartTrackingRefBased/>
  <w15:docId w15:val="{51D7A2BF-E917-49A8-B6C5-8D932C4B2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56184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link w:val="Nagwek2"/>
    <w:rsid w:val="00831696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5</Pages>
  <Words>852</Words>
  <Characters>5582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Urszula Gawin</cp:lastModifiedBy>
  <cp:revision>4</cp:revision>
  <cp:lastPrinted>2026-04-02T11:58:00Z</cp:lastPrinted>
  <dcterms:created xsi:type="dcterms:W3CDTF">2026-04-02T12:12:00Z</dcterms:created>
  <dcterms:modified xsi:type="dcterms:W3CDTF">2026-04-02T12:33:00Z</dcterms:modified>
</cp:coreProperties>
</file>