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6404C" w14:textId="272FA09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34606B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1204A9DC" w14:textId="77777777" w:rsidTr="00D62E6E">
        <w:tc>
          <w:tcPr>
            <w:tcW w:w="2800" w:type="dxa"/>
          </w:tcPr>
          <w:p w14:paraId="52ED81CB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C992EF2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BAAF0D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7E5B2AF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5EA5D16D" w14:textId="77777777" w:rsidTr="00D62E6E">
        <w:tc>
          <w:tcPr>
            <w:tcW w:w="2800" w:type="dxa"/>
          </w:tcPr>
          <w:p w14:paraId="57F51EEF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1B091A2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DCFF9C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AD0501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A60292D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A0DF9" w:rsidRPr="00C14101" w14:paraId="238760AE" w14:textId="77777777" w:rsidTr="009C66F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618705F" w14:textId="77777777" w:rsidR="004A0DF9" w:rsidRPr="00C14101" w:rsidRDefault="004A0DF9" w:rsidP="009C66FF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29BE23A" w14:textId="1CBE0B9B" w:rsidR="004A0DF9" w:rsidRPr="00C14101" w:rsidRDefault="004A0DF9" w:rsidP="009C66FF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A0DF9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4A0DF9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4A0DF9">
              <w:rPr>
                <w:rFonts w:ascii="Arial" w:eastAsia="Times New Roman" w:hAnsi="Arial" w:cs="Arial"/>
                <w:lang w:eastAsia="pl-PL"/>
              </w:rPr>
              <w:t>. Dz. U. z 2024 r. poz. 1320 z p</w:t>
            </w:r>
            <w:r w:rsidR="0034606B">
              <w:rPr>
                <w:rFonts w:ascii="Arial" w:eastAsia="Times New Roman" w:hAnsi="Arial" w:cs="Arial"/>
                <w:lang w:eastAsia="pl-PL"/>
              </w:rPr>
              <w:t>óź</w:t>
            </w:r>
            <w:r w:rsidRPr="004A0DF9">
              <w:rPr>
                <w:rFonts w:ascii="Arial" w:eastAsia="Times New Roman" w:hAnsi="Arial" w:cs="Arial"/>
                <w:lang w:eastAsia="pl-PL"/>
              </w:rPr>
              <w:t>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51428C55" w14:textId="77777777" w:rsidR="004A0DF9" w:rsidRPr="00C14101" w:rsidRDefault="004A0DF9" w:rsidP="009C66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10E7ABD" w14:textId="77777777" w:rsidR="004A0DF9" w:rsidRPr="00C14101" w:rsidRDefault="004A0DF9" w:rsidP="009C66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1B94B9A6" w14:textId="77777777" w:rsidR="00BC121E" w:rsidRPr="00C14101" w:rsidRDefault="004A0DF9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0701BE8F" w14:textId="77777777" w:rsidTr="00D62E6E">
        <w:tc>
          <w:tcPr>
            <w:tcW w:w="2269" w:type="dxa"/>
          </w:tcPr>
          <w:p w14:paraId="33A2CA64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73B3F8D" w14:textId="77777777" w:rsidR="00D62E6E" w:rsidRPr="00D62E6E" w:rsidRDefault="004A0DF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0DF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Wykonywanie przeglądów okresowych sprzętu medycznego na potrzeby Oddziałów Szpitalnych (151 grup)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A0DF9" w:rsidRPr="00D62E6E" w14:paraId="0B0954B1" w14:textId="77777777" w:rsidTr="009C66FF">
        <w:tc>
          <w:tcPr>
            <w:tcW w:w="2269" w:type="dxa"/>
          </w:tcPr>
          <w:p w14:paraId="68F823DD" w14:textId="77777777" w:rsidR="004A0DF9" w:rsidRPr="00D62E6E" w:rsidRDefault="004A0DF9" w:rsidP="009C66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284C86A" w14:textId="77777777" w:rsidR="004A0DF9" w:rsidRPr="00D62E6E" w:rsidRDefault="004A0DF9" w:rsidP="009C66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0DF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DZP-271-12/26</w:t>
            </w:r>
          </w:p>
        </w:tc>
      </w:tr>
    </w:tbl>
    <w:p w14:paraId="0002B70A" w14:textId="77777777" w:rsidR="00BC121E" w:rsidRDefault="004A0DF9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4A0DF9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0334989C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3CF3EF7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6EF23969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F441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3631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C7F0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29F6132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1536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868D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9AC5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08EF7FA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873F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58D3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66F1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6FFC330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CEFECC3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przygotowanie oferty niezależnie od innego Wykonawcy należącego do tej samej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grupy kapitałowej.</w:t>
      </w:r>
    </w:p>
    <w:p w14:paraId="1B5AFD5D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0CB68A77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51EABB1D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0AC6F76B" w14:textId="77777777" w:rsidTr="00620E37">
        <w:tc>
          <w:tcPr>
            <w:tcW w:w="2660" w:type="dxa"/>
          </w:tcPr>
          <w:p w14:paraId="3519371B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363CC0B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4697958B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4050BD47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47A2714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D3A25C0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A0DF9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E0E6DFC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5D84E" w14:textId="77777777" w:rsidR="006C422C" w:rsidRDefault="006C422C">
      <w:r>
        <w:separator/>
      </w:r>
    </w:p>
  </w:endnote>
  <w:endnote w:type="continuationSeparator" w:id="0">
    <w:p w14:paraId="5A6B7F16" w14:textId="77777777" w:rsidR="006C422C" w:rsidRDefault="006C4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575F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32BB6B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806E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CE92E9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EFF475F">
        <v:line id="_x0000_s1025" style="position:absolute;left:0;text-align:left;z-index:251657728" from="-3.85pt,8.7pt" to="455.15pt,8.7pt"/>
      </w:pict>
    </w:r>
  </w:p>
  <w:p w14:paraId="77E69BD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AE445" w14:textId="77777777" w:rsidR="004A0DF9" w:rsidRDefault="004A0D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9D67B" w14:textId="77777777" w:rsidR="006C422C" w:rsidRDefault="006C422C">
      <w:r>
        <w:separator/>
      </w:r>
    </w:p>
  </w:footnote>
  <w:footnote w:type="continuationSeparator" w:id="0">
    <w:p w14:paraId="15353576" w14:textId="77777777" w:rsidR="006C422C" w:rsidRDefault="006C4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A4F9" w14:textId="77777777" w:rsidR="004A0DF9" w:rsidRDefault="004A0D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66E46" w14:textId="77777777" w:rsidR="004A0DF9" w:rsidRDefault="004A0D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29A4C" w14:textId="77777777" w:rsidR="004A0DF9" w:rsidRDefault="004A0D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73697941">
    <w:abstractNumId w:val="13"/>
  </w:num>
  <w:num w:numId="2" w16cid:durableId="1646279558">
    <w:abstractNumId w:val="0"/>
  </w:num>
  <w:num w:numId="3" w16cid:durableId="936671083">
    <w:abstractNumId w:val="11"/>
  </w:num>
  <w:num w:numId="4" w16cid:durableId="292827518">
    <w:abstractNumId w:val="8"/>
  </w:num>
  <w:num w:numId="5" w16cid:durableId="1920139292">
    <w:abstractNumId w:val="7"/>
  </w:num>
  <w:num w:numId="6" w16cid:durableId="1803577074">
    <w:abstractNumId w:val="1"/>
  </w:num>
  <w:num w:numId="7" w16cid:durableId="720522832">
    <w:abstractNumId w:val="6"/>
  </w:num>
  <w:num w:numId="8" w16cid:durableId="314451982">
    <w:abstractNumId w:val="3"/>
  </w:num>
  <w:num w:numId="9" w16cid:durableId="1656104130">
    <w:abstractNumId w:val="2"/>
  </w:num>
  <w:num w:numId="10" w16cid:durableId="1606382921">
    <w:abstractNumId w:val="5"/>
  </w:num>
  <w:num w:numId="11" w16cid:durableId="1369456288">
    <w:abstractNumId w:val="10"/>
  </w:num>
  <w:num w:numId="12" w16cid:durableId="776564883">
    <w:abstractNumId w:val="4"/>
  </w:num>
  <w:num w:numId="13" w16cid:durableId="396782923">
    <w:abstractNumId w:val="9"/>
  </w:num>
  <w:num w:numId="14" w16cid:durableId="34887190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422C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4606B"/>
    <w:rsid w:val="00360BC3"/>
    <w:rsid w:val="003E5D20"/>
    <w:rsid w:val="003F6927"/>
    <w:rsid w:val="00415097"/>
    <w:rsid w:val="00422381"/>
    <w:rsid w:val="0043102D"/>
    <w:rsid w:val="00460820"/>
    <w:rsid w:val="004704CB"/>
    <w:rsid w:val="004A0DF9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C422C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1E14C0"/>
  <w15:chartTrackingRefBased/>
  <w15:docId w15:val="{6150482E-BC20-4926-953B-E02A1093C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199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2010-01-07T09:39:00Z</cp:lastPrinted>
  <dcterms:created xsi:type="dcterms:W3CDTF">2026-03-31T07:17:00Z</dcterms:created>
  <dcterms:modified xsi:type="dcterms:W3CDTF">2026-03-31T07:17:00Z</dcterms:modified>
</cp:coreProperties>
</file>