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41B6BE" w14:textId="59A7C58B"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9F3144">
        <w:rPr>
          <w:rFonts w:ascii="Arial" w:hAnsi="Arial" w:cs="Arial"/>
          <w:bCs/>
          <w:i w:val="0"/>
          <w:szCs w:val="24"/>
        </w:rPr>
        <w:t>5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14:paraId="160C4542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6FC9AB39" w14:textId="77777777"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8D0A79" w:rsidRPr="008D0A79">
        <w:rPr>
          <w:rFonts w:ascii="Arial" w:hAnsi="Arial" w:cs="Arial"/>
          <w:b/>
          <w:sz w:val="24"/>
          <w:szCs w:val="24"/>
        </w:rPr>
        <w:t>DZP-271-12/26</w:t>
      </w:r>
    </w:p>
    <w:p w14:paraId="26BA9707" w14:textId="77777777"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5F40C1FB" w14:textId="580001B4" w:rsidR="006676AE" w:rsidRPr="0012157F" w:rsidRDefault="008D0A79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8D0A79">
        <w:rPr>
          <w:rFonts w:ascii="Arial" w:hAnsi="Arial" w:cs="Arial"/>
        </w:rPr>
        <w:t xml:space="preserve">Szpital Specjalistyczny im. Stefana </w:t>
      </w:r>
      <w:r w:rsidR="009F3144">
        <w:rPr>
          <w:rFonts w:ascii="Arial" w:hAnsi="Arial" w:cs="Arial"/>
        </w:rPr>
        <w:t xml:space="preserve">    </w:t>
      </w:r>
      <w:r w:rsidRPr="008D0A79">
        <w:rPr>
          <w:rFonts w:ascii="Arial" w:hAnsi="Arial" w:cs="Arial"/>
        </w:rPr>
        <w:t>Żeromskiego SPZOZ w Krakowie</w:t>
      </w:r>
    </w:p>
    <w:p w14:paraId="525E9D3D" w14:textId="134E2A9D" w:rsidR="006676AE" w:rsidRPr="0012157F" w:rsidRDefault="008D0A79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8D0A79">
        <w:rPr>
          <w:rFonts w:ascii="Arial" w:hAnsi="Arial" w:cs="Arial"/>
        </w:rPr>
        <w:t>os. Na Skarpie</w:t>
      </w:r>
      <w:r w:rsidR="006676AE" w:rsidRPr="0012157F">
        <w:rPr>
          <w:rFonts w:ascii="Arial" w:hAnsi="Arial" w:cs="Arial"/>
        </w:rPr>
        <w:t xml:space="preserve"> </w:t>
      </w:r>
      <w:r w:rsidRPr="008D0A79">
        <w:rPr>
          <w:rFonts w:ascii="Arial" w:hAnsi="Arial" w:cs="Arial"/>
        </w:rPr>
        <w:t>66</w:t>
      </w:r>
      <w:r w:rsidR="006676AE" w:rsidRPr="0012157F">
        <w:rPr>
          <w:rFonts w:ascii="Arial" w:hAnsi="Arial" w:cs="Arial"/>
        </w:rPr>
        <w:t xml:space="preserve"> </w:t>
      </w:r>
    </w:p>
    <w:p w14:paraId="12C30BF3" w14:textId="38C582CE" w:rsidR="00F90CD1" w:rsidRDefault="008D0A79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8D0A79">
        <w:rPr>
          <w:rFonts w:ascii="Arial" w:hAnsi="Arial" w:cs="Arial"/>
        </w:rPr>
        <w:t>31-913</w:t>
      </w:r>
      <w:r w:rsidR="006676AE" w:rsidRPr="0012157F">
        <w:rPr>
          <w:rFonts w:ascii="Arial" w:hAnsi="Arial" w:cs="Arial"/>
        </w:rPr>
        <w:t xml:space="preserve"> </w:t>
      </w:r>
      <w:r w:rsidRPr="008D0A79">
        <w:rPr>
          <w:rFonts w:ascii="Arial" w:hAnsi="Arial" w:cs="Arial"/>
        </w:rPr>
        <w:t>Kraków</w:t>
      </w:r>
    </w:p>
    <w:p w14:paraId="5FAE1422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344758A9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30210BFC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7ED58C0C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616AAFD4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54E84170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6D235554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7F8D6A14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6F2B7720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D0A79" w:rsidRPr="0012157F" w14:paraId="3CC00234" w14:textId="77777777" w:rsidTr="009C66FF">
        <w:tc>
          <w:tcPr>
            <w:tcW w:w="9104" w:type="dxa"/>
            <w:shd w:val="clear" w:color="auto" w:fill="D9D9D9"/>
          </w:tcPr>
          <w:p w14:paraId="7185FC2F" w14:textId="77777777" w:rsidR="008D0A79" w:rsidRPr="0012157F" w:rsidRDefault="008D0A79" w:rsidP="009C66FF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3C289721" w14:textId="5556A4E6" w:rsidR="008D0A79" w:rsidRDefault="008D0A79" w:rsidP="009C66F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8D0A79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8D0A79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8D0A79">
              <w:rPr>
                <w:rFonts w:ascii="Arial" w:hAnsi="Arial" w:cs="Arial"/>
                <w:sz w:val="24"/>
                <w:szCs w:val="24"/>
              </w:rPr>
              <w:t xml:space="preserve">. Dz. U. z 2024 r. poz. 1320 z </w:t>
            </w:r>
            <w:proofErr w:type="spellStart"/>
            <w:r w:rsidRPr="008D0A79">
              <w:rPr>
                <w:rFonts w:ascii="Arial" w:hAnsi="Arial" w:cs="Arial"/>
                <w:sz w:val="24"/>
                <w:szCs w:val="24"/>
              </w:rPr>
              <w:t>p</w:t>
            </w:r>
            <w:r w:rsidR="00FB012F">
              <w:rPr>
                <w:rFonts w:ascii="Arial" w:hAnsi="Arial" w:cs="Arial"/>
                <w:sz w:val="24"/>
                <w:szCs w:val="24"/>
              </w:rPr>
              <w:t>óź</w:t>
            </w:r>
            <w:r w:rsidRPr="008D0A79">
              <w:rPr>
                <w:rFonts w:ascii="Arial" w:hAnsi="Arial" w:cs="Arial"/>
                <w:sz w:val="24"/>
                <w:szCs w:val="24"/>
              </w:rPr>
              <w:t>n</w:t>
            </w:r>
            <w:proofErr w:type="spellEnd"/>
            <w:r w:rsidRPr="008D0A79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7C3A90CC" w14:textId="77777777" w:rsidR="008D0A79" w:rsidRDefault="008D0A79" w:rsidP="009C66F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6DD1CAB5" w14:textId="77777777" w:rsidR="008D0A79" w:rsidRDefault="008D0A79" w:rsidP="009C66F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oraz</w:t>
            </w:r>
          </w:p>
          <w:p w14:paraId="245A7179" w14:textId="77777777" w:rsidR="008D0A79" w:rsidRPr="00C86421" w:rsidRDefault="008D0A79" w:rsidP="009C66FF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t.j</w:t>
            </w:r>
            <w:proofErr w:type="spellEnd"/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. Dz.U. z 2023r. poz. 1497</w:t>
            </w: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).</w:t>
            </w:r>
          </w:p>
        </w:tc>
      </w:tr>
    </w:tbl>
    <w:p w14:paraId="2D21572A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7319AAAA" w14:textId="77777777" w:rsidR="00E50194" w:rsidRDefault="008D0A79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8D0A79">
        <w:rPr>
          <w:rFonts w:ascii="Arial" w:hAnsi="Arial" w:cs="Arial"/>
          <w:b/>
          <w:sz w:val="24"/>
          <w:szCs w:val="24"/>
        </w:rPr>
        <w:t>Wykonywanie przeglądów okresowych sprzętu medycznego na potrzeby Oddziałów Szpitalnych (151 grup)</w:t>
      </w:r>
    </w:p>
    <w:p w14:paraId="3AB535BE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8D0A79" w:rsidRPr="008D0A79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051AEA1A" w14:textId="77777777" w:rsidTr="00650D6C">
        <w:tc>
          <w:tcPr>
            <w:tcW w:w="9104" w:type="dxa"/>
            <w:shd w:val="clear" w:color="auto" w:fill="D9D9D9"/>
          </w:tcPr>
          <w:p w14:paraId="54DB88C6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14:paraId="74939693" w14:textId="77777777"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lastRenderedPageBreak/>
        <w:t>(</w:t>
      </w:r>
      <w:r w:rsidR="002471DB" w:rsidRPr="002471DB">
        <w:rPr>
          <w:rFonts w:ascii="Arial" w:hAnsi="Arial" w:cs="Arial"/>
          <w:sz w:val="24"/>
          <w:szCs w:val="24"/>
        </w:rPr>
        <w:t>Dz.U.UE.L.2014.229.1</w:t>
      </w:r>
      <w:r w:rsidRPr="00BA53CA">
        <w:rPr>
          <w:rFonts w:ascii="Arial" w:hAnsi="Arial" w:cs="Arial"/>
          <w:sz w:val="24"/>
          <w:szCs w:val="24"/>
        </w:rPr>
        <w:t xml:space="preserve">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</w:t>
      </w:r>
      <w:r w:rsidR="00FD6521" w:rsidRPr="00BA53CA">
        <w:rPr>
          <w:rFonts w:ascii="Arial" w:hAnsi="Arial" w:cs="Arial"/>
          <w:sz w:val="24"/>
          <w:szCs w:val="24"/>
        </w:rPr>
        <w:t>(</w:t>
      </w:r>
      <w:r w:rsidR="005506C4" w:rsidRPr="005506C4">
        <w:rPr>
          <w:rFonts w:ascii="Arial" w:hAnsi="Arial" w:cs="Arial"/>
          <w:sz w:val="24"/>
          <w:szCs w:val="24"/>
        </w:rPr>
        <w:t>Dz.U.UE.L.2022.111.1</w:t>
      </w:r>
      <w:r w:rsidR="00FD6521" w:rsidRPr="00BA53CA">
        <w:rPr>
          <w:rFonts w:ascii="Arial" w:hAnsi="Arial" w:cs="Arial"/>
          <w:sz w:val="24"/>
          <w:szCs w:val="24"/>
        </w:rPr>
        <w:t>)</w:t>
      </w:r>
      <w:r w:rsidR="005506C4" w:rsidRPr="00BA53CA">
        <w:rPr>
          <w:rFonts w:ascii="Arial" w:hAnsi="Arial" w:cs="Arial"/>
          <w:sz w:val="24"/>
          <w:szCs w:val="24"/>
        </w:rPr>
        <w:t xml:space="preserve">, </w:t>
      </w:r>
      <w:r w:rsidR="005506C4"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5506C4">
        <w:rPr>
          <w:rFonts w:ascii="Arial" w:hAnsi="Arial" w:cs="Arial"/>
          <w:sz w:val="24"/>
          <w:szCs w:val="24"/>
        </w:rPr>
        <w:t xml:space="preserve"> oraz </w:t>
      </w:r>
      <w:r w:rsidR="005506C4" w:rsidRPr="00BA53CA">
        <w:rPr>
          <w:rFonts w:ascii="Arial" w:hAnsi="Arial" w:cs="Arial"/>
          <w:sz w:val="24"/>
          <w:szCs w:val="24"/>
        </w:rPr>
        <w:t>rozporządzeniem Rady (UE)</w:t>
      </w:r>
      <w:r w:rsidR="005506C4">
        <w:rPr>
          <w:rFonts w:ascii="Arial" w:hAnsi="Arial" w:cs="Arial"/>
          <w:sz w:val="24"/>
          <w:szCs w:val="24"/>
        </w:rPr>
        <w:t xml:space="preserve"> </w:t>
      </w:r>
      <w:r w:rsidR="005506C4" w:rsidRPr="005506C4">
        <w:rPr>
          <w:rFonts w:ascii="Arial" w:hAnsi="Arial" w:cs="Arial"/>
          <w:sz w:val="24"/>
          <w:szCs w:val="24"/>
        </w:rPr>
        <w:t>2025/2033</w:t>
      </w:r>
      <w:r w:rsidR="00F61CAE">
        <w:rPr>
          <w:rFonts w:ascii="Arial" w:hAnsi="Arial" w:cs="Arial"/>
          <w:sz w:val="24"/>
          <w:szCs w:val="24"/>
        </w:rPr>
        <w:t xml:space="preserve"> </w:t>
      </w:r>
      <w:r w:rsidR="005506C4" w:rsidRPr="00BA53CA">
        <w:rPr>
          <w:rFonts w:ascii="Arial" w:hAnsi="Arial" w:cs="Arial"/>
          <w:sz w:val="24"/>
          <w:szCs w:val="24"/>
        </w:rPr>
        <w:t>(</w:t>
      </w:r>
      <w:r w:rsidR="005506C4" w:rsidRPr="005506C4">
        <w:rPr>
          <w:rFonts w:ascii="Arial" w:hAnsi="Arial" w:cs="Arial"/>
          <w:sz w:val="24"/>
          <w:szCs w:val="24"/>
        </w:rPr>
        <w:t>Dz.U.UE.L.2025.2033</w:t>
      </w:r>
      <w:r w:rsidR="005506C4" w:rsidRPr="00BA53CA">
        <w:rPr>
          <w:rFonts w:ascii="Arial" w:hAnsi="Arial" w:cs="Arial"/>
          <w:sz w:val="24"/>
          <w:szCs w:val="24"/>
        </w:rPr>
        <w:t xml:space="preserve">), </w:t>
      </w:r>
      <w:r w:rsidR="005506C4" w:rsidRPr="00BA53CA">
        <w:rPr>
          <w:rFonts w:ascii="Arial" w:hAnsi="Arial" w:cs="Arial"/>
          <w:i/>
          <w:iCs/>
          <w:sz w:val="24"/>
          <w:szCs w:val="24"/>
        </w:rPr>
        <w:t>dalej: rozporządzenie 202</w:t>
      </w:r>
      <w:r w:rsidR="005506C4">
        <w:rPr>
          <w:rFonts w:ascii="Arial" w:hAnsi="Arial" w:cs="Arial"/>
          <w:i/>
          <w:iCs/>
          <w:sz w:val="24"/>
          <w:szCs w:val="24"/>
        </w:rPr>
        <w:t>5</w:t>
      </w:r>
      <w:r w:rsidR="005506C4" w:rsidRPr="00BA53CA">
        <w:rPr>
          <w:rFonts w:ascii="Arial" w:hAnsi="Arial" w:cs="Arial"/>
          <w:i/>
          <w:iCs/>
          <w:sz w:val="24"/>
          <w:szCs w:val="24"/>
        </w:rPr>
        <w:t>/</w:t>
      </w:r>
      <w:r w:rsidR="005506C4">
        <w:rPr>
          <w:rFonts w:ascii="Arial" w:hAnsi="Arial" w:cs="Arial"/>
          <w:i/>
          <w:iCs/>
          <w:sz w:val="24"/>
          <w:szCs w:val="24"/>
        </w:rPr>
        <w:t>2033</w:t>
      </w:r>
      <w:r w:rsidR="005506C4" w:rsidRPr="005506C4">
        <w:rPr>
          <w:rFonts w:ascii="Arial" w:hAnsi="Arial" w:cs="Arial"/>
          <w:sz w:val="24"/>
          <w:szCs w:val="24"/>
        </w:rPr>
        <w:t>,</w:t>
      </w:r>
      <w:r w:rsidR="005506C4">
        <w:rPr>
          <w:rFonts w:ascii="Arial" w:hAnsi="Arial" w:cs="Arial"/>
          <w:sz w:val="24"/>
          <w:szCs w:val="24"/>
        </w:rPr>
        <w:t xml:space="preserve"> </w:t>
      </w:r>
      <w:r w:rsidRPr="00BA53CA">
        <w:rPr>
          <w:rFonts w:ascii="Arial" w:hAnsi="Arial" w:cs="Arial"/>
          <w:sz w:val="24"/>
          <w:szCs w:val="24"/>
        </w:rPr>
        <w:t>w sprawie zmiany rozporządzenia (UE) nr 833/2014 dotyczącego środków ograniczających w związku z działaniami Rosji destabilizującymi sytuację na Ukrainie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 w:rsidRPr="00A91658">
        <w:rPr>
          <w:rStyle w:val="Odwoanieprzypisudolnego"/>
          <w:rFonts w:ascii="Arial" w:hAnsi="Arial" w:cs="Arial"/>
          <w:b/>
          <w:bCs/>
          <w:i/>
          <w:iCs/>
          <w:color w:val="002060"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5D0468E8" w14:textId="77777777" w:rsidR="008D0A79" w:rsidRDefault="007A2BCB" w:rsidP="008D0A79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</w:t>
      </w:r>
      <w:r w:rsidR="00486223" w:rsidRPr="00486223">
        <w:rPr>
          <w:rFonts w:ascii="Arial" w:hAnsi="Arial" w:cs="Arial"/>
          <w:sz w:val="24"/>
          <w:szCs w:val="24"/>
        </w:rPr>
        <w:t>t.j. Dz.U. z 202</w:t>
      </w:r>
      <w:r w:rsidR="0016163A">
        <w:rPr>
          <w:rFonts w:ascii="Arial" w:hAnsi="Arial" w:cs="Arial"/>
          <w:sz w:val="24"/>
          <w:szCs w:val="24"/>
        </w:rPr>
        <w:t>5</w:t>
      </w:r>
      <w:r w:rsidR="00486223" w:rsidRPr="00486223">
        <w:rPr>
          <w:rFonts w:ascii="Arial" w:hAnsi="Arial" w:cs="Arial"/>
          <w:sz w:val="24"/>
          <w:szCs w:val="24"/>
        </w:rPr>
        <w:t xml:space="preserve">r. poz. </w:t>
      </w:r>
      <w:r w:rsidR="0016163A">
        <w:rPr>
          <w:rFonts w:ascii="Arial" w:hAnsi="Arial" w:cs="Arial"/>
          <w:sz w:val="24"/>
          <w:szCs w:val="24"/>
        </w:rPr>
        <w:t>514</w:t>
      </w:r>
      <w:r w:rsidRPr="007A2BCB">
        <w:rPr>
          <w:rFonts w:ascii="Arial" w:hAnsi="Arial" w:cs="Arial"/>
          <w:sz w:val="24"/>
          <w:szCs w:val="24"/>
        </w:rPr>
        <w:t>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 w:rsidRPr="00A91658">
        <w:rPr>
          <w:rStyle w:val="Odwoanieprzypisudolnego"/>
          <w:rFonts w:ascii="Arial" w:hAnsi="Arial" w:cs="Arial"/>
          <w:b/>
          <w:bCs/>
          <w:i/>
          <w:iCs/>
          <w:color w:val="002060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  <w:r w:rsidR="00030833">
        <w:rPr>
          <w:rFonts w:ascii="Arial" w:hAnsi="Arial" w:cs="Arial"/>
          <w:sz w:val="24"/>
          <w:szCs w:val="24"/>
        </w:rPr>
        <w:t xml:space="preserve"> </w:t>
      </w:r>
    </w:p>
    <w:p w14:paraId="0D396E84" w14:textId="77777777" w:rsidR="00A91658" w:rsidRDefault="00A91658" w:rsidP="00030833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2339F1F8" w14:textId="77777777" w:rsidTr="00CD4DD1">
        <w:tc>
          <w:tcPr>
            <w:tcW w:w="9104" w:type="dxa"/>
            <w:shd w:val="clear" w:color="auto" w:fill="D9D9D9"/>
          </w:tcPr>
          <w:p w14:paraId="6F517672" w14:textId="77777777"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010488FF" w14:textId="77777777"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26084035" w14:textId="77777777"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0BDED9DB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3F31E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E29E47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8D0A79" w:rsidRPr="0012157F" w14:paraId="0D1650E9" w14:textId="77777777" w:rsidTr="009C66F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58706F" w14:textId="77777777" w:rsidR="008D0A79" w:rsidRPr="0012157F" w:rsidRDefault="008D0A79" w:rsidP="009C66F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0A7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DE5645" w14:textId="77777777" w:rsidR="008D0A79" w:rsidRPr="0012157F" w:rsidRDefault="008D0A79" w:rsidP="009C66FF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D0A79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2DB9390D" w14:textId="77777777" w:rsidR="00D2237D" w:rsidRDefault="00D2237D" w:rsidP="00D2237D">
            <w:pPr>
              <w:spacing w:before="60" w:after="6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  <w:u w:val="single"/>
                <w:lang w:eastAsia="pl-PL"/>
              </w:rPr>
            </w:pPr>
            <w:r>
              <w:rPr>
                <w:rFonts w:ascii="Arial" w:hAnsi="Arial" w:cs="Arial"/>
                <w:b/>
                <w:bCs/>
                <w:u w:val="single"/>
              </w:rPr>
              <w:lastRenderedPageBreak/>
              <w:t>Warunek dotyczy części (grup) wyszczególnionych poniżej.</w:t>
            </w:r>
          </w:p>
          <w:p w14:paraId="35CE848F" w14:textId="77777777" w:rsidR="00D2237D" w:rsidRDefault="00D2237D" w:rsidP="00D2237D">
            <w:pPr>
              <w:spacing w:before="60" w:after="60" w:line="36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O udzielenie zamówienia mogą ubiegać się wykonawcy, którzy wykonali minimum dwa przeglądy okresowe sprzętu medycznego obejmującego:</w:t>
            </w:r>
          </w:p>
          <w:p w14:paraId="4EC03DD0" w14:textId="77777777" w:rsidR="00D2237D" w:rsidRDefault="00D2237D" w:rsidP="00D2237D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1)</w:t>
            </w:r>
            <w:r>
              <w:rPr>
                <w:rFonts w:ascii="Arial" w:hAnsi="Arial" w:cs="Arial"/>
              </w:rPr>
              <w:tab/>
              <w:t xml:space="preserve">Sterylizator gazowy z </w:t>
            </w:r>
            <w:proofErr w:type="spellStart"/>
            <w:r>
              <w:rPr>
                <w:rFonts w:ascii="Arial" w:hAnsi="Arial" w:cs="Arial"/>
              </w:rPr>
              <w:t>abatorem</w:t>
            </w:r>
            <w:proofErr w:type="spellEnd"/>
            <w:r>
              <w:rPr>
                <w:rFonts w:ascii="Arial" w:hAnsi="Arial" w:cs="Arial"/>
              </w:rPr>
              <w:t xml:space="preserve"> (dotyczy grupy nr 1),</w:t>
            </w:r>
          </w:p>
          <w:p w14:paraId="40102290" w14:textId="77777777" w:rsidR="00D2237D" w:rsidRDefault="00D2237D" w:rsidP="00D2237D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2)</w:t>
            </w:r>
            <w:r>
              <w:rPr>
                <w:rFonts w:ascii="Arial" w:hAnsi="Arial" w:cs="Arial"/>
              </w:rPr>
              <w:tab/>
              <w:t xml:space="preserve">Zestawy </w:t>
            </w:r>
            <w:proofErr w:type="spellStart"/>
            <w:r>
              <w:rPr>
                <w:rFonts w:ascii="Arial" w:hAnsi="Arial" w:cs="Arial"/>
              </w:rPr>
              <w:t>Acculan</w:t>
            </w:r>
            <w:proofErr w:type="spellEnd"/>
            <w:r>
              <w:rPr>
                <w:rFonts w:ascii="Arial" w:hAnsi="Arial" w:cs="Arial"/>
              </w:rPr>
              <w:t xml:space="preserve"> (dotyczy grupy nr 3),</w:t>
            </w:r>
          </w:p>
          <w:p w14:paraId="460ACB86" w14:textId="77777777" w:rsidR="00D2237D" w:rsidRDefault="00D2237D" w:rsidP="00D2237D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3)</w:t>
            </w:r>
            <w:r>
              <w:rPr>
                <w:rFonts w:ascii="Arial" w:hAnsi="Arial" w:cs="Arial"/>
              </w:rPr>
              <w:tab/>
              <w:t>Aparaty do znieczulenia (dotyczy grupy nr 16),</w:t>
            </w:r>
          </w:p>
          <w:p w14:paraId="272EAC06" w14:textId="77777777" w:rsidR="00D2237D" w:rsidRDefault="00D2237D" w:rsidP="00D2237D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4)</w:t>
            </w:r>
            <w:r>
              <w:rPr>
                <w:rFonts w:ascii="Arial" w:hAnsi="Arial" w:cs="Arial"/>
              </w:rPr>
              <w:tab/>
              <w:t>Aparaty RTG (dotyczy grupy nr 22),</w:t>
            </w:r>
          </w:p>
          <w:p w14:paraId="448A1B93" w14:textId="77777777" w:rsidR="00D2237D" w:rsidRDefault="00D2237D" w:rsidP="00D2237D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5)</w:t>
            </w:r>
            <w:r>
              <w:rPr>
                <w:rFonts w:ascii="Arial" w:hAnsi="Arial" w:cs="Arial"/>
              </w:rPr>
              <w:tab/>
              <w:t>Aparat RTG typu ramię C (dotyczy grupy nr 23)</w:t>
            </w:r>
          </w:p>
          <w:p w14:paraId="0150B57E" w14:textId="77777777" w:rsidR="00D2237D" w:rsidRDefault="00D2237D" w:rsidP="00D2237D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6)</w:t>
            </w:r>
            <w:r>
              <w:rPr>
                <w:rFonts w:ascii="Arial" w:hAnsi="Arial" w:cs="Arial"/>
              </w:rPr>
              <w:tab/>
              <w:t>Aparat USG (dotyczy grupy nr 24),</w:t>
            </w:r>
          </w:p>
          <w:p w14:paraId="104F4325" w14:textId="77777777" w:rsidR="00D2237D" w:rsidRDefault="00D2237D" w:rsidP="00D2237D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7)</w:t>
            </w:r>
            <w:r>
              <w:rPr>
                <w:rFonts w:ascii="Arial" w:hAnsi="Arial" w:cs="Arial"/>
              </w:rPr>
              <w:tab/>
            </w:r>
            <w:proofErr w:type="spellStart"/>
            <w:r>
              <w:rPr>
                <w:rFonts w:ascii="Arial" w:hAnsi="Arial" w:cs="Arial"/>
              </w:rPr>
              <w:t>Fakoemulsyfikator</w:t>
            </w:r>
            <w:proofErr w:type="spellEnd"/>
            <w:r>
              <w:rPr>
                <w:rFonts w:ascii="Arial" w:hAnsi="Arial" w:cs="Arial"/>
              </w:rPr>
              <w:t xml:space="preserve"> (dotyczy grupy nr 33),</w:t>
            </w:r>
          </w:p>
          <w:p w14:paraId="4BCFA7E7" w14:textId="77777777" w:rsidR="00D2237D" w:rsidRDefault="00D2237D" w:rsidP="00D2237D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8)</w:t>
            </w:r>
            <w:r>
              <w:rPr>
                <w:rFonts w:ascii="Arial" w:hAnsi="Arial" w:cs="Arial"/>
              </w:rPr>
              <w:tab/>
              <w:t>Inkubatory (dotyczy grupy  nr 40),</w:t>
            </w:r>
          </w:p>
          <w:p w14:paraId="78691681" w14:textId="77777777" w:rsidR="00D2237D" w:rsidRDefault="00D2237D" w:rsidP="00D2237D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9)</w:t>
            </w:r>
            <w:r>
              <w:rPr>
                <w:rFonts w:ascii="Arial" w:hAnsi="Arial" w:cs="Arial"/>
              </w:rPr>
              <w:tab/>
              <w:t>Kolumny anestezjologiczne i chirurgiczne (dotyczy grupy nr 45),</w:t>
            </w:r>
          </w:p>
          <w:p w14:paraId="72914341" w14:textId="77777777" w:rsidR="00D2237D" w:rsidRDefault="00D2237D" w:rsidP="00D2237D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10)</w:t>
            </w:r>
            <w:r>
              <w:rPr>
                <w:rFonts w:ascii="Arial" w:hAnsi="Arial" w:cs="Arial"/>
              </w:rPr>
              <w:tab/>
              <w:t>Lampy operacyjne (dotyczy grupy nr 52),</w:t>
            </w:r>
          </w:p>
          <w:p w14:paraId="49CE0023" w14:textId="77777777" w:rsidR="00D2237D" w:rsidRDefault="00D2237D" w:rsidP="00D2237D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11)</w:t>
            </w:r>
            <w:r>
              <w:rPr>
                <w:rFonts w:ascii="Arial" w:hAnsi="Arial" w:cs="Arial"/>
              </w:rPr>
              <w:tab/>
              <w:t>Napęd ortopedyczny (dotyczy grupy nr 75),</w:t>
            </w:r>
          </w:p>
          <w:p w14:paraId="7EE80B5D" w14:textId="77777777" w:rsidR="00D2237D" w:rsidRDefault="00D2237D" w:rsidP="00D2237D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12)</w:t>
            </w:r>
            <w:r>
              <w:rPr>
                <w:rFonts w:ascii="Arial" w:hAnsi="Arial" w:cs="Arial"/>
              </w:rPr>
              <w:tab/>
            </w:r>
            <w:proofErr w:type="spellStart"/>
            <w:r>
              <w:rPr>
                <w:rFonts w:ascii="Arial" w:hAnsi="Arial" w:cs="Arial"/>
              </w:rPr>
              <w:t>Neuromonitor</w:t>
            </w:r>
            <w:proofErr w:type="spellEnd"/>
            <w:r>
              <w:rPr>
                <w:rFonts w:ascii="Arial" w:hAnsi="Arial" w:cs="Arial"/>
              </w:rPr>
              <w:t xml:space="preserve"> i </w:t>
            </w:r>
            <w:proofErr w:type="spellStart"/>
            <w:r>
              <w:rPr>
                <w:rFonts w:ascii="Arial" w:hAnsi="Arial" w:cs="Arial"/>
              </w:rPr>
              <w:t>shaver</w:t>
            </w:r>
            <w:proofErr w:type="spellEnd"/>
            <w:r>
              <w:rPr>
                <w:rFonts w:ascii="Arial" w:hAnsi="Arial" w:cs="Arial"/>
              </w:rPr>
              <w:t xml:space="preserve"> (dotyczy grupy nr 76),</w:t>
            </w:r>
          </w:p>
          <w:p w14:paraId="2708E805" w14:textId="77777777" w:rsidR="00D2237D" w:rsidRDefault="00D2237D" w:rsidP="00D2237D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13)</w:t>
            </w:r>
            <w:r>
              <w:rPr>
                <w:rFonts w:ascii="Arial" w:hAnsi="Arial" w:cs="Arial"/>
              </w:rPr>
              <w:tab/>
              <w:t>Respiratory (dotyczy grupy nr 84),</w:t>
            </w:r>
          </w:p>
          <w:p w14:paraId="1BB9DDC3" w14:textId="77777777" w:rsidR="00D2237D" w:rsidRDefault="00D2237D" w:rsidP="00D2237D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14)</w:t>
            </w:r>
            <w:r>
              <w:rPr>
                <w:rFonts w:ascii="Arial" w:hAnsi="Arial" w:cs="Arial"/>
              </w:rPr>
              <w:tab/>
              <w:t>Respiratory transportowe (dotyczy grupy nr 85),</w:t>
            </w:r>
          </w:p>
          <w:p w14:paraId="447D426E" w14:textId="77777777" w:rsidR="00D2237D" w:rsidRDefault="00D2237D" w:rsidP="00D2237D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15)</w:t>
            </w:r>
            <w:r>
              <w:rPr>
                <w:rFonts w:ascii="Arial" w:hAnsi="Arial" w:cs="Arial"/>
              </w:rPr>
              <w:tab/>
              <w:t>Sterylizatory parowe (dotyczy  grupy nr 94),</w:t>
            </w:r>
          </w:p>
          <w:p w14:paraId="146A3F78" w14:textId="77777777" w:rsidR="00D2237D" w:rsidRDefault="00D2237D" w:rsidP="00D2237D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16)</w:t>
            </w:r>
            <w:r>
              <w:rPr>
                <w:rFonts w:ascii="Arial" w:hAnsi="Arial" w:cs="Arial"/>
              </w:rPr>
              <w:tab/>
              <w:t xml:space="preserve">Stoły operacyjne (dotyczy grupy nr 97), </w:t>
            </w:r>
          </w:p>
          <w:p w14:paraId="4B119956" w14:textId="77777777" w:rsidR="00D2237D" w:rsidRDefault="00D2237D" w:rsidP="00D2237D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17)</w:t>
            </w:r>
            <w:r>
              <w:rPr>
                <w:rFonts w:ascii="Arial" w:hAnsi="Arial" w:cs="Arial"/>
              </w:rPr>
              <w:tab/>
              <w:t>Strzykawki automatyczne (dotyczy grupy nr 98),</w:t>
            </w:r>
          </w:p>
          <w:p w14:paraId="7D3461AA" w14:textId="77777777" w:rsidR="00D2237D" w:rsidRDefault="00D2237D" w:rsidP="00D2237D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18)</w:t>
            </w:r>
            <w:r>
              <w:rPr>
                <w:rFonts w:ascii="Arial" w:hAnsi="Arial" w:cs="Arial"/>
              </w:rPr>
              <w:tab/>
              <w:t>Systemy ortopedyczne (dotyczy grupy nr 102),</w:t>
            </w:r>
          </w:p>
          <w:p w14:paraId="5D93A666" w14:textId="77777777" w:rsidR="00D2237D" w:rsidRDefault="00D2237D" w:rsidP="00D2237D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19)</w:t>
            </w:r>
            <w:r>
              <w:rPr>
                <w:rFonts w:ascii="Arial" w:hAnsi="Arial" w:cs="Arial"/>
              </w:rPr>
              <w:tab/>
              <w:t>Tomograf komputerowy (dotyczy grupy nr 105),</w:t>
            </w:r>
          </w:p>
          <w:p w14:paraId="046389C6" w14:textId="77777777" w:rsidR="00D2237D" w:rsidRDefault="00D2237D" w:rsidP="00D2237D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20)</w:t>
            </w:r>
            <w:r>
              <w:rPr>
                <w:rFonts w:ascii="Arial" w:hAnsi="Arial" w:cs="Arial"/>
              </w:rPr>
              <w:tab/>
              <w:t>Tomograf optyczny (dotyczy grupy nr 106),</w:t>
            </w:r>
          </w:p>
          <w:p w14:paraId="79A927ED" w14:textId="77777777" w:rsidR="00D2237D" w:rsidRDefault="00D2237D" w:rsidP="00D2237D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21)</w:t>
            </w:r>
            <w:r>
              <w:rPr>
                <w:rFonts w:ascii="Arial" w:hAnsi="Arial" w:cs="Arial"/>
              </w:rPr>
              <w:tab/>
              <w:t>Zgrzewarki (dotyczy grupy nr 124),</w:t>
            </w:r>
          </w:p>
          <w:p w14:paraId="696D955F" w14:textId="77777777" w:rsidR="00D2237D" w:rsidRDefault="00D2237D" w:rsidP="00D2237D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22)</w:t>
            </w:r>
            <w:r>
              <w:rPr>
                <w:rFonts w:ascii="Arial" w:hAnsi="Arial" w:cs="Arial"/>
              </w:rPr>
              <w:tab/>
              <w:t xml:space="preserve">Aparat do OCT z funkcją </w:t>
            </w:r>
            <w:proofErr w:type="spellStart"/>
            <w:r>
              <w:rPr>
                <w:rFonts w:ascii="Arial" w:hAnsi="Arial" w:cs="Arial"/>
              </w:rPr>
              <w:t>Angio</w:t>
            </w:r>
            <w:proofErr w:type="spellEnd"/>
            <w:r>
              <w:rPr>
                <w:rFonts w:ascii="Arial" w:hAnsi="Arial" w:cs="Arial"/>
              </w:rPr>
              <w:t xml:space="preserve"> OCT (dotyczy grupy nr 128),</w:t>
            </w:r>
          </w:p>
          <w:p w14:paraId="2C085B78" w14:textId="77777777" w:rsidR="00D2237D" w:rsidRDefault="00D2237D" w:rsidP="00D2237D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23)</w:t>
            </w:r>
            <w:r>
              <w:rPr>
                <w:rFonts w:ascii="Arial" w:hAnsi="Arial" w:cs="Arial"/>
              </w:rPr>
              <w:tab/>
              <w:t>Respirator MRI (dotyczy grupy nr 129),</w:t>
            </w:r>
          </w:p>
          <w:p w14:paraId="57A9CB08" w14:textId="77777777" w:rsidR="00D2237D" w:rsidRDefault="00D2237D" w:rsidP="00D2237D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24)</w:t>
            </w:r>
            <w:r>
              <w:rPr>
                <w:rFonts w:ascii="Arial" w:hAnsi="Arial" w:cs="Arial"/>
              </w:rPr>
              <w:tab/>
              <w:t>Aparat do znieczulania (dotyczy grupy nr 137),</w:t>
            </w:r>
          </w:p>
          <w:p w14:paraId="27DED3D7" w14:textId="77777777" w:rsidR="00D2237D" w:rsidRDefault="00D2237D" w:rsidP="00D2237D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25)</w:t>
            </w:r>
            <w:r>
              <w:rPr>
                <w:rFonts w:ascii="Arial" w:hAnsi="Arial" w:cs="Arial"/>
              </w:rPr>
              <w:tab/>
              <w:t>Inkubator (dotyczy grupy nr 139),</w:t>
            </w:r>
          </w:p>
          <w:p w14:paraId="2A71A218" w14:textId="77777777" w:rsidR="00D2237D" w:rsidRDefault="00D2237D" w:rsidP="00D2237D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26)</w:t>
            </w:r>
            <w:r>
              <w:rPr>
                <w:rFonts w:ascii="Arial" w:hAnsi="Arial" w:cs="Arial"/>
              </w:rPr>
              <w:tab/>
              <w:t>Respirator z nawilżaczem (dotyczy grupy nr 140),</w:t>
            </w:r>
          </w:p>
          <w:p w14:paraId="64643507" w14:textId="77777777" w:rsidR="00D2237D" w:rsidRDefault="00D2237D" w:rsidP="00D2237D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27)</w:t>
            </w:r>
            <w:r>
              <w:rPr>
                <w:rFonts w:ascii="Arial" w:hAnsi="Arial" w:cs="Arial"/>
              </w:rPr>
              <w:tab/>
              <w:t>Stół operacyjny (dotyczy grupy nr 142),</w:t>
            </w:r>
          </w:p>
          <w:p w14:paraId="7353443A" w14:textId="77777777" w:rsidR="00D2237D" w:rsidRDefault="00D2237D" w:rsidP="00D2237D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28)</w:t>
            </w:r>
            <w:r>
              <w:rPr>
                <w:rFonts w:ascii="Arial" w:hAnsi="Arial" w:cs="Arial"/>
              </w:rPr>
              <w:tab/>
              <w:t>Pompa infuzyjna MRI (dotyczy grupy nr 146),</w:t>
            </w:r>
          </w:p>
          <w:p w14:paraId="5C6D5A7B" w14:textId="77777777" w:rsidR="00D2237D" w:rsidRDefault="00D2237D" w:rsidP="00D2237D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29)</w:t>
            </w:r>
            <w:r>
              <w:rPr>
                <w:rFonts w:ascii="Arial" w:hAnsi="Arial" w:cs="Arial"/>
              </w:rPr>
              <w:tab/>
              <w:t>Kardiomonitor MRI (dotyczy grupy nr 147),</w:t>
            </w:r>
          </w:p>
          <w:p w14:paraId="5CAA51F0" w14:textId="6A3512CC" w:rsidR="008D0A79" w:rsidRPr="0012157F" w:rsidRDefault="00D2237D" w:rsidP="00D2237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</w:rPr>
              <w:t>w okresie ostatnich 3 lat, a jeżeli okres prowadzenia działalności jest krótszy, w tym okresie.</w:t>
            </w:r>
          </w:p>
        </w:tc>
      </w:tr>
    </w:tbl>
    <w:p w14:paraId="2C2AC3A0" w14:textId="77777777"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lastRenderedPageBreak/>
        <w:t>polegam na zdolnościach lub sytuacji następującego podmiotu udostępniającego zasoby:</w:t>
      </w:r>
    </w:p>
    <w:p w14:paraId="7F9FA7D0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2AF5DCD6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3525C467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04EC61E9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7B74EDD9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4FD5A59A" w14:textId="77777777"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14:paraId="51B90DE5" w14:textId="77777777" w:rsidTr="0061040C">
        <w:tc>
          <w:tcPr>
            <w:tcW w:w="9104" w:type="dxa"/>
            <w:shd w:val="clear" w:color="auto" w:fill="D9D9D9"/>
          </w:tcPr>
          <w:p w14:paraId="523EE3E1" w14:textId="77777777"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4356FE41" w14:textId="77777777"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7B64EB50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69A444E3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5DF396CC" w14:textId="77777777"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64ED043F" w14:textId="77777777"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14:paraId="7A68D349" w14:textId="77777777" w:rsidTr="0061040C">
        <w:tc>
          <w:tcPr>
            <w:tcW w:w="9104" w:type="dxa"/>
            <w:shd w:val="clear" w:color="auto" w:fill="D9D9D9"/>
          </w:tcPr>
          <w:p w14:paraId="73C8D38E" w14:textId="77777777"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227E9C85" w14:textId="77777777"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6E475DAD" w14:textId="77777777"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14:paraId="42E19B00" w14:textId="77777777"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6404313B" w14:textId="77777777"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0FE1834C" w14:textId="77777777"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38C21683" w14:textId="77777777" w:rsidTr="00CD4DD1">
        <w:tc>
          <w:tcPr>
            <w:tcW w:w="9104" w:type="dxa"/>
            <w:shd w:val="clear" w:color="auto" w:fill="D9D9D9"/>
          </w:tcPr>
          <w:p w14:paraId="5976AC6F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08E6608E" w14:textId="77777777"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3630C68B" w14:textId="77777777" w:rsidTr="00847232">
        <w:tc>
          <w:tcPr>
            <w:tcW w:w="9104" w:type="dxa"/>
            <w:shd w:val="clear" w:color="auto" w:fill="D9D9D9"/>
          </w:tcPr>
          <w:p w14:paraId="0912ED93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083D876F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3B8164FF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6E0C62E6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6C3B10B5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30FCD309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6E38CDAB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14370B51" w14:textId="77777777"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EB9CF03" w14:textId="77777777"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9475C7D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21B3FC4E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10E30E76" w14:textId="77777777"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14:paraId="71AE7B56" w14:textId="77777777"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6C38CE" w14:textId="77777777" w:rsidR="00BA25AE" w:rsidRDefault="00BA25AE" w:rsidP="0038231F">
      <w:pPr>
        <w:spacing w:after="0" w:line="240" w:lineRule="auto"/>
      </w:pPr>
      <w:r>
        <w:separator/>
      </w:r>
    </w:p>
  </w:endnote>
  <w:endnote w:type="continuationSeparator" w:id="0">
    <w:p w14:paraId="278E01A5" w14:textId="77777777" w:rsidR="00BA25AE" w:rsidRDefault="00BA25A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9252EB" w14:textId="77777777" w:rsidR="008D0A79" w:rsidRDefault="008D0A7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C65A1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C7C0964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BED93A" w14:textId="77777777" w:rsidR="008D0A79" w:rsidRDefault="008D0A7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04CC89" w14:textId="77777777" w:rsidR="00BA25AE" w:rsidRDefault="00BA25AE" w:rsidP="0038231F">
      <w:pPr>
        <w:spacing w:after="0" w:line="240" w:lineRule="auto"/>
      </w:pPr>
      <w:r>
        <w:separator/>
      </w:r>
    </w:p>
  </w:footnote>
  <w:footnote w:type="continuationSeparator" w:id="0">
    <w:p w14:paraId="49931158" w14:textId="77777777" w:rsidR="00BA25AE" w:rsidRDefault="00BA25AE" w:rsidP="0038231F">
      <w:pPr>
        <w:spacing w:after="0" w:line="240" w:lineRule="auto"/>
      </w:pPr>
      <w:r>
        <w:continuationSeparator/>
      </w:r>
    </w:p>
  </w:footnote>
  <w:footnote w:id="1">
    <w:p w14:paraId="7A7410A9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 xml:space="preserve">Zgodnie z treścią art. 5k ust. 1 rozporządzenia 833/2014 w brzmieniu nadanym rozporządzeniem </w:t>
      </w:r>
      <w:r w:rsidR="0007345C" w:rsidRPr="0007345C">
        <w:rPr>
          <w:rFonts w:ascii="Arial" w:hAnsi="Arial" w:cs="Arial"/>
          <w:sz w:val="16"/>
          <w:szCs w:val="16"/>
        </w:rPr>
        <w:t>2022/576</w:t>
      </w:r>
      <w:r w:rsidR="0007345C">
        <w:rPr>
          <w:rFonts w:ascii="Arial" w:hAnsi="Arial" w:cs="Arial"/>
          <w:sz w:val="16"/>
          <w:szCs w:val="16"/>
        </w:rPr>
        <w:t xml:space="preserve"> oraz rozporządzeniem </w:t>
      </w:r>
      <w:r w:rsidR="0007345C" w:rsidRPr="0032618A">
        <w:rPr>
          <w:rFonts w:ascii="Arial" w:hAnsi="Arial" w:cs="Arial"/>
          <w:sz w:val="16"/>
          <w:szCs w:val="16"/>
        </w:rPr>
        <w:t>202</w:t>
      </w:r>
      <w:r w:rsidR="0007345C">
        <w:rPr>
          <w:rFonts w:ascii="Arial" w:hAnsi="Arial" w:cs="Arial"/>
          <w:sz w:val="16"/>
          <w:szCs w:val="16"/>
        </w:rPr>
        <w:t>5</w:t>
      </w:r>
      <w:r w:rsidR="0007345C" w:rsidRPr="0032618A">
        <w:rPr>
          <w:rFonts w:ascii="Arial" w:hAnsi="Arial" w:cs="Arial"/>
          <w:sz w:val="16"/>
          <w:szCs w:val="16"/>
        </w:rPr>
        <w:t>/</w:t>
      </w:r>
      <w:r w:rsidR="0007345C">
        <w:rPr>
          <w:rFonts w:ascii="Arial" w:hAnsi="Arial" w:cs="Arial"/>
          <w:sz w:val="16"/>
          <w:szCs w:val="16"/>
        </w:rPr>
        <w:t>2033</w:t>
      </w:r>
      <w:r w:rsidRPr="0032618A">
        <w:rPr>
          <w:rFonts w:ascii="Arial" w:hAnsi="Arial" w:cs="Arial"/>
          <w:sz w:val="16"/>
          <w:szCs w:val="16"/>
        </w:rPr>
        <w:t xml:space="preserve">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51B017D5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6B8F2AB5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</w:t>
      </w:r>
      <w:r w:rsidR="00273A25">
        <w:rPr>
          <w:rFonts w:ascii="Arial" w:hAnsi="Arial" w:cs="Arial"/>
          <w:sz w:val="16"/>
          <w:szCs w:val="16"/>
        </w:rPr>
        <w:t xml:space="preserve">osoby fizycznej lub prawnej, </w:t>
      </w:r>
      <w:r w:rsidRPr="0032618A">
        <w:rPr>
          <w:rFonts w:ascii="Arial" w:hAnsi="Arial" w:cs="Arial"/>
          <w:sz w:val="16"/>
          <w:szCs w:val="16"/>
        </w:rPr>
        <w:t>podmiotu</w:t>
      </w:r>
      <w:r w:rsidR="00273A25">
        <w:rPr>
          <w:rFonts w:ascii="Arial" w:hAnsi="Arial" w:cs="Arial"/>
          <w:sz w:val="16"/>
          <w:szCs w:val="16"/>
        </w:rPr>
        <w:t xml:space="preserve"> lub organu</w:t>
      </w:r>
      <w:r w:rsidRPr="0032618A">
        <w:rPr>
          <w:rFonts w:ascii="Arial" w:hAnsi="Arial" w:cs="Arial"/>
          <w:sz w:val="16"/>
          <w:szCs w:val="16"/>
        </w:rPr>
        <w:t>, o który</w:t>
      </w:r>
      <w:r w:rsidR="00564875">
        <w:rPr>
          <w:rFonts w:ascii="Arial" w:hAnsi="Arial" w:cs="Arial"/>
          <w:sz w:val="16"/>
          <w:szCs w:val="16"/>
        </w:rPr>
        <w:t>ch</w:t>
      </w:r>
      <w:r w:rsidRPr="0032618A">
        <w:rPr>
          <w:rFonts w:ascii="Arial" w:hAnsi="Arial" w:cs="Arial"/>
          <w:sz w:val="16"/>
          <w:szCs w:val="16"/>
        </w:rPr>
        <w:t xml:space="preserve"> mowa w lit. a) niniejszego ustępu; lub</w:t>
      </w:r>
      <w:bookmarkEnd w:id="0"/>
    </w:p>
    <w:p w14:paraId="6E6643E8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44819AF" w14:textId="77777777" w:rsidR="0032618A" w:rsidRPr="00816153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 xml:space="preserve">w tym podwykonawców, dostawców lub podmiotów, na których zdolności polega się w rozumieniu dyrektyw w sprawie </w:t>
      </w:r>
      <w:r w:rsidRPr="00816153">
        <w:rPr>
          <w:rFonts w:ascii="Arial" w:hAnsi="Arial" w:cs="Arial"/>
          <w:sz w:val="16"/>
          <w:szCs w:val="16"/>
        </w:rPr>
        <w:t>zamówień publicznych, w przypadku gdy przypada na nich ponad 10 % wartości zamówienia.</w:t>
      </w:r>
    </w:p>
    <w:p w14:paraId="3D0E38E6" w14:textId="77777777" w:rsidR="0032618A" w:rsidRPr="00816153" w:rsidRDefault="0032618A" w:rsidP="0032618A">
      <w:pPr>
        <w:pStyle w:val="Tekstprzypisudolnego"/>
        <w:rPr>
          <w:rFonts w:ascii="Arial" w:hAnsi="Arial" w:cs="Arial"/>
          <w:sz w:val="10"/>
          <w:szCs w:val="10"/>
        </w:rPr>
      </w:pPr>
    </w:p>
  </w:footnote>
  <w:footnote w:id="2">
    <w:p w14:paraId="65A99FBA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81615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816153">
        <w:rPr>
          <w:rFonts w:ascii="Arial" w:hAnsi="Arial" w:cs="Arial"/>
          <w:sz w:val="16"/>
          <w:szCs w:val="16"/>
        </w:rPr>
        <w:t xml:space="preserve"> Zgodnie</w:t>
      </w:r>
      <w:r w:rsidRPr="0011306C">
        <w:rPr>
          <w:rFonts w:ascii="Arial" w:hAnsi="Arial" w:cs="Arial"/>
          <w:sz w:val="16"/>
          <w:szCs w:val="16"/>
        </w:rPr>
        <w:t xml:space="preserve">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37618A0C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33F9C248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(t.j. Dz. U. z 2025r.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0F9F086B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2023 r. poz. 120, 295 i 1598 oraz z 2024 r. poz. 619, 1685 i 1863),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.</w:t>
      </w:r>
    </w:p>
    <w:p w14:paraId="6312B68D" w14:textId="77777777" w:rsidR="00816153" w:rsidRPr="00816153" w:rsidRDefault="00816153" w:rsidP="00816153">
      <w:pPr>
        <w:pStyle w:val="Tekstprzypisudolnego"/>
        <w:ind w:left="284"/>
        <w:jc w:val="both"/>
        <w:rPr>
          <w:rFonts w:ascii="Arial" w:hAnsi="Arial" w:cs="Arial"/>
          <w:sz w:val="10"/>
          <w:szCs w:val="10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386D57" w14:textId="77777777" w:rsidR="008D0A79" w:rsidRDefault="008D0A7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B921B4" w14:textId="77777777" w:rsidR="008D0A79" w:rsidRDefault="008D0A7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36123C" w14:textId="77777777" w:rsidR="008D0A79" w:rsidRDefault="008D0A7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16250739">
    <w:abstractNumId w:val="11"/>
  </w:num>
  <w:num w:numId="2" w16cid:durableId="30958437">
    <w:abstractNumId w:val="0"/>
  </w:num>
  <w:num w:numId="3" w16cid:durableId="1947233562">
    <w:abstractNumId w:val="10"/>
  </w:num>
  <w:num w:numId="4" w16cid:durableId="1517575813">
    <w:abstractNumId w:val="13"/>
  </w:num>
  <w:num w:numId="5" w16cid:durableId="1700543684">
    <w:abstractNumId w:val="12"/>
  </w:num>
  <w:num w:numId="6" w16cid:durableId="1669479833">
    <w:abstractNumId w:val="9"/>
  </w:num>
  <w:num w:numId="7" w16cid:durableId="1369989032">
    <w:abstractNumId w:val="1"/>
  </w:num>
  <w:num w:numId="8" w16cid:durableId="1975715714">
    <w:abstractNumId w:val="6"/>
  </w:num>
  <w:num w:numId="9" w16cid:durableId="1192575966">
    <w:abstractNumId w:val="4"/>
  </w:num>
  <w:num w:numId="10" w16cid:durableId="1820001066">
    <w:abstractNumId w:val="7"/>
  </w:num>
  <w:num w:numId="11" w16cid:durableId="338118854">
    <w:abstractNumId w:val="5"/>
  </w:num>
  <w:num w:numId="12" w16cid:durableId="488251814">
    <w:abstractNumId w:val="8"/>
  </w:num>
  <w:num w:numId="13" w16cid:durableId="563218832">
    <w:abstractNumId w:val="3"/>
  </w:num>
  <w:num w:numId="14" w16cid:durableId="461267475">
    <w:abstractNumId w:val="2"/>
  </w:num>
  <w:num w:numId="15" w16cid:durableId="10009351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A25AE"/>
    <w:rsid w:val="00023477"/>
    <w:rsid w:val="000247FF"/>
    <w:rsid w:val="00025C8D"/>
    <w:rsid w:val="000303EE"/>
    <w:rsid w:val="00030833"/>
    <w:rsid w:val="00051C23"/>
    <w:rsid w:val="0005473D"/>
    <w:rsid w:val="000642B4"/>
    <w:rsid w:val="0007345C"/>
    <w:rsid w:val="00073C3D"/>
    <w:rsid w:val="000809B6"/>
    <w:rsid w:val="000857C0"/>
    <w:rsid w:val="0008670C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6163A"/>
    <w:rsid w:val="001902D2"/>
    <w:rsid w:val="001C6945"/>
    <w:rsid w:val="001E3FC5"/>
    <w:rsid w:val="001F027E"/>
    <w:rsid w:val="00203A40"/>
    <w:rsid w:val="002168A8"/>
    <w:rsid w:val="00232DF0"/>
    <w:rsid w:val="002342F1"/>
    <w:rsid w:val="002426FF"/>
    <w:rsid w:val="002471DB"/>
    <w:rsid w:val="00255142"/>
    <w:rsid w:val="00256CEC"/>
    <w:rsid w:val="00257E73"/>
    <w:rsid w:val="00262D61"/>
    <w:rsid w:val="00273A25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665AE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00AA"/>
    <w:rsid w:val="005506C4"/>
    <w:rsid w:val="00554EEB"/>
    <w:rsid w:val="00560F5C"/>
    <w:rsid w:val="005641F0"/>
    <w:rsid w:val="00564875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6153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0A79"/>
    <w:rsid w:val="008D33C8"/>
    <w:rsid w:val="008D4D4D"/>
    <w:rsid w:val="008F3B4E"/>
    <w:rsid w:val="008F5F77"/>
    <w:rsid w:val="0091264E"/>
    <w:rsid w:val="009169D4"/>
    <w:rsid w:val="009301A2"/>
    <w:rsid w:val="009440B7"/>
    <w:rsid w:val="009462BD"/>
    <w:rsid w:val="0095069E"/>
    <w:rsid w:val="00950F2A"/>
    <w:rsid w:val="00952535"/>
    <w:rsid w:val="00956C26"/>
    <w:rsid w:val="00960337"/>
    <w:rsid w:val="009660B6"/>
    <w:rsid w:val="00975019"/>
    <w:rsid w:val="00975C49"/>
    <w:rsid w:val="00992BD8"/>
    <w:rsid w:val="00997D0F"/>
    <w:rsid w:val="009C7756"/>
    <w:rsid w:val="009F3144"/>
    <w:rsid w:val="00A15F7E"/>
    <w:rsid w:val="00A166B0"/>
    <w:rsid w:val="00A22DCF"/>
    <w:rsid w:val="00A24C2D"/>
    <w:rsid w:val="00A261A3"/>
    <w:rsid w:val="00A276E4"/>
    <w:rsid w:val="00A3062E"/>
    <w:rsid w:val="00A347DE"/>
    <w:rsid w:val="00A91658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25AE"/>
    <w:rsid w:val="00BA4235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237D"/>
    <w:rsid w:val="00D23F3D"/>
    <w:rsid w:val="00D2702A"/>
    <w:rsid w:val="00D34D9A"/>
    <w:rsid w:val="00D36F7A"/>
    <w:rsid w:val="00D409DE"/>
    <w:rsid w:val="00D42C9B"/>
    <w:rsid w:val="00D531D5"/>
    <w:rsid w:val="00D57721"/>
    <w:rsid w:val="00D7532C"/>
    <w:rsid w:val="00DA6EC7"/>
    <w:rsid w:val="00DD146A"/>
    <w:rsid w:val="00DD3E9D"/>
    <w:rsid w:val="00DD51FC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1CAE"/>
    <w:rsid w:val="00F66810"/>
    <w:rsid w:val="00F8042D"/>
    <w:rsid w:val="00F8636A"/>
    <w:rsid w:val="00F90CD1"/>
    <w:rsid w:val="00FB012F"/>
    <w:rsid w:val="00FC0317"/>
    <w:rsid w:val="00FD6521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B0368BD"/>
  <w15:docId w15:val="{150E4EB7-99E9-4BE9-B0BC-414C126470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5</Pages>
  <Words>1109</Words>
  <Characters>6659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Małgorzata Marzec</cp:lastModifiedBy>
  <cp:revision>4</cp:revision>
  <cp:lastPrinted>2016-07-26T10:32:00Z</cp:lastPrinted>
  <dcterms:created xsi:type="dcterms:W3CDTF">2026-03-31T07:13:00Z</dcterms:created>
  <dcterms:modified xsi:type="dcterms:W3CDTF">2026-04-01T11:23:00Z</dcterms:modified>
</cp:coreProperties>
</file>