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D3EE16" w14:textId="77777777" w:rsidR="0099314B" w:rsidRDefault="0099314B" w:rsidP="0099314B">
      <w:pPr>
        <w:pStyle w:val="pkt"/>
        <w:ind w:left="0" w:firstLine="0"/>
        <w:rPr>
          <w:b/>
        </w:rPr>
      </w:pPr>
      <w:r>
        <w:rPr>
          <w:b/>
        </w:rPr>
        <w:t>Akademia Górniczo - Hutnicza</w:t>
      </w:r>
    </w:p>
    <w:p w14:paraId="3161A127" w14:textId="77777777" w:rsidR="0099314B" w:rsidRDefault="0099314B" w:rsidP="0099314B">
      <w:pPr>
        <w:pStyle w:val="pkt"/>
        <w:ind w:left="0" w:firstLine="0"/>
        <w:rPr>
          <w:b/>
        </w:rPr>
      </w:pPr>
      <w:r>
        <w:rPr>
          <w:b/>
        </w:rPr>
        <w:t>im. Stanisława Staszica w Krakowie</w:t>
      </w:r>
    </w:p>
    <w:p w14:paraId="097022DF" w14:textId="77777777" w:rsidR="0099314B" w:rsidRDefault="0099314B" w:rsidP="0099314B">
      <w:pPr>
        <w:pStyle w:val="pkt"/>
        <w:ind w:left="0" w:firstLine="0"/>
        <w:rPr>
          <w:b/>
        </w:rPr>
      </w:pPr>
      <w:r>
        <w:rPr>
          <w:b/>
        </w:rPr>
        <w:t>Dział Zamówień Publicznych</w:t>
      </w:r>
    </w:p>
    <w:p w14:paraId="2DF6865A" w14:textId="77777777" w:rsidR="0099314B" w:rsidRDefault="0099314B" w:rsidP="0099314B">
      <w:pPr>
        <w:pStyle w:val="pkt"/>
        <w:ind w:left="0" w:firstLine="0"/>
        <w:rPr>
          <w:bCs/>
        </w:rPr>
      </w:pPr>
      <w:r>
        <w:rPr>
          <w:bCs/>
        </w:rPr>
        <w:t xml:space="preserve">Al. Mickiewicza 30 </w:t>
      </w:r>
    </w:p>
    <w:p w14:paraId="658CED28" w14:textId="77777777" w:rsidR="0099314B" w:rsidRDefault="0099314B" w:rsidP="0099314B">
      <w:pPr>
        <w:pStyle w:val="pkt"/>
        <w:ind w:left="0" w:firstLine="0"/>
      </w:pPr>
      <w:r>
        <w:rPr>
          <w:bCs/>
        </w:rPr>
        <w:t>30-059 Kraków</w:t>
      </w:r>
    </w:p>
    <w:p w14:paraId="6A72F5CA" w14:textId="77777777" w:rsidR="0099314B" w:rsidRDefault="0099314B" w:rsidP="0099314B">
      <w:pPr>
        <w:pStyle w:val="pkt"/>
      </w:pPr>
    </w:p>
    <w:p w14:paraId="574C338D" w14:textId="77777777" w:rsidR="0099314B" w:rsidRDefault="0099314B" w:rsidP="0099314B">
      <w:pPr>
        <w:pStyle w:val="pkt"/>
      </w:pPr>
    </w:p>
    <w:p w14:paraId="21629B04" w14:textId="77777777" w:rsidR="0099314B" w:rsidRDefault="0099314B" w:rsidP="0099314B">
      <w:pPr>
        <w:pStyle w:val="pkt"/>
      </w:pPr>
    </w:p>
    <w:p w14:paraId="5EE1A66B" w14:textId="7E1B8BB8" w:rsidR="0099314B" w:rsidRDefault="0099314B" w:rsidP="0099314B">
      <w:pPr>
        <w:pStyle w:val="pkt"/>
        <w:tabs>
          <w:tab w:val="right" w:pos="9214"/>
        </w:tabs>
        <w:spacing w:after="840"/>
        <w:ind w:left="0" w:firstLine="0"/>
      </w:pPr>
      <w:r>
        <w:rPr>
          <w:bCs/>
        </w:rPr>
        <w:t>Znak sprawy:</w:t>
      </w:r>
      <w:r>
        <w:rPr>
          <w:b/>
        </w:rPr>
        <w:t xml:space="preserve"> KC-DE-zp.2</w:t>
      </w:r>
      <w:r w:rsidR="000310E7">
        <w:rPr>
          <w:b/>
        </w:rPr>
        <w:t>5.110.2026</w:t>
      </w:r>
      <w:r>
        <w:tab/>
        <w:t>Kraków, 202</w:t>
      </w:r>
      <w:r w:rsidR="000310E7">
        <w:t>6</w:t>
      </w:r>
      <w:r>
        <w:t>-</w:t>
      </w:r>
      <w:r w:rsidR="000310E7">
        <w:t>03</w:t>
      </w:r>
      <w:r>
        <w:t>-</w:t>
      </w:r>
      <w:r w:rsidR="000310E7">
        <w:t>26</w:t>
      </w:r>
    </w:p>
    <w:tbl>
      <w:tblPr>
        <w:tblW w:w="9330" w:type="dxa"/>
        <w:tblInd w:w="108" w:type="dxa"/>
        <w:tblCellMar>
          <w:left w:w="10" w:type="dxa"/>
          <w:right w:w="10" w:type="dxa"/>
        </w:tblCellMar>
        <w:tblLook w:val="04A0" w:firstRow="1" w:lastRow="0" w:firstColumn="1" w:lastColumn="0" w:noHBand="0" w:noVBand="1"/>
      </w:tblPr>
      <w:tblGrid>
        <w:gridCol w:w="9330"/>
      </w:tblGrid>
      <w:tr w:rsidR="0099314B" w14:paraId="6D4D13A2" w14:textId="77777777" w:rsidTr="002E7B48">
        <w:tc>
          <w:tcPr>
            <w:tcW w:w="933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11BA3908" w14:textId="77777777" w:rsidR="0099314B" w:rsidRDefault="0099314B" w:rsidP="002E7B48">
            <w:pPr>
              <w:pStyle w:val="Tytu"/>
            </w:pPr>
            <w:r>
              <w:t>SPECYFIKACJA WARUNKÓW ZAMÓWIENIA</w:t>
            </w:r>
          </w:p>
          <w:p w14:paraId="302A996F" w14:textId="77777777" w:rsidR="0099314B" w:rsidRDefault="0099314B" w:rsidP="002E7B48">
            <w:pPr>
              <w:keepNext/>
              <w:spacing w:after="240"/>
              <w:jc w:val="center"/>
              <w:outlineLvl w:val="1"/>
            </w:pPr>
            <w:r>
              <w:rPr>
                <w:lang w:eastAsia="ar-SA"/>
              </w:rPr>
              <w:t>zwana dalej</w:t>
            </w:r>
            <w:r>
              <w:rPr>
                <w:b/>
                <w:lang w:eastAsia="ar-SA"/>
              </w:rPr>
              <w:t xml:space="preserve"> (SWZ)</w:t>
            </w:r>
          </w:p>
        </w:tc>
      </w:tr>
    </w:tbl>
    <w:p w14:paraId="40F725AA" w14:textId="7646BB4B" w:rsidR="0099314B" w:rsidRDefault="0099314B" w:rsidP="0099314B">
      <w:pPr>
        <w:spacing w:before="600"/>
        <w:jc w:val="center"/>
        <w:rPr>
          <w:b/>
          <w:sz w:val="32"/>
          <w:szCs w:val="32"/>
        </w:rPr>
      </w:pPr>
      <w:r>
        <w:rPr>
          <w:b/>
          <w:sz w:val="28"/>
          <w:szCs w:val="28"/>
        </w:rPr>
        <w:t xml:space="preserve">na </w:t>
      </w:r>
      <w:r w:rsidR="000310E7">
        <w:rPr>
          <w:b/>
          <w:sz w:val="28"/>
          <w:szCs w:val="28"/>
        </w:rPr>
        <w:t>d</w:t>
      </w:r>
      <w:r w:rsidR="000310E7" w:rsidRPr="000310E7">
        <w:rPr>
          <w:b/>
          <w:sz w:val="28"/>
          <w:szCs w:val="28"/>
        </w:rPr>
        <w:t>ostaw</w:t>
      </w:r>
      <w:r w:rsidR="000310E7">
        <w:rPr>
          <w:b/>
          <w:sz w:val="28"/>
          <w:szCs w:val="28"/>
        </w:rPr>
        <w:t>ę</w:t>
      </w:r>
      <w:r w:rsidR="000310E7" w:rsidRPr="000310E7">
        <w:rPr>
          <w:b/>
          <w:sz w:val="28"/>
          <w:szCs w:val="28"/>
        </w:rPr>
        <w:t xml:space="preserve"> 4 zestawów składających się z laptopa i stacji dokującej na potrzeby </w:t>
      </w:r>
      <w:proofErr w:type="spellStart"/>
      <w:r w:rsidR="000310E7" w:rsidRPr="000310E7">
        <w:rPr>
          <w:b/>
          <w:sz w:val="28"/>
          <w:szCs w:val="28"/>
        </w:rPr>
        <w:t>WIEiT</w:t>
      </w:r>
      <w:proofErr w:type="spellEnd"/>
    </w:p>
    <w:p w14:paraId="646CAF51" w14:textId="77777777" w:rsidR="0099314B" w:rsidRDefault="0099314B" w:rsidP="0099314B">
      <w:pPr>
        <w:jc w:val="center"/>
        <w:rPr>
          <w:b/>
          <w:sz w:val="32"/>
          <w:szCs w:val="32"/>
        </w:rPr>
      </w:pPr>
    </w:p>
    <w:p w14:paraId="388E97FC" w14:textId="77777777" w:rsidR="0099314B" w:rsidRDefault="0099314B" w:rsidP="0099314B">
      <w:pPr>
        <w:jc w:val="both"/>
      </w:pPr>
      <w:r>
        <w:t>Postępowanie o udzielenie zamówienia prowadzone jest na podstawie ustawy z dnia 11 września 2019 r. Prawo zamówień publicznych (</w:t>
      </w:r>
      <w:bookmarkStart w:id="0" w:name="_Hlk146700181"/>
      <w:r w:rsidRPr="0045526A">
        <w:rPr>
          <w:sz w:val="22"/>
          <w:szCs w:val="22"/>
        </w:rPr>
        <w:t>Dz. U.  z 202</w:t>
      </w:r>
      <w:r>
        <w:rPr>
          <w:sz w:val="22"/>
          <w:szCs w:val="22"/>
        </w:rPr>
        <w:t>4</w:t>
      </w:r>
      <w:r w:rsidRPr="0045526A">
        <w:rPr>
          <w:sz w:val="22"/>
          <w:szCs w:val="22"/>
        </w:rPr>
        <w:t xml:space="preserve"> r. poz. 1</w:t>
      </w:r>
      <w:r>
        <w:rPr>
          <w:sz w:val="22"/>
          <w:szCs w:val="22"/>
        </w:rPr>
        <w:t>32</w:t>
      </w:r>
      <w:r w:rsidRPr="0045526A">
        <w:rPr>
          <w:sz w:val="22"/>
          <w:szCs w:val="22"/>
        </w:rPr>
        <w:t>0 - j.t.</w:t>
      </w:r>
      <w:bookmarkEnd w:id="0"/>
      <w:r>
        <w:t xml:space="preserve">), zwanej dalej ”ustawą </w:t>
      </w:r>
      <w:proofErr w:type="spellStart"/>
      <w:r>
        <w:t>Pzp</w:t>
      </w:r>
      <w:proofErr w:type="spellEnd"/>
      <w:r>
        <w:t xml:space="preserve">”. </w:t>
      </w:r>
    </w:p>
    <w:p w14:paraId="5169650E" w14:textId="77777777" w:rsidR="0099314B" w:rsidRDefault="0099314B" w:rsidP="0099314B">
      <w:pPr>
        <w:jc w:val="both"/>
      </w:pPr>
    </w:p>
    <w:p w14:paraId="5356A100" w14:textId="77777777" w:rsidR="0099314B" w:rsidRDefault="0099314B" w:rsidP="0099314B">
      <w:pPr>
        <w:jc w:val="both"/>
      </w:pPr>
    </w:p>
    <w:p w14:paraId="3D6B71D0" w14:textId="77777777" w:rsidR="0099314B" w:rsidRDefault="0099314B" w:rsidP="0099314B">
      <w:pPr>
        <w:jc w:val="both"/>
      </w:pPr>
    </w:p>
    <w:p w14:paraId="5DFA1938" w14:textId="77777777" w:rsidR="0099314B" w:rsidRDefault="0099314B" w:rsidP="0099314B">
      <w:pPr>
        <w:jc w:val="both"/>
      </w:pPr>
    </w:p>
    <w:p w14:paraId="5EA65F52" w14:textId="77777777" w:rsidR="0099314B" w:rsidRDefault="0099314B" w:rsidP="0099314B">
      <w:pPr>
        <w:jc w:val="both"/>
      </w:pPr>
    </w:p>
    <w:p w14:paraId="2FA3AECC" w14:textId="77777777" w:rsidR="0099314B" w:rsidRDefault="0099314B" w:rsidP="0099314B">
      <w:pPr>
        <w:jc w:val="both"/>
      </w:pPr>
    </w:p>
    <w:p w14:paraId="35759211" w14:textId="77777777" w:rsidR="0099314B" w:rsidRDefault="0099314B" w:rsidP="0099314B">
      <w:pPr>
        <w:jc w:val="both"/>
      </w:pPr>
    </w:p>
    <w:p w14:paraId="7A71545D" w14:textId="77777777" w:rsidR="0099314B" w:rsidRDefault="0099314B" w:rsidP="0099314B">
      <w:pPr>
        <w:jc w:val="both"/>
      </w:pPr>
    </w:p>
    <w:p w14:paraId="68BE6AD8" w14:textId="77777777" w:rsidR="0099314B" w:rsidRDefault="0099314B" w:rsidP="0099314B">
      <w:pPr>
        <w:jc w:val="both"/>
      </w:pPr>
    </w:p>
    <w:p w14:paraId="6C15D26F" w14:textId="77777777" w:rsidR="0099314B" w:rsidRDefault="0099314B" w:rsidP="0099314B">
      <w:pPr>
        <w:jc w:val="both"/>
        <w:rPr>
          <w:rFonts w:ascii="Verdana" w:hAnsi="Verdana" w:cs="Verdana"/>
          <w:b/>
          <w:sz w:val="18"/>
          <w:szCs w:val="18"/>
          <w:lang w:eastAsia="zh-CN"/>
        </w:rPr>
      </w:pPr>
    </w:p>
    <w:p w14:paraId="1C36D0BB" w14:textId="77777777" w:rsidR="0099314B" w:rsidRDefault="0099314B" w:rsidP="0099314B">
      <w:pPr>
        <w:jc w:val="both"/>
        <w:rPr>
          <w:rFonts w:ascii="Verdana" w:hAnsi="Verdana" w:cs="Verdana"/>
          <w:b/>
          <w:sz w:val="18"/>
          <w:szCs w:val="18"/>
          <w:lang w:eastAsia="zh-CN"/>
        </w:rPr>
      </w:pPr>
    </w:p>
    <w:p w14:paraId="7DF258B1" w14:textId="77777777" w:rsidR="0099314B" w:rsidRDefault="0099314B" w:rsidP="0099314B">
      <w:pPr>
        <w:jc w:val="both"/>
        <w:rPr>
          <w:rFonts w:ascii="Verdana" w:hAnsi="Verdana" w:cs="Verdana"/>
          <w:b/>
          <w:sz w:val="18"/>
          <w:szCs w:val="18"/>
          <w:lang w:eastAsia="zh-CN"/>
        </w:rPr>
      </w:pPr>
    </w:p>
    <w:p w14:paraId="5541786F" w14:textId="77777777" w:rsidR="0099314B" w:rsidRDefault="0099314B" w:rsidP="0099314B">
      <w:pPr>
        <w:jc w:val="both"/>
        <w:rPr>
          <w:rFonts w:ascii="Verdana" w:hAnsi="Verdana" w:cs="Verdana"/>
          <w:b/>
          <w:sz w:val="18"/>
          <w:szCs w:val="18"/>
          <w:lang w:eastAsia="zh-CN"/>
        </w:rPr>
      </w:pPr>
    </w:p>
    <w:p w14:paraId="4BB61729" w14:textId="77777777" w:rsidR="0099314B" w:rsidRDefault="0099314B" w:rsidP="0099314B">
      <w:pPr>
        <w:jc w:val="both"/>
      </w:pPr>
    </w:p>
    <w:p w14:paraId="23A35BC2" w14:textId="77777777" w:rsidR="0099314B" w:rsidRDefault="0099314B" w:rsidP="0099314B">
      <w:pPr>
        <w:jc w:val="both"/>
      </w:pPr>
    </w:p>
    <w:p w14:paraId="4D03EF7A" w14:textId="77777777" w:rsidR="0099314B" w:rsidRDefault="0099314B" w:rsidP="0099314B">
      <w:pPr>
        <w:jc w:val="both"/>
      </w:pPr>
    </w:p>
    <w:p w14:paraId="2B06F888" w14:textId="77777777" w:rsidR="0099314B" w:rsidRDefault="0099314B" w:rsidP="0099314B">
      <w:pPr>
        <w:jc w:val="both"/>
      </w:pPr>
    </w:p>
    <w:p w14:paraId="457951BF" w14:textId="77777777" w:rsidR="0099314B" w:rsidRDefault="0099314B" w:rsidP="0099314B">
      <w:pPr>
        <w:jc w:val="both"/>
      </w:pPr>
    </w:p>
    <w:p w14:paraId="5A41EC25" w14:textId="77777777" w:rsidR="0099314B" w:rsidRDefault="0099314B" w:rsidP="0099314B">
      <w:pPr>
        <w:jc w:val="both"/>
      </w:pPr>
    </w:p>
    <w:p w14:paraId="2E0D2687" w14:textId="77777777" w:rsidR="0099314B" w:rsidRDefault="0099314B" w:rsidP="0099314B">
      <w:pPr>
        <w:jc w:val="both"/>
      </w:pPr>
    </w:p>
    <w:p w14:paraId="498BCFC6" w14:textId="77777777" w:rsidR="0099314B" w:rsidRDefault="0099314B" w:rsidP="0099314B">
      <w:pPr>
        <w:jc w:val="both"/>
      </w:pPr>
    </w:p>
    <w:p w14:paraId="13AECAC1" w14:textId="77777777" w:rsidR="0099314B" w:rsidRDefault="0099314B" w:rsidP="0099314B">
      <w:pPr>
        <w:jc w:val="both"/>
      </w:pPr>
    </w:p>
    <w:p w14:paraId="33A51033" w14:textId="77777777" w:rsidR="0099314B" w:rsidRDefault="0099314B" w:rsidP="0099314B">
      <w:pPr>
        <w:jc w:val="both"/>
      </w:pPr>
    </w:p>
    <w:p w14:paraId="5E6B564F" w14:textId="77777777" w:rsidR="0099314B" w:rsidRDefault="0099314B" w:rsidP="0099314B">
      <w:pPr>
        <w:jc w:val="both"/>
      </w:pPr>
    </w:p>
    <w:p w14:paraId="56DAF01C" w14:textId="77777777" w:rsidR="0099314B" w:rsidRDefault="0099314B" w:rsidP="0099314B">
      <w:pPr>
        <w:pStyle w:val="Nagwek1"/>
      </w:pPr>
      <w:bookmarkStart w:id="1" w:name="_Toc258314242"/>
      <w:r>
        <w:lastRenderedPageBreak/>
        <w:t>Nazwa oraz adres Zamawiającego</w:t>
      </w:r>
      <w:bookmarkEnd w:id="1"/>
    </w:p>
    <w:p w14:paraId="283A5317" w14:textId="77777777" w:rsidR="0099314B" w:rsidRDefault="0099314B" w:rsidP="0099314B">
      <w:pPr>
        <w:pStyle w:val="Tekstpodstawowy"/>
        <w:spacing w:after="0" w:line="276" w:lineRule="auto"/>
        <w:ind w:left="360"/>
      </w:pPr>
      <w:r>
        <w:t xml:space="preserve"> Akademia Górniczo - Hutnicza im. Stanisława Staszica w Krakowie,</w:t>
      </w:r>
    </w:p>
    <w:p w14:paraId="609268ED" w14:textId="77777777" w:rsidR="0099314B" w:rsidRDefault="0099314B" w:rsidP="0099314B">
      <w:pPr>
        <w:pStyle w:val="Tekstpodstawowy"/>
        <w:spacing w:after="0" w:line="276" w:lineRule="auto"/>
        <w:ind w:left="360"/>
      </w:pPr>
      <w:r>
        <w:t xml:space="preserve"> al. Mickiewicza 30 </w:t>
      </w:r>
    </w:p>
    <w:p w14:paraId="6BD0488D" w14:textId="77777777" w:rsidR="0099314B" w:rsidRDefault="0099314B" w:rsidP="0099314B">
      <w:pPr>
        <w:pStyle w:val="Tekstpodstawowy"/>
        <w:spacing w:after="0" w:line="276" w:lineRule="auto"/>
        <w:ind w:left="360"/>
      </w:pPr>
      <w:r>
        <w:t xml:space="preserve"> 30-059 Kraków</w:t>
      </w:r>
    </w:p>
    <w:p w14:paraId="307C3E1D" w14:textId="77777777" w:rsidR="0099314B" w:rsidRDefault="0099314B" w:rsidP="0099314B">
      <w:pPr>
        <w:pStyle w:val="Tekstpodstawowy"/>
        <w:spacing w:after="0" w:line="276" w:lineRule="auto"/>
        <w:ind w:left="360"/>
      </w:pPr>
      <w:r>
        <w:t xml:space="preserve"> Tel.: 0-12 617-35-95</w:t>
      </w:r>
    </w:p>
    <w:p w14:paraId="29679FCD" w14:textId="77777777" w:rsidR="0099314B" w:rsidRDefault="0099314B" w:rsidP="0099314B">
      <w:pPr>
        <w:pStyle w:val="Tekstpodstawowy"/>
        <w:spacing w:after="0" w:line="276" w:lineRule="auto"/>
        <w:ind w:left="360"/>
      </w:pPr>
      <w:r>
        <w:t xml:space="preserve"> Adres poczty elektronicznej: </w:t>
      </w:r>
      <w:r>
        <w:rPr>
          <w:color w:val="0000FF"/>
        </w:rPr>
        <w:t>dzp@agh.edu.pl</w:t>
      </w:r>
    </w:p>
    <w:p w14:paraId="076A36F8" w14:textId="77777777" w:rsidR="0099314B" w:rsidRDefault="0099314B" w:rsidP="0099314B">
      <w:pPr>
        <w:pStyle w:val="Tekstpodstawowy"/>
        <w:spacing w:after="0" w:line="276" w:lineRule="auto"/>
        <w:ind w:left="426"/>
        <w:jc w:val="both"/>
      </w:pPr>
      <w:r>
        <w:t xml:space="preserve">Adres strony internetowej prowadzonego postępowania oraz strony, </w:t>
      </w:r>
      <w:bookmarkStart w:id="2" w:name="_Hlk61223206"/>
      <w:r>
        <w:t xml:space="preserve">na której udostępniane będą zmiany i wyjaśnienia treści SWZ oraz inne dokumenty zamówienia bezpośrednio związane z postępowaniem: </w:t>
      </w:r>
      <w:bookmarkEnd w:id="2"/>
      <w:r>
        <w:fldChar w:fldCharType="begin"/>
      </w:r>
      <w:r>
        <w:instrText xml:space="preserve"> HYPERLINK  "http://www.dzp.agh.edu.pl" </w:instrText>
      </w:r>
      <w:r>
        <w:fldChar w:fldCharType="separate"/>
      </w:r>
      <w:r>
        <w:rPr>
          <w:rStyle w:val="Hipercze"/>
        </w:rPr>
        <w:t>www.dzp.agh.edu.pl</w:t>
      </w:r>
      <w:r>
        <w:rPr>
          <w:rStyle w:val="Hipercze"/>
        </w:rPr>
        <w:fldChar w:fldCharType="end"/>
      </w:r>
      <w:r>
        <w:t>.</w:t>
      </w:r>
    </w:p>
    <w:p w14:paraId="10CB841D" w14:textId="77777777" w:rsidR="0099314B" w:rsidRDefault="0099314B" w:rsidP="0099314B">
      <w:pPr>
        <w:pStyle w:val="Tekstpodstawowy"/>
        <w:spacing w:line="276" w:lineRule="auto"/>
        <w:ind w:left="426"/>
        <w:jc w:val="both"/>
      </w:pPr>
    </w:p>
    <w:p w14:paraId="6A9812F7" w14:textId="77777777" w:rsidR="0099314B" w:rsidRDefault="0099314B" w:rsidP="0099314B">
      <w:pPr>
        <w:pStyle w:val="Tekstpodstawowy"/>
        <w:spacing w:line="276" w:lineRule="auto"/>
        <w:ind w:left="426"/>
        <w:jc w:val="both"/>
      </w:pPr>
      <w:r>
        <w:t xml:space="preserve">Jednostka prowadząca sprawę: </w:t>
      </w:r>
    </w:p>
    <w:p w14:paraId="671C840A" w14:textId="77777777" w:rsidR="0099314B" w:rsidRDefault="0099314B" w:rsidP="0099314B">
      <w:pPr>
        <w:pStyle w:val="Tekstpodstawowy"/>
        <w:spacing w:line="276" w:lineRule="auto"/>
        <w:ind w:left="426"/>
        <w:jc w:val="both"/>
      </w:pPr>
      <w:r>
        <w:t xml:space="preserve">Dział zamówień publicznych, al. Mickiewicza 30, 30-059 Kraków, pawilon C-2, pok. 117, pracuje od poniedziałku do piątku w godzinach od 7:30 do 15:30, z wyłączeniem dni ustawowo wolnych od pracy. </w:t>
      </w:r>
    </w:p>
    <w:p w14:paraId="4C026C91" w14:textId="77777777" w:rsidR="0099314B" w:rsidRDefault="0099314B" w:rsidP="0099314B">
      <w:pPr>
        <w:pStyle w:val="Nagwek1"/>
      </w:pPr>
      <w:bookmarkStart w:id="3" w:name="_Toc258314243"/>
      <w:r>
        <w:t>Tryb udzielenia zamówienia</w:t>
      </w:r>
      <w:bookmarkEnd w:id="3"/>
    </w:p>
    <w:p w14:paraId="140BD6F6" w14:textId="77777777" w:rsidR="0099314B" w:rsidRDefault="0099314B" w:rsidP="0099314B">
      <w:pPr>
        <w:pStyle w:val="Tekstpodstawowywcity"/>
        <w:ind w:left="426" w:firstLine="5"/>
        <w:jc w:val="both"/>
      </w:pPr>
      <w:r>
        <w:t xml:space="preserve">Postępowanie o udzielenie zamówienia prowadzone jest w trybie </w:t>
      </w:r>
      <w:r>
        <w:rPr>
          <w:b/>
        </w:rPr>
        <w:t>przetargu niegraniczonego.</w:t>
      </w:r>
    </w:p>
    <w:p w14:paraId="25425E81" w14:textId="77777777" w:rsidR="0099314B" w:rsidRDefault="0099314B" w:rsidP="0099314B">
      <w:pPr>
        <w:pStyle w:val="Nagwek1"/>
      </w:pPr>
      <w:bookmarkStart w:id="4" w:name="_Toc258314244"/>
      <w:r>
        <w:t>informacje ogólne</w:t>
      </w:r>
    </w:p>
    <w:p w14:paraId="7E304B1C" w14:textId="77777777" w:rsidR="0099314B" w:rsidRDefault="0099314B" w:rsidP="0099314B">
      <w:pPr>
        <w:pStyle w:val="Nagwek2"/>
      </w:pPr>
      <w:r>
        <w:t>Komunikacja w postępowaniu</w:t>
      </w:r>
    </w:p>
    <w:p w14:paraId="1DBE5F9E" w14:textId="77777777" w:rsidR="0099314B" w:rsidRDefault="0099314B" w:rsidP="0099314B">
      <w:pPr>
        <w:pStyle w:val="Nagwek2"/>
      </w:pPr>
      <w:r>
        <w:t xml:space="preserve">W niniejszym postępowaniu komunikacja między Zamawiającym a Wykonawcami odbywa się przy użyciu środków komunikacji elektronicznej, za pośrednictwem platformy on-line działającej pod adresem </w:t>
      </w:r>
      <w:r>
        <w:rPr>
          <w:color w:val="0000FF"/>
          <w:u w:val="single"/>
        </w:rPr>
        <w:t>https://e-propublico.pl/</w:t>
      </w:r>
      <w:r>
        <w:t xml:space="preserve"> (dalej jako: ”Platforma”) lub poczty elektronicznej.</w:t>
      </w:r>
      <w:bookmarkStart w:id="5" w:name="_Hlk63064567"/>
      <w:r>
        <w:t xml:space="preserve"> </w:t>
      </w:r>
      <w:bookmarkEnd w:id="5"/>
    </w:p>
    <w:p w14:paraId="2B670059" w14:textId="77777777" w:rsidR="0099314B" w:rsidRDefault="0099314B" w:rsidP="0099314B">
      <w:pPr>
        <w:pStyle w:val="Nagwek2"/>
      </w:pPr>
      <w:r>
        <w:t>Postępowanie o udzielenie zamówienia publicznego prowadzone jest w trybie przetargu nieograniczonego, na podstawie art. 132 ustawy dnia 11 września 2019 roku Prawo zamówień publicznych (</w:t>
      </w:r>
      <w:r w:rsidRPr="0045526A">
        <w:rPr>
          <w:sz w:val="22"/>
          <w:szCs w:val="22"/>
        </w:rPr>
        <w:t>Dz. U.  z 202</w:t>
      </w:r>
      <w:r>
        <w:rPr>
          <w:sz w:val="22"/>
          <w:szCs w:val="22"/>
        </w:rPr>
        <w:t>4</w:t>
      </w:r>
      <w:r w:rsidRPr="0045526A">
        <w:rPr>
          <w:sz w:val="22"/>
          <w:szCs w:val="22"/>
        </w:rPr>
        <w:t xml:space="preserve"> r. poz. 1</w:t>
      </w:r>
      <w:r>
        <w:rPr>
          <w:sz w:val="22"/>
          <w:szCs w:val="22"/>
        </w:rPr>
        <w:t>32</w:t>
      </w:r>
      <w:r w:rsidRPr="0045526A">
        <w:rPr>
          <w:sz w:val="22"/>
          <w:szCs w:val="22"/>
        </w:rPr>
        <w:t>0 - j.t.</w:t>
      </w:r>
      <w:r>
        <w:t xml:space="preserve">) zwanej dalej „ustawą </w:t>
      </w:r>
      <w:proofErr w:type="spellStart"/>
      <w:r>
        <w:t>Pzp</w:t>
      </w:r>
      <w:proofErr w:type="spellEnd"/>
      <w:r>
        <w:t>” oraz aktów wykonawczych wydanych na jej podstawie. W zakresie nieuregulowanym przez ww. akty prawne stosuje się przepisy ustawy z dnia 23 kwietnia 1964 r. -Kodeks cywilny (Dz. U. z 2020 r. poz. 1740).</w:t>
      </w:r>
    </w:p>
    <w:p w14:paraId="298528E8" w14:textId="77777777" w:rsidR="0099314B" w:rsidRDefault="0099314B" w:rsidP="0099314B">
      <w:pPr>
        <w:pStyle w:val="Nagwek2"/>
      </w:pPr>
      <w:r>
        <w:rPr>
          <w:b/>
        </w:rPr>
        <w:t>Zamawiający, zgodnie z art. 139 PZP, przewiduje odwróconą kolejność czynności</w:t>
      </w:r>
      <w:r>
        <w:t xml:space="preserve">, tj. Zamawiający najpierw dokona badania i oceny ofert, a następnie dokona kwalifikacji podmiotowej Wykonawcy, którego oferta została najwyżej oceniona, w zakresie braku podstaw wykluczenia oraz spełniania warunków udziału w postępowaniu. </w:t>
      </w:r>
    </w:p>
    <w:p w14:paraId="747F0633" w14:textId="77777777" w:rsidR="0099314B" w:rsidRDefault="0099314B" w:rsidP="0099314B">
      <w:pPr>
        <w:pStyle w:val="Nagwek1"/>
      </w:pPr>
      <w:r>
        <w:t>Opis przedmiotu zamówienia</w:t>
      </w:r>
      <w:bookmarkEnd w:id="4"/>
    </w:p>
    <w:p w14:paraId="37C328CB" w14:textId="0B05FDDB" w:rsidR="0099314B" w:rsidRPr="007D08F7" w:rsidRDefault="0099314B" w:rsidP="000310E7">
      <w:pPr>
        <w:pStyle w:val="Nagwek2"/>
      </w:pPr>
      <w:r>
        <w:t xml:space="preserve">Przedmiotem zamówienia jest sprzedaż i dostawa </w:t>
      </w:r>
      <w:r w:rsidR="000310E7" w:rsidRPr="000310E7">
        <w:t xml:space="preserve">4 zestawów składających się z laptopa i stacji dokującej na potrzeby </w:t>
      </w:r>
      <w:proofErr w:type="spellStart"/>
      <w:r w:rsidR="000310E7" w:rsidRPr="000310E7">
        <w:t>WIEiT</w:t>
      </w:r>
      <w:proofErr w:type="spellEnd"/>
    </w:p>
    <w:p w14:paraId="5500BBD3" w14:textId="77777777" w:rsidR="0099314B" w:rsidRDefault="0099314B" w:rsidP="0099314B">
      <w:pPr>
        <w:pStyle w:val="Tekstpodstawowy"/>
      </w:pPr>
      <w:r>
        <w:rPr>
          <w:b/>
        </w:rPr>
        <w:t xml:space="preserve">Wspólny Słownik Zamówień: </w:t>
      </w:r>
      <w:r>
        <w:t>30213100-6</w:t>
      </w:r>
    </w:p>
    <w:p w14:paraId="78A799AB" w14:textId="77777777" w:rsidR="0099314B" w:rsidRDefault="0099314B" w:rsidP="0099314B">
      <w:pPr>
        <w:pStyle w:val="Tekstpodstawowy"/>
      </w:pPr>
    </w:p>
    <w:p w14:paraId="25724DD1" w14:textId="77777777" w:rsidR="009437D3" w:rsidRPr="00F9433C" w:rsidRDefault="009437D3" w:rsidP="009437D3">
      <w:pPr>
        <w:jc w:val="center"/>
        <w:rPr>
          <w:rFonts w:ascii="Calibri" w:eastAsia="Calibri" w:hAnsi="Calibri" w:cs="Calibri"/>
          <w:b/>
        </w:rPr>
      </w:pPr>
      <w:r w:rsidRPr="00ED6ED1">
        <w:rPr>
          <w:rFonts w:ascii="Calibri" w:eastAsia="Calibri" w:hAnsi="Calibri" w:cs="Calibri"/>
          <w:b/>
        </w:rPr>
        <w:t>Komputer przenośny (laptop)</w:t>
      </w:r>
      <w:r>
        <w:rPr>
          <w:rFonts w:ascii="Calibri" w:eastAsia="Calibri" w:hAnsi="Calibri" w:cs="Calibri"/>
          <w:b/>
        </w:rPr>
        <w:t xml:space="preserve">    Sztuk 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5"/>
        <w:gridCol w:w="7921"/>
      </w:tblGrid>
      <w:tr w:rsidR="009437D3" w:rsidRPr="00F13B99" w14:paraId="6DB7FE4E" w14:textId="77777777" w:rsidTr="002E7B48">
        <w:trPr>
          <w:cantSplit/>
        </w:trPr>
        <w:tc>
          <w:tcPr>
            <w:tcW w:w="1475" w:type="dxa"/>
            <w:shd w:val="clear" w:color="auto" w:fill="0D0D0D"/>
          </w:tcPr>
          <w:p w14:paraId="2D1FFEB4" w14:textId="77777777" w:rsidR="009437D3" w:rsidRPr="00F13B99" w:rsidRDefault="009437D3" w:rsidP="002E7B48">
            <w:pPr>
              <w:jc w:val="center"/>
              <w:rPr>
                <w:sz w:val="20"/>
              </w:rPr>
            </w:pPr>
            <w:r w:rsidRPr="00F13B99">
              <w:rPr>
                <w:sz w:val="20"/>
              </w:rPr>
              <w:t>Nazwa</w:t>
            </w:r>
          </w:p>
        </w:tc>
        <w:tc>
          <w:tcPr>
            <w:tcW w:w="7921" w:type="dxa"/>
            <w:shd w:val="clear" w:color="auto" w:fill="0D0D0D"/>
          </w:tcPr>
          <w:p w14:paraId="3F7B0693" w14:textId="77777777" w:rsidR="009437D3" w:rsidRPr="00F13B99" w:rsidRDefault="009437D3" w:rsidP="002E7B48">
            <w:pPr>
              <w:jc w:val="center"/>
              <w:rPr>
                <w:sz w:val="20"/>
              </w:rPr>
            </w:pPr>
            <w:r w:rsidRPr="00F13B99">
              <w:rPr>
                <w:sz w:val="20"/>
              </w:rPr>
              <w:t>Wymagane parametry techniczne</w:t>
            </w:r>
          </w:p>
        </w:tc>
      </w:tr>
      <w:tr w:rsidR="009437D3" w:rsidRPr="00F13B99" w14:paraId="556929FC" w14:textId="77777777" w:rsidTr="002E7B48">
        <w:trPr>
          <w:cantSplit/>
        </w:trPr>
        <w:tc>
          <w:tcPr>
            <w:tcW w:w="1475" w:type="dxa"/>
          </w:tcPr>
          <w:p w14:paraId="46A3EC6C" w14:textId="77777777" w:rsidR="009437D3" w:rsidRPr="00F13B99" w:rsidRDefault="009437D3" w:rsidP="002E7B48">
            <w:pPr>
              <w:rPr>
                <w:sz w:val="20"/>
              </w:rPr>
            </w:pPr>
            <w:r w:rsidRPr="00F13B99">
              <w:rPr>
                <w:sz w:val="20"/>
              </w:rPr>
              <w:t>Typ</w:t>
            </w:r>
          </w:p>
        </w:tc>
        <w:tc>
          <w:tcPr>
            <w:tcW w:w="7921" w:type="dxa"/>
          </w:tcPr>
          <w:p w14:paraId="19B1CF44" w14:textId="10AA6C6D" w:rsidR="009437D3" w:rsidRPr="00F13B99" w:rsidRDefault="009437D3" w:rsidP="002E7B48">
            <w:pPr>
              <w:rPr>
                <w:sz w:val="20"/>
              </w:rPr>
            </w:pPr>
            <w:r w:rsidRPr="00F13B99">
              <w:rPr>
                <w:sz w:val="20"/>
              </w:rPr>
              <w:t>Komputer przenośny (laptop, notebook)</w:t>
            </w:r>
            <w:r>
              <w:rPr>
                <w:sz w:val="20"/>
              </w:rPr>
              <w:t xml:space="preserve"> + dedykowana stacja dokująca</w:t>
            </w:r>
          </w:p>
        </w:tc>
      </w:tr>
      <w:tr w:rsidR="009437D3" w:rsidRPr="00F13B99" w14:paraId="1A134265" w14:textId="77777777" w:rsidTr="002E7B48">
        <w:trPr>
          <w:cantSplit/>
        </w:trPr>
        <w:tc>
          <w:tcPr>
            <w:tcW w:w="1475" w:type="dxa"/>
          </w:tcPr>
          <w:p w14:paraId="3E7C90EC" w14:textId="77777777" w:rsidR="009437D3" w:rsidRPr="00F13B99" w:rsidRDefault="009437D3" w:rsidP="002E7B48">
            <w:pPr>
              <w:rPr>
                <w:sz w:val="20"/>
              </w:rPr>
            </w:pPr>
            <w:r w:rsidRPr="00F13B99">
              <w:rPr>
                <w:sz w:val="20"/>
              </w:rPr>
              <w:lastRenderedPageBreak/>
              <w:t>Zastosowanie</w:t>
            </w:r>
          </w:p>
        </w:tc>
        <w:tc>
          <w:tcPr>
            <w:tcW w:w="7921" w:type="dxa"/>
          </w:tcPr>
          <w:p w14:paraId="4BD0888C" w14:textId="77777777" w:rsidR="009437D3" w:rsidRPr="00F13B99" w:rsidRDefault="009437D3" w:rsidP="002E7B48">
            <w:pPr>
              <w:rPr>
                <w:sz w:val="20"/>
              </w:rPr>
            </w:pPr>
            <w:r w:rsidRPr="00F13B99">
              <w:rPr>
                <w:sz w:val="20"/>
              </w:rPr>
              <w:t>Komputer przenośny będzie wykorzystywany dla potrzeb aplikacji biurowych, aplikacji obliczeniowych, dostępu do Internetu oraz poczty elektronicznej</w:t>
            </w:r>
          </w:p>
        </w:tc>
      </w:tr>
      <w:tr w:rsidR="009437D3" w:rsidRPr="00F13B99" w14:paraId="462A1295" w14:textId="77777777" w:rsidTr="002E7B48">
        <w:trPr>
          <w:cantSplit/>
        </w:trPr>
        <w:tc>
          <w:tcPr>
            <w:tcW w:w="1475" w:type="dxa"/>
          </w:tcPr>
          <w:p w14:paraId="6FE6E6DE" w14:textId="77777777" w:rsidR="009437D3" w:rsidRPr="00F13B99" w:rsidRDefault="009437D3" w:rsidP="002E7B48">
            <w:pPr>
              <w:rPr>
                <w:sz w:val="20"/>
              </w:rPr>
            </w:pPr>
            <w:r w:rsidRPr="00F13B99">
              <w:rPr>
                <w:sz w:val="20"/>
              </w:rPr>
              <w:t>Pamięć operacyjna (RAM)</w:t>
            </w:r>
          </w:p>
        </w:tc>
        <w:tc>
          <w:tcPr>
            <w:tcW w:w="7921" w:type="dxa"/>
          </w:tcPr>
          <w:p w14:paraId="0833CC1C" w14:textId="77777777" w:rsidR="009437D3" w:rsidRPr="00F13B99" w:rsidRDefault="009437D3" w:rsidP="002E7B48">
            <w:pPr>
              <w:rPr>
                <w:bCs/>
                <w:sz w:val="20"/>
              </w:rPr>
            </w:pPr>
            <w:r w:rsidRPr="00F13B99">
              <w:rPr>
                <w:bCs/>
                <w:sz w:val="20"/>
              </w:rPr>
              <w:t xml:space="preserve">nie mniej niż </w:t>
            </w:r>
            <w:r>
              <w:rPr>
                <w:b/>
                <w:sz w:val="20"/>
              </w:rPr>
              <w:t>32</w:t>
            </w:r>
            <w:r w:rsidRPr="00F13B99">
              <w:rPr>
                <w:b/>
                <w:sz w:val="20"/>
              </w:rPr>
              <w:t>GB</w:t>
            </w:r>
            <w:r w:rsidRPr="00F13B99">
              <w:rPr>
                <w:bCs/>
                <w:sz w:val="20"/>
              </w:rPr>
              <w:t xml:space="preserve"> </w:t>
            </w:r>
            <w:r w:rsidRPr="00133C7D">
              <w:rPr>
                <w:bCs/>
                <w:sz w:val="20"/>
              </w:rPr>
              <w:t>LPDDR</w:t>
            </w:r>
            <w:r>
              <w:rPr>
                <w:bCs/>
                <w:sz w:val="20"/>
              </w:rPr>
              <w:t>5</w:t>
            </w:r>
            <w:r w:rsidRPr="00133C7D">
              <w:rPr>
                <w:bCs/>
                <w:sz w:val="20"/>
              </w:rPr>
              <w:t xml:space="preserve">x </w:t>
            </w:r>
            <w:r w:rsidRPr="00F13B99">
              <w:rPr>
                <w:color w:val="1B1D1E"/>
                <w:sz w:val="20"/>
                <w:shd w:val="clear" w:color="auto" w:fill="FFFFFF"/>
              </w:rPr>
              <w:t>(</w:t>
            </w:r>
            <w:r>
              <w:rPr>
                <w:color w:val="1B1D1E"/>
                <w:sz w:val="20"/>
                <w:shd w:val="clear" w:color="auto" w:fill="FFFFFF"/>
              </w:rPr>
              <w:t>8533 MT/s</w:t>
            </w:r>
            <w:r w:rsidRPr="00F13B99">
              <w:rPr>
                <w:color w:val="1B1D1E"/>
                <w:sz w:val="20"/>
                <w:shd w:val="clear" w:color="auto" w:fill="FFFFFF"/>
              </w:rPr>
              <w:t>)</w:t>
            </w:r>
          </w:p>
        </w:tc>
      </w:tr>
      <w:tr w:rsidR="009437D3" w:rsidRPr="00F13B99" w14:paraId="1379C1AC" w14:textId="77777777" w:rsidTr="002E7B48">
        <w:trPr>
          <w:cantSplit/>
        </w:trPr>
        <w:tc>
          <w:tcPr>
            <w:tcW w:w="1475" w:type="dxa"/>
          </w:tcPr>
          <w:p w14:paraId="5717B1BF" w14:textId="77777777" w:rsidR="009437D3" w:rsidRPr="00F13B99" w:rsidRDefault="009437D3" w:rsidP="002E7B48">
            <w:pPr>
              <w:rPr>
                <w:sz w:val="20"/>
              </w:rPr>
            </w:pPr>
            <w:r w:rsidRPr="00F13B99">
              <w:rPr>
                <w:sz w:val="20"/>
              </w:rPr>
              <w:t>Wydajność obliczeniowa procesora</w:t>
            </w:r>
          </w:p>
        </w:tc>
        <w:tc>
          <w:tcPr>
            <w:tcW w:w="7921" w:type="dxa"/>
          </w:tcPr>
          <w:p w14:paraId="430AE180" w14:textId="17B3275D" w:rsidR="009437D3" w:rsidRPr="00F13B99" w:rsidRDefault="009437D3" w:rsidP="002E7B48">
            <w:pPr>
              <w:rPr>
                <w:sz w:val="20"/>
              </w:rPr>
            </w:pPr>
            <w:r w:rsidRPr="00F13B99">
              <w:rPr>
                <w:sz w:val="20"/>
              </w:rPr>
              <w:t xml:space="preserve">Procesor powinien osiągać w teście wydajności </w:t>
            </w:r>
            <w:proofErr w:type="spellStart"/>
            <w:r w:rsidRPr="00F13B99">
              <w:rPr>
                <w:sz w:val="20"/>
              </w:rPr>
              <w:t>PassMark</w:t>
            </w:r>
            <w:proofErr w:type="spellEnd"/>
            <w:r w:rsidRPr="00F13B99">
              <w:rPr>
                <w:sz w:val="20"/>
              </w:rPr>
              <w:t xml:space="preserve"> Performance Test wynik co najmniej </w:t>
            </w:r>
            <w:r w:rsidRPr="00180484">
              <w:rPr>
                <w:b/>
                <w:bCs/>
                <w:sz w:val="20"/>
              </w:rPr>
              <w:t>19</w:t>
            </w:r>
            <w:r w:rsidR="00180484" w:rsidRPr="00180484">
              <w:rPr>
                <w:b/>
                <w:bCs/>
                <w:sz w:val="20"/>
              </w:rPr>
              <w:t>5</w:t>
            </w:r>
            <w:r w:rsidRPr="00180484">
              <w:rPr>
                <w:b/>
                <w:bCs/>
                <w:sz w:val="20"/>
              </w:rPr>
              <w:t xml:space="preserve">00 </w:t>
            </w:r>
            <w:r w:rsidRPr="00F13B99">
              <w:rPr>
                <w:sz w:val="20"/>
              </w:rPr>
              <w:t xml:space="preserve">punktów </w:t>
            </w:r>
            <w:proofErr w:type="spellStart"/>
            <w:r w:rsidRPr="00F13B99">
              <w:rPr>
                <w:sz w:val="20"/>
              </w:rPr>
              <w:t>Passmark</w:t>
            </w:r>
            <w:proofErr w:type="spellEnd"/>
            <w:r w:rsidRPr="00F13B99">
              <w:rPr>
                <w:sz w:val="20"/>
              </w:rPr>
              <w:t xml:space="preserve"> CPU Mark.  Wynik dostępny na stronie: </w:t>
            </w:r>
            <w:hyperlink r:id="rId7" w:history="1">
              <w:r w:rsidRPr="008C3527">
                <w:rPr>
                  <w:rStyle w:val="Hipercze"/>
                  <w:sz w:val="20"/>
                </w:rPr>
                <w:t>https://www.cpubenchmark.net/cpu_lookup.php</w:t>
              </w:r>
            </w:hyperlink>
            <w:r>
              <w:rPr>
                <w:sz w:val="20"/>
              </w:rPr>
              <w:t xml:space="preserve"> </w:t>
            </w:r>
          </w:p>
        </w:tc>
      </w:tr>
      <w:tr w:rsidR="009437D3" w:rsidRPr="00F13B99" w14:paraId="3EBB32A5" w14:textId="77777777" w:rsidTr="002E7B48">
        <w:trPr>
          <w:cantSplit/>
        </w:trPr>
        <w:tc>
          <w:tcPr>
            <w:tcW w:w="1475" w:type="dxa"/>
          </w:tcPr>
          <w:p w14:paraId="4107929D" w14:textId="77777777" w:rsidR="009437D3" w:rsidRPr="00F13B99" w:rsidRDefault="009437D3" w:rsidP="002E7B48">
            <w:pPr>
              <w:rPr>
                <w:sz w:val="20"/>
              </w:rPr>
            </w:pPr>
            <w:r w:rsidRPr="00F13B99">
              <w:rPr>
                <w:sz w:val="20"/>
              </w:rPr>
              <w:t>Karta graficzna</w:t>
            </w:r>
          </w:p>
        </w:tc>
        <w:tc>
          <w:tcPr>
            <w:tcW w:w="7921" w:type="dxa"/>
          </w:tcPr>
          <w:p w14:paraId="5A90748A" w14:textId="77777777" w:rsidR="009437D3" w:rsidRPr="00F05EAE" w:rsidRDefault="009437D3" w:rsidP="002E7B48">
            <w:pPr>
              <w:rPr>
                <w:sz w:val="20"/>
              </w:rPr>
            </w:pPr>
            <w:r w:rsidRPr="00F05EAE">
              <w:rPr>
                <w:sz w:val="20"/>
              </w:rPr>
              <w:t xml:space="preserve">Powinna osiągać w teście wydajności </w:t>
            </w:r>
            <w:proofErr w:type="spellStart"/>
            <w:r w:rsidRPr="00F05EAE">
              <w:rPr>
                <w:sz w:val="20"/>
              </w:rPr>
              <w:t>PassMark</w:t>
            </w:r>
            <w:proofErr w:type="spellEnd"/>
            <w:r w:rsidRPr="00F05EAE">
              <w:rPr>
                <w:sz w:val="20"/>
              </w:rPr>
              <w:t xml:space="preserve"> Performance Test wynik co najmniej 5000 punktów </w:t>
            </w:r>
            <w:proofErr w:type="spellStart"/>
            <w:r w:rsidRPr="00F05EAE">
              <w:rPr>
                <w:sz w:val="20"/>
              </w:rPr>
              <w:t>Passmark</w:t>
            </w:r>
            <w:proofErr w:type="spellEnd"/>
            <w:r w:rsidRPr="00F05EAE">
              <w:rPr>
                <w:sz w:val="20"/>
              </w:rPr>
              <w:t xml:space="preserve"> G3D Mark</w:t>
            </w:r>
          </w:p>
          <w:p w14:paraId="72D3B45C" w14:textId="77777777" w:rsidR="009437D3" w:rsidRPr="00F13B99" w:rsidRDefault="009437D3" w:rsidP="002E7B48">
            <w:pPr>
              <w:rPr>
                <w:sz w:val="20"/>
              </w:rPr>
            </w:pPr>
            <w:r w:rsidRPr="00F05EAE">
              <w:rPr>
                <w:sz w:val="20"/>
              </w:rPr>
              <w:t xml:space="preserve">Wynik dostępny na stronie: </w:t>
            </w:r>
            <w:hyperlink r:id="rId8" w:history="1">
              <w:r w:rsidRPr="00F05EAE">
                <w:rPr>
                  <w:rStyle w:val="Hipercze"/>
                  <w:sz w:val="20"/>
                </w:rPr>
                <w:t>https://www.videocardbenchmark.net/gpu_list.php</w:t>
              </w:r>
            </w:hyperlink>
            <w:r w:rsidRPr="00F05EAE">
              <w:rPr>
                <w:sz w:val="20"/>
              </w:rPr>
              <w:t xml:space="preserve"> </w:t>
            </w:r>
          </w:p>
        </w:tc>
      </w:tr>
      <w:tr w:rsidR="009437D3" w:rsidRPr="00F13B99" w14:paraId="1FDFF118" w14:textId="77777777" w:rsidTr="002E7B48">
        <w:trPr>
          <w:cantSplit/>
        </w:trPr>
        <w:tc>
          <w:tcPr>
            <w:tcW w:w="1475" w:type="dxa"/>
          </w:tcPr>
          <w:p w14:paraId="2E92BC49" w14:textId="77777777" w:rsidR="009437D3" w:rsidRPr="00F13B99" w:rsidRDefault="009437D3" w:rsidP="002E7B48">
            <w:pPr>
              <w:rPr>
                <w:sz w:val="20"/>
              </w:rPr>
            </w:pPr>
            <w:r w:rsidRPr="00F13B99">
              <w:rPr>
                <w:sz w:val="20"/>
              </w:rPr>
              <w:t>Ekran</w:t>
            </w:r>
          </w:p>
        </w:tc>
        <w:tc>
          <w:tcPr>
            <w:tcW w:w="7921" w:type="dxa"/>
          </w:tcPr>
          <w:p w14:paraId="4E4DF5EA" w14:textId="77777777" w:rsidR="009437D3" w:rsidRPr="00F13B99" w:rsidRDefault="009437D3" w:rsidP="002E7B48">
            <w:pPr>
              <w:outlineLvl w:val="0"/>
              <w:rPr>
                <w:b/>
                <w:color w:val="00B050"/>
                <w:sz w:val="20"/>
              </w:rPr>
            </w:pPr>
            <w:r w:rsidRPr="00F13B99">
              <w:rPr>
                <w:sz w:val="20"/>
              </w:rPr>
              <w:t xml:space="preserve">Komputer przenośny z ekranem </w:t>
            </w:r>
            <w:r w:rsidRPr="00F13B99">
              <w:rPr>
                <w:b/>
                <w:bCs/>
                <w:sz w:val="20"/>
              </w:rPr>
              <w:t>14"</w:t>
            </w:r>
            <w:r w:rsidRPr="00F13B99">
              <w:rPr>
                <w:sz w:val="20"/>
              </w:rPr>
              <w:t xml:space="preserve"> o rozdzielczości przynajmniej: </w:t>
            </w:r>
            <w:r w:rsidRPr="00133C7D">
              <w:rPr>
                <w:sz w:val="20"/>
              </w:rPr>
              <w:t xml:space="preserve">WUXGA </w:t>
            </w:r>
            <w:r>
              <w:rPr>
                <w:sz w:val="20"/>
              </w:rPr>
              <w:t xml:space="preserve"> </w:t>
            </w:r>
            <w:r w:rsidRPr="00F13B99">
              <w:rPr>
                <w:sz w:val="20"/>
              </w:rPr>
              <w:t>(1920 x 1</w:t>
            </w:r>
            <w:r>
              <w:rPr>
                <w:sz w:val="20"/>
              </w:rPr>
              <w:t>2</w:t>
            </w:r>
            <w:r w:rsidRPr="00F13B99">
              <w:rPr>
                <w:sz w:val="20"/>
              </w:rPr>
              <w:t xml:space="preserve">00) z </w:t>
            </w:r>
            <w:r>
              <w:rPr>
                <w:sz w:val="20"/>
              </w:rPr>
              <w:t xml:space="preserve">matrycą </w:t>
            </w:r>
            <w:r w:rsidRPr="00F13B99">
              <w:rPr>
                <w:sz w:val="20"/>
              </w:rPr>
              <w:t>przeciwodblaskową IPS</w:t>
            </w:r>
          </w:p>
        </w:tc>
      </w:tr>
      <w:tr w:rsidR="009437D3" w:rsidRPr="00F13B99" w14:paraId="5C874D1B" w14:textId="77777777" w:rsidTr="002E7B48">
        <w:trPr>
          <w:cantSplit/>
        </w:trPr>
        <w:tc>
          <w:tcPr>
            <w:tcW w:w="1475" w:type="dxa"/>
          </w:tcPr>
          <w:p w14:paraId="6D30EC73" w14:textId="77777777" w:rsidR="009437D3" w:rsidRPr="00F13B99" w:rsidRDefault="009437D3" w:rsidP="002E7B48">
            <w:pPr>
              <w:rPr>
                <w:sz w:val="20"/>
              </w:rPr>
            </w:pPr>
            <w:r w:rsidRPr="00F13B99">
              <w:rPr>
                <w:sz w:val="20"/>
              </w:rPr>
              <w:t>Klawiatura i mysz</w:t>
            </w:r>
          </w:p>
        </w:tc>
        <w:tc>
          <w:tcPr>
            <w:tcW w:w="7921" w:type="dxa"/>
          </w:tcPr>
          <w:p w14:paraId="08EBE39A" w14:textId="77777777" w:rsidR="009437D3" w:rsidRPr="00F13B99" w:rsidRDefault="009437D3" w:rsidP="002E7B48">
            <w:pPr>
              <w:rPr>
                <w:bCs/>
                <w:sz w:val="20"/>
              </w:rPr>
            </w:pPr>
            <w:r w:rsidRPr="00F13B99">
              <w:rPr>
                <w:bCs/>
                <w:sz w:val="20"/>
              </w:rPr>
              <w:t xml:space="preserve">Klawiatura polska (amerykańska), podświetlana, </w:t>
            </w:r>
            <w:proofErr w:type="spellStart"/>
            <w:r w:rsidRPr="00F13B99">
              <w:rPr>
                <w:bCs/>
                <w:sz w:val="20"/>
              </w:rPr>
              <w:t>touchpad</w:t>
            </w:r>
            <w:proofErr w:type="spellEnd"/>
          </w:p>
        </w:tc>
      </w:tr>
      <w:tr w:rsidR="009437D3" w:rsidRPr="00F13B99" w14:paraId="57073B73" w14:textId="77777777" w:rsidTr="002E7B48">
        <w:trPr>
          <w:cantSplit/>
        </w:trPr>
        <w:tc>
          <w:tcPr>
            <w:tcW w:w="1475" w:type="dxa"/>
          </w:tcPr>
          <w:p w14:paraId="4DA5ED8F" w14:textId="77777777" w:rsidR="009437D3" w:rsidRPr="00F13B99" w:rsidRDefault="009437D3" w:rsidP="002E7B48">
            <w:pPr>
              <w:rPr>
                <w:sz w:val="20"/>
              </w:rPr>
            </w:pPr>
            <w:r w:rsidRPr="00F13B99">
              <w:rPr>
                <w:sz w:val="20"/>
              </w:rPr>
              <w:t>Pamięć masowa</w:t>
            </w:r>
          </w:p>
        </w:tc>
        <w:tc>
          <w:tcPr>
            <w:tcW w:w="7921" w:type="dxa"/>
          </w:tcPr>
          <w:p w14:paraId="71975E3D" w14:textId="77777777" w:rsidR="009437D3" w:rsidRPr="00F13B99" w:rsidRDefault="009437D3" w:rsidP="002E7B48">
            <w:pPr>
              <w:rPr>
                <w:b/>
                <w:color w:val="00B050"/>
                <w:sz w:val="20"/>
              </w:rPr>
            </w:pPr>
            <w:r w:rsidRPr="00F13B99">
              <w:rPr>
                <w:bCs/>
                <w:sz w:val="20"/>
              </w:rPr>
              <w:t>Przynajmniej</w:t>
            </w:r>
            <w:r w:rsidRPr="00F13B99">
              <w:rPr>
                <w:b/>
                <w:sz w:val="20"/>
              </w:rPr>
              <w:t xml:space="preserve"> </w:t>
            </w:r>
            <w:r>
              <w:rPr>
                <w:b/>
                <w:sz w:val="20"/>
              </w:rPr>
              <w:t>1</w:t>
            </w:r>
            <w:r w:rsidRPr="00F13B99">
              <w:rPr>
                <w:b/>
                <w:sz w:val="20"/>
              </w:rPr>
              <w:t xml:space="preserve"> </w:t>
            </w:r>
            <w:r>
              <w:rPr>
                <w:b/>
                <w:sz w:val="20"/>
              </w:rPr>
              <w:t>TB</w:t>
            </w:r>
            <w:r w:rsidRPr="00F13B99">
              <w:rPr>
                <w:b/>
                <w:sz w:val="20"/>
              </w:rPr>
              <w:t xml:space="preserve"> SSD</w:t>
            </w:r>
            <w:r>
              <w:rPr>
                <w:b/>
                <w:sz w:val="20"/>
              </w:rPr>
              <w:t xml:space="preserve">, </w:t>
            </w:r>
            <w:proofErr w:type="spellStart"/>
            <w:r w:rsidRPr="002D3B95">
              <w:rPr>
                <w:b/>
                <w:sz w:val="20"/>
              </w:rPr>
              <w:t>PCIe</w:t>
            </w:r>
            <w:proofErr w:type="spellEnd"/>
          </w:p>
        </w:tc>
      </w:tr>
      <w:tr w:rsidR="009437D3" w:rsidRPr="00F13B99" w14:paraId="29247C98" w14:textId="77777777" w:rsidTr="002E7B48">
        <w:trPr>
          <w:cantSplit/>
        </w:trPr>
        <w:tc>
          <w:tcPr>
            <w:tcW w:w="1475" w:type="dxa"/>
          </w:tcPr>
          <w:p w14:paraId="4B809D31" w14:textId="77777777" w:rsidR="009437D3" w:rsidRPr="00F13B99" w:rsidRDefault="009437D3" w:rsidP="002E7B48">
            <w:pPr>
              <w:rPr>
                <w:sz w:val="20"/>
              </w:rPr>
            </w:pPr>
            <w:r w:rsidRPr="00F13B99">
              <w:rPr>
                <w:sz w:val="20"/>
              </w:rPr>
              <w:t>Wyposażenie multimedialne</w:t>
            </w:r>
          </w:p>
        </w:tc>
        <w:tc>
          <w:tcPr>
            <w:tcW w:w="7921" w:type="dxa"/>
          </w:tcPr>
          <w:p w14:paraId="201B48A7" w14:textId="77777777" w:rsidR="009437D3" w:rsidRPr="002E5895" w:rsidRDefault="009437D3" w:rsidP="002E7B48">
            <w:pPr>
              <w:rPr>
                <w:sz w:val="20"/>
              </w:rPr>
            </w:pPr>
            <w:r w:rsidRPr="002E5895">
              <w:rPr>
                <w:sz w:val="20"/>
              </w:rPr>
              <w:t>karta dźwiękowa zgodna z HD Audio</w:t>
            </w:r>
          </w:p>
          <w:p w14:paraId="51BEFF11" w14:textId="77777777" w:rsidR="009437D3" w:rsidRPr="002E5895" w:rsidRDefault="009437D3" w:rsidP="002E7B48">
            <w:pPr>
              <w:rPr>
                <w:sz w:val="20"/>
              </w:rPr>
            </w:pPr>
            <w:r w:rsidRPr="002E5895">
              <w:rPr>
                <w:sz w:val="20"/>
              </w:rPr>
              <w:t>wbudowany mikrofon</w:t>
            </w:r>
          </w:p>
          <w:p w14:paraId="274C0532" w14:textId="77777777" w:rsidR="009437D3" w:rsidRPr="002E5895" w:rsidRDefault="009437D3" w:rsidP="002E7B48">
            <w:pPr>
              <w:rPr>
                <w:color w:val="000000"/>
                <w:sz w:val="20"/>
                <w:shd w:val="clear" w:color="auto" w:fill="FFFFFF"/>
              </w:rPr>
            </w:pPr>
            <w:r>
              <w:rPr>
                <w:color w:val="000000"/>
                <w:sz w:val="20"/>
                <w:shd w:val="clear" w:color="auto" w:fill="FFFFFF"/>
              </w:rPr>
              <w:t>z</w:t>
            </w:r>
            <w:r w:rsidRPr="002E5895">
              <w:rPr>
                <w:color w:val="000000"/>
                <w:sz w:val="20"/>
                <w:shd w:val="clear" w:color="auto" w:fill="FFFFFF"/>
              </w:rPr>
              <w:t>integrowana kamera internetowa</w:t>
            </w:r>
            <w:r>
              <w:rPr>
                <w:color w:val="000000"/>
                <w:sz w:val="20"/>
                <w:shd w:val="clear" w:color="auto" w:fill="FFFFFF"/>
              </w:rPr>
              <w:t xml:space="preserve"> min. 8 MP + IR + mechaniczna przesłona</w:t>
            </w:r>
          </w:p>
          <w:p w14:paraId="2A7016B9" w14:textId="77777777" w:rsidR="009437D3" w:rsidRPr="002E5895" w:rsidRDefault="009437D3" w:rsidP="002E7B48">
            <w:pPr>
              <w:rPr>
                <w:sz w:val="20"/>
              </w:rPr>
            </w:pPr>
            <w:r>
              <w:rPr>
                <w:sz w:val="20"/>
              </w:rPr>
              <w:t>w</w:t>
            </w:r>
            <w:r w:rsidRPr="002E5895">
              <w:rPr>
                <w:sz w:val="20"/>
              </w:rPr>
              <w:t xml:space="preserve">budowane </w:t>
            </w:r>
            <w:r>
              <w:rPr>
                <w:sz w:val="20"/>
              </w:rPr>
              <w:t xml:space="preserve">głośniki </w:t>
            </w:r>
            <w:r w:rsidRPr="002E5895">
              <w:rPr>
                <w:sz w:val="20"/>
              </w:rPr>
              <w:t>stereo</w:t>
            </w:r>
            <w:r>
              <w:rPr>
                <w:sz w:val="20"/>
              </w:rPr>
              <w:t xml:space="preserve"> min. </w:t>
            </w:r>
            <w:r w:rsidRPr="002E5895">
              <w:rPr>
                <w:sz w:val="20"/>
              </w:rPr>
              <w:t>2 x 2W</w:t>
            </w:r>
          </w:p>
        </w:tc>
      </w:tr>
      <w:tr w:rsidR="009437D3" w:rsidRPr="00180484" w14:paraId="2384E1D6" w14:textId="77777777" w:rsidTr="002E7B48">
        <w:trPr>
          <w:cantSplit/>
        </w:trPr>
        <w:tc>
          <w:tcPr>
            <w:tcW w:w="1475" w:type="dxa"/>
          </w:tcPr>
          <w:p w14:paraId="77CC8E56" w14:textId="77777777" w:rsidR="009437D3" w:rsidRPr="00DA3102" w:rsidRDefault="009437D3" w:rsidP="002E7B48">
            <w:pPr>
              <w:rPr>
                <w:sz w:val="20"/>
              </w:rPr>
            </w:pPr>
            <w:r w:rsidRPr="00DA3102">
              <w:rPr>
                <w:sz w:val="20"/>
              </w:rPr>
              <w:t>Komunikacja</w:t>
            </w:r>
          </w:p>
        </w:tc>
        <w:tc>
          <w:tcPr>
            <w:tcW w:w="7921" w:type="dxa"/>
          </w:tcPr>
          <w:p w14:paraId="7D7D5F24" w14:textId="77777777" w:rsidR="009437D3" w:rsidRPr="00DA3102" w:rsidRDefault="009437D3" w:rsidP="002E7B48">
            <w:pPr>
              <w:rPr>
                <w:sz w:val="20"/>
                <w:lang w:val="en-US"/>
              </w:rPr>
            </w:pPr>
            <w:r w:rsidRPr="00DA3102">
              <w:rPr>
                <w:sz w:val="20"/>
                <w:lang w:val="en-US"/>
              </w:rPr>
              <w:t>Bluetooth</w:t>
            </w:r>
            <w:r>
              <w:rPr>
                <w:sz w:val="20"/>
                <w:lang w:val="en-US"/>
              </w:rPr>
              <w:t xml:space="preserve"> 5.4</w:t>
            </w:r>
          </w:p>
          <w:p w14:paraId="4DB7E97B" w14:textId="77777777" w:rsidR="009437D3" w:rsidRPr="009C0842" w:rsidRDefault="009437D3" w:rsidP="002E7B48">
            <w:pPr>
              <w:rPr>
                <w:sz w:val="20"/>
                <w:lang w:val="en-US"/>
              </w:rPr>
            </w:pPr>
            <w:r w:rsidRPr="00DA3102">
              <w:rPr>
                <w:sz w:val="20"/>
                <w:lang w:val="en-US"/>
              </w:rPr>
              <w:t>Wi</w:t>
            </w:r>
            <w:r>
              <w:rPr>
                <w:sz w:val="20"/>
                <w:lang w:val="en-US"/>
              </w:rPr>
              <w:t>-</w:t>
            </w:r>
            <w:r w:rsidRPr="00DA3102">
              <w:rPr>
                <w:sz w:val="20"/>
                <w:lang w:val="en-US"/>
              </w:rPr>
              <w:t>Fi IEEE 802.11</w:t>
            </w:r>
            <w:r>
              <w:rPr>
                <w:sz w:val="20"/>
                <w:lang w:val="en-US"/>
              </w:rPr>
              <w:t>be</w:t>
            </w:r>
          </w:p>
        </w:tc>
      </w:tr>
      <w:tr w:rsidR="009437D3" w:rsidRPr="00F13B99" w14:paraId="32DD0D49" w14:textId="77777777" w:rsidTr="002E7B48">
        <w:trPr>
          <w:cantSplit/>
          <w:trHeight w:val="1125"/>
        </w:trPr>
        <w:tc>
          <w:tcPr>
            <w:tcW w:w="1475" w:type="dxa"/>
          </w:tcPr>
          <w:p w14:paraId="3BD89387" w14:textId="77777777" w:rsidR="009437D3" w:rsidRPr="00F13B99" w:rsidRDefault="009437D3" w:rsidP="002E7B48">
            <w:pPr>
              <w:rPr>
                <w:sz w:val="20"/>
              </w:rPr>
            </w:pPr>
            <w:r w:rsidRPr="00F13B99">
              <w:rPr>
                <w:sz w:val="20"/>
              </w:rPr>
              <w:t>Porty i złącza</w:t>
            </w:r>
          </w:p>
        </w:tc>
        <w:tc>
          <w:tcPr>
            <w:tcW w:w="7921" w:type="dxa"/>
          </w:tcPr>
          <w:p w14:paraId="7EA07223" w14:textId="77777777" w:rsidR="009437D3" w:rsidRPr="00F13B99" w:rsidRDefault="009437D3" w:rsidP="002E7B48">
            <w:pPr>
              <w:rPr>
                <w:sz w:val="20"/>
              </w:rPr>
            </w:pPr>
            <w:r w:rsidRPr="00F13B99">
              <w:rPr>
                <w:sz w:val="20"/>
              </w:rPr>
              <w:t xml:space="preserve">Wbudowane porty i złącza – </w:t>
            </w:r>
            <w:r w:rsidRPr="00F13B99">
              <w:rPr>
                <w:b/>
                <w:bCs/>
                <w:iCs/>
                <w:sz w:val="20"/>
              </w:rPr>
              <w:t>przynajmniej</w:t>
            </w:r>
            <w:r w:rsidRPr="00F13B99">
              <w:rPr>
                <w:sz w:val="20"/>
              </w:rPr>
              <w:t>:</w:t>
            </w:r>
          </w:p>
          <w:p w14:paraId="6C47AF95" w14:textId="77777777" w:rsidR="009437D3" w:rsidRPr="00F13B99" w:rsidRDefault="009437D3" w:rsidP="009437D3">
            <w:pPr>
              <w:pStyle w:val="Akapitzlist"/>
              <w:numPr>
                <w:ilvl w:val="0"/>
                <w:numId w:val="53"/>
              </w:numPr>
              <w:suppressAutoHyphens w:val="0"/>
              <w:autoSpaceDN/>
              <w:spacing w:after="0" w:line="240" w:lineRule="auto"/>
              <w:contextualSpacing w:val="0"/>
              <w:textAlignment w:val="auto"/>
              <w:rPr>
                <w:sz w:val="20"/>
                <w:lang w:val="en-US"/>
              </w:rPr>
            </w:pPr>
            <w:r w:rsidRPr="0041420C">
              <w:rPr>
                <w:sz w:val="20"/>
              </w:rPr>
              <w:t xml:space="preserve">2 porty </w:t>
            </w:r>
            <w:proofErr w:type="spellStart"/>
            <w:r w:rsidRPr="0041420C">
              <w:rPr>
                <w:sz w:val="20"/>
              </w:rPr>
              <w:t>Thunderbolt</w:t>
            </w:r>
            <w:proofErr w:type="spellEnd"/>
            <w:r w:rsidRPr="0041420C">
              <w:rPr>
                <w:sz w:val="20"/>
              </w:rPr>
              <w:t xml:space="preserve"> 4 (40 </w:t>
            </w:r>
            <w:proofErr w:type="spellStart"/>
            <w:r w:rsidRPr="0041420C">
              <w:rPr>
                <w:sz w:val="20"/>
              </w:rPr>
              <w:t>Gb</w:t>
            </w:r>
            <w:proofErr w:type="spellEnd"/>
            <w:r w:rsidRPr="0041420C">
              <w:rPr>
                <w:sz w:val="20"/>
              </w:rPr>
              <w:t>/s)</w:t>
            </w:r>
            <w:r w:rsidRPr="00F13B99">
              <w:rPr>
                <w:sz w:val="20"/>
                <w:lang w:val="en-US"/>
              </w:rPr>
              <w:t xml:space="preserve"> </w:t>
            </w:r>
          </w:p>
          <w:p w14:paraId="1527E589" w14:textId="77777777" w:rsidR="009437D3" w:rsidRDefault="009437D3" w:rsidP="009437D3">
            <w:pPr>
              <w:pStyle w:val="Akapitzlist"/>
              <w:numPr>
                <w:ilvl w:val="0"/>
                <w:numId w:val="53"/>
              </w:numPr>
              <w:suppressAutoHyphens w:val="0"/>
              <w:autoSpaceDN/>
              <w:spacing w:after="0" w:line="240" w:lineRule="auto"/>
              <w:contextualSpacing w:val="0"/>
              <w:textAlignment w:val="auto"/>
              <w:rPr>
                <w:sz w:val="20"/>
              </w:rPr>
            </w:pPr>
            <w:r>
              <w:rPr>
                <w:sz w:val="20"/>
              </w:rPr>
              <w:t>1</w:t>
            </w:r>
            <w:r w:rsidRPr="00F13B99">
              <w:rPr>
                <w:sz w:val="20"/>
              </w:rPr>
              <w:t xml:space="preserve"> x USB 3.</w:t>
            </w:r>
            <w:r>
              <w:rPr>
                <w:sz w:val="20"/>
              </w:rPr>
              <w:t>2</w:t>
            </w:r>
          </w:p>
          <w:p w14:paraId="369D7CBB" w14:textId="77777777" w:rsidR="009437D3" w:rsidRPr="00F13B99" w:rsidRDefault="009437D3" w:rsidP="009437D3">
            <w:pPr>
              <w:pStyle w:val="Akapitzlist"/>
              <w:numPr>
                <w:ilvl w:val="0"/>
                <w:numId w:val="53"/>
              </w:numPr>
              <w:suppressAutoHyphens w:val="0"/>
              <w:autoSpaceDN/>
              <w:spacing w:after="0" w:line="240" w:lineRule="auto"/>
              <w:contextualSpacing w:val="0"/>
              <w:textAlignment w:val="auto"/>
              <w:rPr>
                <w:sz w:val="20"/>
              </w:rPr>
            </w:pPr>
            <w:r w:rsidRPr="00F13B99">
              <w:rPr>
                <w:sz w:val="20"/>
              </w:rPr>
              <w:t>1</w:t>
            </w:r>
            <w:r>
              <w:rPr>
                <w:sz w:val="20"/>
              </w:rPr>
              <w:t xml:space="preserve"> </w:t>
            </w:r>
            <w:r w:rsidRPr="00F13B99">
              <w:rPr>
                <w:sz w:val="20"/>
              </w:rPr>
              <w:t>x HDMI</w:t>
            </w:r>
          </w:p>
          <w:p w14:paraId="52C6E21B" w14:textId="77777777" w:rsidR="009437D3" w:rsidRPr="00F13B99" w:rsidRDefault="009437D3" w:rsidP="009437D3">
            <w:pPr>
              <w:pStyle w:val="Akapitzlist"/>
              <w:numPr>
                <w:ilvl w:val="0"/>
                <w:numId w:val="53"/>
              </w:numPr>
              <w:suppressAutoHyphens w:val="0"/>
              <w:autoSpaceDN/>
              <w:spacing w:after="0" w:line="240" w:lineRule="auto"/>
              <w:contextualSpacing w:val="0"/>
              <w:textAlignment w:val="auto"/>
              <w:rPr>
                <w:sz w:val="20"/>
              </w:rPr>
            </w:pPr>
            <w:r w:rsidRPr="00F13B99">
              <w:rPr>
                <w:sz w:val="20"/>
                <w:lang w:val="en-US"/>
              </w:rPr>
              <w:t>1</w:t>
            </w:r>
            <w:r>
              <w:rPr>
                <w:sz w:val="20"/>
                <w:lang w:val="en-US"/>
              </w:rPr>
              <w:t xml:space="preserve"> </w:t>
            </w:r>
            <w:r w:rsidRPr="00F13B99">
              <w:rPr>
                <w:sz w:val="20"/>
                <w:lang w:val="en-US"/>
              </w:rPr>
              <w:t xml:space="preserve">x Audio </w:t>
            </w:r>
            <w:r>
              <w:rPr>
                <w:sz w:val="20"/>
                <w:lang w:val="en-US"/>
              </w:rPr>
              <w:t>(</w:t>
            </w:r>
            <w:proofErr w:type="spellStart"/>
            <w:r w:rsidRPr="002E5895">
              <w:rPr>
                <w:sz w:val="20"/>
                <w:lang w:val="en-US"/>
              </w:rPr>
              <w:t>Mikrofon</w:t>
            </w:r>
            <w:proofErr w:type="spellEnd"/>
            <w:r w:rsidRPr="002E5895">
              <w:rPr>
                <w:sz w:val="20"/>
                <w:lang w:val="en-US"/>
              </w:rPr>
              <w:t>/</w:t>
            </w:r>
            <w:proofErr w:type="spellStart"/>
            <w:r w:rsidRPr="002E5895">
              <w:rPr>
                <w:sz w:val="20"/>
                <w:lang w:val="en-US"/>
              </w:rPr>
              <w:t>Słuchawki</w:t>
            </w:r>
            <w:proofErr w:type="spellEnd"/>
            <w:r>
              <w:rPr>
                <w:sz w:val="20"/>
                <w:lang w:val="en-US"/>
              </w:rPr>
              <w:t>)</w:t>
            </w:r>
          </w:p>
        </w:tc>
      </w:tr>
      <w:tr w:rsidR="009437D3" w:rsidRPr="00F13B99" w14:paraId="524AEEBF" w14:textId="77777777" w:rsidTr="002E7B48">
        <w:trPr>
          <w:cantSplit/>
        </w:trPr>
        <w:tc>
          <w:tcPr>
            <w:tcW w:w="1475" w:type="dxa"/>
          </w:tcPr>
          <w:p w14:paraId="65537D70" w14:textId="77777777" w:rsidR="009437D3" w:rsidRPr="00F13B99" w:rsidRDefault="009437D3" w:rsidP="002E7B48">
            <w:pPr>
              <w:rPr>
                <w:sz w:val="20"/>
              </w:rPr>
            </w:pPr>
            <w:r w:rsidRPr="00F13B99">
              <w:rPr>
                <w:sz w:val="20"/>
              </w:rPr>
              <w:t>Bateria i zasilanie</w:t>
            </w:r>
          </w:p>
        </w:tc>
        <w:tc>
          <w:tcPr>
            <w:tcW w:w="7921" w:type="dxa"/>
          </w:tcPr>
          <w:p w14:paraId="4F001C4F" w14:textId="77777777" w:rsidR="009437D3" w:rsidRPr="00F13B99" w:rsidRDefault="009437D3" w:rsidP="002E7B48">
            <w:pPr>
              <w:rPr>
                <w:sz w:val="20"/>
              </w:rPr>
            </w:pPr>
            <w:r>
              <w:rPr>
                <w:sz w:val="20"/>
              </w:rPr>
              <w:t xml:space="preserve">Pojemność baterii: min. 60 </w:t>
            </w:r>
            <w:proofErr w:type="spellStart"/>
            <w:r>
              <w:rPr>
                <w:sz w:val="20"/>
              </w:rPr>
              <w:t>Wh</w:t>
            </w:r>
            <w:proofErr w:type="spellEnd"/>
            <w:r>
              <w:rPr>
                <w:sz w:val="20"/>
              </w:rPr>
              <w:br/>
              <w:t xml:space="preserve">zasilacz </w:t>
            </w:r>
            <w:r w:rsidRPr="002E5895">
              <w:rPr>
                <w:sz w:val="20"/>
              </w:rPr>
              <w:t>USB-C</w:t>
            </w:r>
          </w:p>
        </w:tc>
      </w:tr>
      <w:tr w:rsidR="009437D3" w:rsidRPr="00F13B99" w14:paraId="4D1D7B91" w14:textId="77777777" w:rsidTr="002E7B48">
        <w:trPr>
          <w:cantSplit/>
        </w:trPr>
        <w:tc>
          <w:tcPr>
            <w:tcW w:w="1475" w:type="dxa"/>
          </w:tcPr>
          <w:p w14:paraId="1FB5EC61" w14:textId="77777777" w:rsidR="009437D3" w:rsidRPr="00F13B99" w:rsidRDefault="009437D3" w:rsidP="002E7B48">
            <w:pPr>
              <w:rPr>
                <w:sz w:val="20"/>
              </w:rPr>
            </w:pPr>
            <w:r w:rsidRPr="00F13B99">
              <w:rPr>
                <w:sz w:val="20"/>
              </w:rPr>
              <w:t>Waga</w:t>
            </w:r>
          </w:p>
        </w:tc>
        <w:tc>
          <w:tcPr>
            <w:tcW w:w="7921" w:type="dxa"/>
          </w:tcPr>
          <w:p w14:paraId="213A1AA9" w14:textId="77777777" w:rsidR="009437D3" w:rsidRPr="00F13B99" w:rsidRDefault="009437D3" w:rsidP="002E7B48">
            <w:pPr>
              <w:rPr>
                <w:sz w:val="20"/>
              </w:rPr>
            </w:pPr>
            <w:r w:rsidRPr="00F13B99">
              <w:rPr>
                <w:bCs/>
                <w:sz w:val="20"/>
              </w:rPr>
              <w:t>nie przekraczająca 1,1</w:t>
            </w:r>
            <w:r>
              <w:rPr>
                <w:bCs/>
                <w:sz w:val="20"/>
              </w:rPr>
              <w:t>4</w:t>
            </w:r>
            <w:r w:rsidRPr="00F13B99">
              <w:rPr>
                <w:bCs/>
                <w:sz w:val="20"/>
              </w:rPr>
              <w:t xml:space="preserve"> kg </w:t>
            </w:r>
          </w:p>
        </w:tc>
      </w:tr>
      <w:tr w:rsidR="009437D3" w:rsidRPr="00F13B99" w14:paraId="20B4A70F" w14:textId="77777777" w:rsidTr="002E7B48">
        <w:trPr>
          <w:cantSplit/>
        </w:trPr>
        <w:tc>
          <w:tcPr>
            <w:tcW w:w="1475" w:type="dxa"/>
          </w:tcPr>
          <w:p w14:paraId="7F1A5006" w14:textId="77777777" w:rsidR="009437D3" w:rsidRPr="00F13B99" w:rsidRDefault="009437D3" w:rsidP="002E7B48">
            <w:pPr>
              <w:rPr>
                <w:sz w:val="20"/>
              </w:rPr>
            </w:pPr>
            <w:r w:rsidRPr="00F13B99">
              <w:rPr>
                <w:sz w:val="20"/>
              </w:rPr>
              <w:t>System operacyjny</w:t>
            </w:r>
          </w:p>
        </w:tc>
        <w:tc>
          <w:tcPr>
            <w:tcW w:w="7921" w:type="dxa"/>
          </w:tcPr>
          <w:p w14:paraId="2F7CFB07" w14:textId="6A0A6128" w:rsidR="009437D3" w:rsidRPr="00F13B99" w:rsidRDefault="009437D3" w:rsidP="002E7B48">
            <w:pPr>
              <w:rPr>
                <w:bCs/>
                <w:sz w:val="20"/>
              </w:rPr>
            </w:pPr>
            <w:r w:rsidRPr="00F13B99">
              <w:rPr>
                <w:bCs/>
                <w:sz w:val="20"/>
              </w:rPr>
              <w:t>Microsoft Windows 1</w:t>
            </w:r>
            <w:r>
              <w:rPr>
                <w:bCs/>
                <w:sz w:val="20"/>
              </w:rPr>
              <w:t>1</w:t>
            </w:r>
            <w:r w:rsidRPr="00F13B99">
              <w:rPr>
                <w:bCs/>
                <w:sz w:val="20"/>
              </w:rPr>
              <w:t xml:space="preserve"> </w:t>
            </w:r>
            <w:r w:rsidRPr="002E5895">
              <w:rPr>
                <w:bCs/>
                <w:sz w:val="20"/>
              </w:rPr>
              <w:t>Professional</w:t>
            </w:r>
            <w:r>
              <w:rPr>
                <w:bCs/>
                <w:sz w:val="20"/>
              </w:rPr>
              <w:t xml:space="preserve"> </w:t>
            </w:r>
            <w:r w:rsidRPr="00F13B99">
              <w:rPr>
                <w:bCs/>
                <w:sz w:val="20"/>
              </w:rPr>
              <w:t xml:space="preserve">64 bit lub </w:t>
            </w:r>
            <w:r>
              <w:rPr>
                <w:bCs/>
                <w:sz w:val="20"/>
              </w:rPr>
              <w:t xml:space="preserve">równoważny. Za równoważny system operacyjny Zamawiający uzna system </w:t>
            </w:r>
            <w:r w:rsidRPr="00F13B99">
              <w:rPr>
                <w:bCs/>
                <w:sz w:val="20"/>
              </w:rPr>
              <w:t>spełniający następujące wymagania:</w:t>
            </w:r>
          </w:p>
          <w:p w14:paraId="68B71754" w14:textId="77777777" w:rsidR="009437D3" w:rsidRPr="002E5895" w:rsidRDefault="009437D3" w:rsidP="002E7B48">
            <w:pPr>
              <w:rPr>
                <w:bCs/>
                <w:sz w:val="18"/>
                <w:szCs w:val="18"/>
              </w:rPr>
            </w:pPr>
            <w:r w:rsidRPr="002E5895">
              <w:rPr>
                <w:bCs/>
                <w:sz w:val="18"/>
                <w:szCs w:val="18"/>
              </w:rPr>
              <w:t xml:space="preserve">1. Współpraca z procesorami o architekturze x86-64.                                        </w:t>
            </w:r>
          </w:p>
          <w:p w14:paraId="5306DEE9" w14:textId="77777777" w:rsidR="009437D3" w:rsidRPr="002E5895" w:rsidRDefault="009437D3" w:rsidP="002E7B48">
            <w:pPr>
              <w:rPr>
                <w:bCs/>
                <w:sz w:val="18"/>
                <w:szCs w:val="18"/>
              </w:rPr>
            </w:pPr>
            <w:r w:rsidRPr="002E5895">
              <w:rPr>
                <w:bCs/>
                <w:sz w:val="18"/>
                <w:szCs w:val="18"/>
              </w:rPr>
              <w:t>2. Instalacja i użytkowanie aplikacji 32-bit i 64-bit na dostarczonym systemie operacyjnym.</w:t>
            </w:r>
          </w:p>
          <w:p w14:paraId="49A271FA" w14:textId="77777777" w:rsidR="009437D3" w:rsidRPr="002E5895" w:rsidRDefault="009437D3" w:rsidP="002E7B48">
            <w:pPr>
              <w:rPr>
                <w:bCs/>
                <w:sz w:val="18"/>
                <w:szCs w:val="18"/>
              </w:rPr>
            </w:pPr>
            <w:r w:rsidRPr="002E5895">
              <w:rPr>
                <w:bCs/>
                <w:sz w:val="18"/>
                <w:szCs w:val="18"/>
              </w:rPr>
              <w:t xml:space="preserve">3. Pojemność obsługiwanej pamięci RAM w ramach jednej instancji systemu operacyjnego – co najmniej 32GB.                                          </w:t>
            </w:r>
          </w:p>
          <w:p w14:paraId="77FB5BC8" w14:textId="77777777" w:rsidR="009437D3" w:rsidRPr="002E5895" w:rsidRDefault="009437D3" w:rsidP="002E7B48">
            <w:pPr>
              <w:rPr>
                <w:bCs/>
                <w:sz w:val="18"/>
                <w:szCs w:val="18"/>
              </w:rPr>
            </w:pPr>
            <w:r w:rsidRPr="002E5895">
              <w:rPr>
                <w:bCs/>
                <w:sz w:val="18"/>
                <w:szCs w:val="18"/>
              </w:rPr>
              <w:t xml:space="preserve">4. Możliwość dołączenia do domeny Active Directory.                                        </w:t>
            </w:r>
          </w:p>
          <w:p w14:paraId="00FD114E" w14:textId="77777777" w:rsidR="009437D3" w:rsidRPr="002E5895" w:rsidRDefault="009437D3" w:rsidP="002E7B48">
            <w:pPr>
              <w:rPr>
                <w:bCs/>
                <w:sz w:val="18"/>
                <w:szCs w:val="18"/>
              </w:rPr>
            </w:pPr>
            <w:r w:rsidRPr="002E5895">
              <w:rPr>
                <w:bCs/>
                <w:sz w:val="18"/>
                <w:szCs w:val="18"/>
              </w:rPr>
              <w:t xml:space="preserve">5. Możliwość zdalnej pracy przy użyciu zdalnego pulpitu.                                          </w:t>
            </w:r>
          </w:p>
          <w:p w14:paraId="078D8461" w14:textId="77777777" w:rsidR="009437D3" w:rsidRPr="002E5895" w:rsidRDefault="009437D3" w:rsidP="002E7B48">
            <w:pPr>
              <w:rPr>
                <w:bCs/>
                <w:sz w:val="18"/>
                <w:szCs w:val="18"/>
              </w:rPr>
            </w:pPr>
            <w:r w:rsidRPr="002E5895">
              <w:rPr>
                <w:bCs/>
                <w:sz w:val="18"/>
                <w:szCs w:val="18"/>
              </w:rPr>
              <w:t xml:space="preserve">6. Możliwość wykonywania kopii zapasowej i przywracania do i z zasobów sieciowych.                                                                                                                            </w:t>
            </w:r>
          </w:p>
          <w:p w14:paraId="5B1C22B4" w14:textId="77777777" w:rsidR="009437D3" w:rsidRPr="002E5895" w:rsidRDefault="009437D3" w:rsidP="002E7B48">
            <w:pPr>
              <w:rPr>
                <w:bCs/>
                <w:sz w:val="18"/>
                <w:szCs w:val="18"/>
              </w:rPr>
            </w:pPr>
            <w:r w:rsidRPr="002E5895">
              <w:rPr>
                <w:bCs/>
                <w:sz w:val="18"/>
                <w:szCs w:val="18"/>
              </w:rPr>
              <w:t xml:space="preserve">7. Możliwość pracy wielowątkowej.                                                                                           </w:t>
            </w:r>
          </w:p>
          <w:p w14:paraId="616C31D6" w14:textId="77777777" w:rsidR="009437D3" w:rsidRPr="002E5895" w:rsidRDefault="009437D3" w:rsidP="002E7B48">
            <w:pPr>
              <w:rPr>
                <w:bCs/>
                <w:sz w:val="18"/>
                <w:szCs w:val="18"/>
              </w:rPr>
            </w:pPr>
            <w:r w:rsidRPr="002E5895">
              <w:rPr>
                <w:bCs/>
                <w:sz w:val="18"/>
                <w:szCs w:val="18"/>
              </w:rPr>
              <w:t xml:space="preserve">8. W ramach dostarczonej licencji zawarte prawo do pobierania poprawek systemu operacyjnego.                                                                                                              </w:t>
            </w:r>
          </w:p>
          <w:p w14:paraId="0EC0CA31" w14:textId="77777777" w:rsidR="009437D3" w:rsidRPr="002E5895" w:rsidRDefault="009437D3" w:rsidP="002E7B48">
            <w:pPr>
              <w:rPr>
                <w:bCs/>
                <w:sz w:val="18"/>
                <w:szCs w:val="18"/>
              </w:rPr>
            </w:pPr>
            <w:r w:rsidRPr="002E5895">
              <w:rPr>
                <w:bCs/>
                <w:sz w:val="18"/>
                <w:szCs w:val="18"/>
              </w:rPr>
              <w:t>9. Wsparcie .NET Framework 2.x, 3.x i 4.x – możliwość uruchomienia aplikacji działających we wskazanych środowiskach</w:t>
            </w:r>
          </w:p>
          <w:p w14:paraId="15197F6A" w14:textId="77777777" w:rsidR="009437D3" w:rsidRPr="002E5895" w:rsidRDefault="009437D3" w:rsidP="002E7B48">
            <w:pPr>
              <w:rPr>
                <w:bCs/>
                <w:sz w:val="18"/>
                <w:szCs w:val="18"/>
              </w:rPr>
            </w:pPr>
            <w:r w:rsidRPr="002E5895">
              <w:rPr>
                <w:bCs/>
                <w:sz w:val="18"/>
                <w:szCs w:val="18"/>
              </w:rPr>
              <w:t xml:space="preserve">10. Wsparcie dla </w:t>
            </w:r>
            <w:proofErr w:type="spellStart"/>
            <w:r w:rsidRPr="002E5895">
              <w:rPr>
                <w:bCs/>
                <w:sz w:val="18"/>
                <w:szCs w:val="18"/>
              </w:rPr>
              <w:t>VBScript</w:t>
            </w:r>
            <w:proofErr w:type="spellEnd"/>
            <w:r w:rsidRPr="002E5895">
              <w:rPr>
                <w:bCs/>
                <w:sz w:val="18"/>
                <w:szCs w:val="18"/>
              </w:rPr>
              <w:t xml:space="preserve"> – możliwość uruchamiania interpretera poleceń</w:t>
            </w:r>
          </w:p>
          <w:p w14:paraId="0E39AF2C" w14:textId="77777777" w:rsidR="009437D3" w:rsidRPr="002E5895" w:rsidRDefault="009437D3" w:rsidP="002E7B48">
            <w:pPr>
              <w:rPr>
                <w:bCs/>
                <w:sz w:val="18"/>
                <w:szCs w:val="18"/>
              </w:rPr>
            </w:pPr>
            <w:r w:rsidRPr="002E5895">
              <w:rPr>
                <w:bCs/>
                <w:sz w:val="18"/>
                <w:szCs w:val="18"/>
              </w:rPr>
              <w:t>11. Możliwość tworzenia i przechowywania kopii zapasowych kluczy odzyskiwania do szyfrowania dysku w usługach katalogowych.</w:t>
            </w:r>
          </w:p>
          <w:p w14:paraId="5601DE29" w14:textId="77777777" w:rsidR="009437D3" w:rsidRPr="00F13B99" w:rsidRDefault="009437D3" w:rsidP="002E7B48">
            <w:pPr>
              <w:rPr>
                <w:bCs/>
                <w:color w:val="00B050"/>
                <w:sz w:val="20"/>
              </w:rPr>
            </w:pPr>
            <w:r w:rsidRPr="002E5895">
              <w:rPr>
                <w:bCs/>
                <w:sz w:val="18"/>
                <w:szCs w:val="18"/>
              </w:rPr>
              <w:t>12. Wszystkie wymienione w tabeli parametry, role, funkcje, itp. systemu operacyjnego objęte są dostarczoną licencją (licencjami) i zawarte w dostarczonej wersji oprogramowania (nie wymagają ponoszenia przez Zamawiającego dodatkowych kosztów).</w:t>
            </w:r>
          </w:p>
        </w:tc>
      </w:tr>
      <w:tr w:rsidR="009437D3" w:rsidRPr="00F13B99" w14:paraId="17990990" w14:textId="77777777" w:rsidTr="002E7B48">
        <w:trPr>
          <w:cantSplit/>
        </w:trPr>
        <w:tc>
          <w:tcPr>
            <w:tcW w:w="1475" w:type="dxa"/>
          </w:tcPr>
          <w:p w14:paraId="4D79ADF6" w14:textId="77777777" w:rsidR="009437D3" w:rsidRPr="00F13B99" w:rsidRDefault="009437D3" w:rsidP="002E7B48">
            <w:pPr>
              <w:rPr>
                <w:sz w:val="20"/>
              </w:rPr>
            </w:pPr>
            <w:r>
              <w:rPr>
                <w:sz w:val="20"/>
              </w:rPr>
              <w:t>Gwarancja (laptop)</w:t>
            </w:r>
          </w:p>
        </w:tc>
        <w:tc>
          <w:tcPr>
            <w:tcW w:w="7921" w:type="dxa"/>
          </w:tcPr>
          <w:p w14:paraId="50138318" w14:textId="77777777" w:rsidR="009437D3" w:rsidRPr="00F13B99" w:rsidRDefault="009437D3" w:rsidP="002E7B48">
            <w:pPr>
              <w:rPr>
                <w:bCs/>
                <w:sz w:val="20"/>
              </w:rPr>
            </w:pPr>
            <w:r w:rsidRPr="009E2089">
              <w:rPr>
                <w:sz w:val="20"/>
                <w:szCs w:val="16"/>
              </w:rPr>
              <w:t>Minimalny okres gwarancji: 36 miesięcy</w:t>
            </w:r>
            <w:r>
              <w:rPr>
                <w:sz w:val="20"/>
                <w:szCs w:val="16"/>
              </w:rPr>
              <w:t xml:space="preserve">, </w:t>
            </w:r>
            <w:proofErr w:type="spellStart"/>
            <w:r>
              <w:rPr>
                <w:sz w:val="20"/>
                <w:szCs w:val="16"/>
              </w:rPr>
              <w:t>Next</w:t>
            </w:r>
            <w:proofErr w:type="spellEnd"/>
            <w:r>
              <w:rPr>
                <w:sz w:val="20"/>
                <w:szCs w:val="16"/>
              </w:rPr>
              <w:t xml:space="preserve"> Business Day, u użytkownika</w:t>
            </w:r>
          </w:p>
        </w:tc>
      </w:tr>
      <w:tr w:rsidR="009437D3" w:rsidRPr="00F13B99" w14:paraId="20378107" w14:textId="77777777" w:rsidTr="002E7B48">
        <w:trPr>
          <w:cantSplit/>
        </w:trPr>
        <w:tc>
          <w:tcPr>
            <w:tcW w:w="1475" w:type="dxa"/>
          </w:tcPr>
          <w:p w14:paraId="6510849E" w14:textId="77777777" w:rsidR="009437D3" w:rsidRDefault="009437D3" w:rsidP="002E7B48">
            <w:pPr>
              <w:rPr>
                <w:sz w:val="20"/>
              </w:rPr>
            </w:pPr>
            <w:r>
              <w:rPr>
                <w:sz w:val="20"/>
              </w:rPr>
              <w:t>Stacja dokująca- sztuk 4</w:t>
            </w:r>
          </w:p>
        </w:tc>
        <w:tc>
          <w:tcPr>
            <w:tcW w:w="7921" w:type="dxa"/>
          </w:tcPr>
          <w:p w14:paraId="45BCA127" w14:textId="42AFA3F8" w:rsidR="009437D3" w:rsidRDefault="00C52844" w:rsidP="002E7B48">
            <w:pPr>
              <w:rPr>
                <w:sz w:val="20"/>
                <w:szCs w:val="16"/>
              </w:rPr>
            </w:pPr>
            <w:r>
              <w:rPr>
                <w:sz w:val="20"/>
                <w:szCs w:val="16"/>
              </w:rPr>
              <w:t>Kompatybilna z oferowanym laptopem</w:t>
            </w:r>
          </w:p>
          <w:p w14:paraId="707F2364" w14:textId="77777777" w:rsidR="009437D3" w:rsidRPr="00C52844" w:rsidRDefault="009437D3" w:rsidP="002E7B48">
            <w:pPr>
              <w:rPr>
                <w:sz w:val="20"/>
                <w:szCs w:val="16"/>
              </w:rPr>
            </w:pPr>
            <w:r w:rsidRPr="00C52844">
              <w:rPr>
                <w:sz w:val="20"/>
                <w:szCs w:val="16"/>
              </w:rPr>
              <w:t>Obsługa ekranów: min. 4</w:t>
            </w:r>
          </w:p>
          <w:p w14:paraId="587DA571" w14:textId="77777777" w:rsidR="009437D3" w:rsidRPr="00CB1F04" w:rsidRDefault="009437D3" w:rsidP="002E7B48">
            <w:pPr>
              <w:rPr>
                <w:sz w:val="20"/>
                <w:szCs w:val="16"/>
                <w:lang w:val="en-US"/>
              </w:rPr>
            </w:pPr>
            <w:proofErr w:type="spellStart"/>
            <w:r w:rsidRPr="00CB1F04">
              <w:rPr>
                <w:sz w:val="20"/>
                <w:szCs w:val="16"/>
                <w:lang w:val="en-US"/>
              </w:rPr>
              <w:t>Złącza</w:t>
            </w:r>
            <w:proofErr w:type="spellEnd"/>
            <w:r w:rsidRPr="00CB1F04">
              <w:rPr>
                <w:sz w:val="20"/>
                <w:szCs w:val="16"/>
                <w:lang w:val="en-US"/>
              </w:rPr>
              <w:t xml:space="preserve">: min. 1 x HDMI 2.1, 2 x DisplayPort 1.4, 1 x USB-C 3.2 Gen 2 (DisplayPort), 2 x USB-C (Thunderbolt 4), Ethernet: min. 2.5Gbit/s, </w:t>
            </w:r>
          </w:p>
          <w:p w14:paraId="6740D277" w14:textId="77777777" w:rsidR="009437D3" w:rsidRDefault="009437D3" w:rsidP="002E7B48">
            <w:pPr>
              <w:rPr>
                <w:sz w:val="20"/>
                <w:szCs w:val="16"/>
              </w:rPr>
            </w:pPr>
            <w:r>
              <w:rPr>
                <w:sz w:val="20"/>
                <w:szCs w:val="16"/>
              </w:rPr>
              <w:t>Ładowanie laptopa: min. 130 W</w:t>
            </w:r>
          </w:p>
          <w:p w14:paraId="3CD70715" w14:textId="77777777" w:rsidR="009437D3" w:rsidRPr="009E2089" w:rsidRDefault="009437D3" w:rsidP="002E7B48">
            <w:pPr>
              <w:rPr>
                <w:sz w:val="20"/>
                <w:szCs w:val="16"/>
              </w:rPr>
            </w:pPr>
            <w:r>
              <w:rPr>
                <w:sz w:val="20"/>
                <w:szCs w:val="16"/>
              </w:rPr>
              <w:t>Zasilacz: min. 180W</w:t>
            </w:r>
          </w:p>
        </w:tc>
      </w:tr>
      <w:tr w:rsidR="009437D3" w:rsidRPr="00F13B99" w14:paraId="7CC93664" w14:textId="77777777" w:rsidTr="002E7B48">
        <w:trPr>
          <w:cantSplit/>
        </w:trPr>
        <w:tc>
          <w:tcPr>
            <w:tcW w:w="1475" w:type="dxa"/>
          </w:tcPr>
          <w:p w14:paraId="0C5DBF90" w14:textId="77777777" w:rsidR="009437D3" w:rsidRDefault="009437D3" w:rsidP="002E7B48">
            <w:pPr>
              <w:rPr>
                <w:sz w:val="20"/>
              </w:rPr>
            </w:pPr>
            <w:r>
              <w:rPr>
                <w:sz w:val="20"/>
              </w:rPr>
              <w:t>Gwarancja (stacja dokująca)</w:t>
            </w:r>
          </w:p>
        </w:tc>
        <w:tc>
          <w:tcPr>
            <w:tcW w:w="7921" w:type="dxa"/>
          </w:tcPr>
          <w:p w14:paraId="038ABEDF" w14:textId="77777777" w:rsidR="009437D3" w:rsidRDefault="009437D3" w:rsidP="002E7B48">
            <w:pPr>
              <w:rPr>
                <w:sz w:val="20"/>
                <w:szCs w:val="16"/>
              </w:rPr>
            </w:pPr>
            <w:r w:rsidRPr="009E2089">
              <w:rPr>
                <w:sz w:val="20"/>
                <w:szCs w:val="16"/>
              </w:rPr>
              <w:t>Minimalny okres gwarancji: 36 miesięcy</w:t>
            </w:r>
          </w:p>
        </w:tc>
      </w:tr>
      <w:tr w:rsidR="009437D3" w:rsidRPr="00F13B99" w14:paraId="6DE55A5F" w14:textId="77777777" w:rsidTr="002E7B48">
        <w:trPr>
          <w:cantSplit/>
        </w:trPr>
        <w:tc>
          <w:tcPr>
            <w:tcW w:w="1475" w:type="dxa"/>
          </w:tcPr>
          <w:p w14:paraId="4E38A22C" w14:textId="77777777" w:rsidR="009437D3" w:rsidRPr="00F13B99" w:rsidRDefault="009437D3" w:rsidP="002E7B48">
            <w:pPr>
              <w:rPr>
                <w:sz w:val="20"/>
              </w:rPr>
            </w:pPr>
            <w:r>
              <w:rPr>
                <w:sz w:val="20"/>
              </w:rPr>
              <w:lastRenderedPageBreak/>
              <w:t>Gwarancja (laptop)</w:t>
            </w:r>
          </w:p>
        </w:tc>
        <w:tc>
          <w:tcPr>
            <w:tcW w:w="7921" w:type="dxa"/>
          </w:tcPr>
          <w:p w14:paraId="37194A55" w14:textId="77777777" w:rsidR="009437D3" w:rsidRDefault="009437D3" w:rsidP="002E7B48">
            <w:pPr>
              <w:rPr>
                <w:sz w:val="20"/>
                <w:szCs w:val="16"/>
              </w:rPr>
            </w:pPr>
            <w:r w:rsidRPr="009E2089">
              <w:rPr>
                <w:sz w:val="20"/>
                <w:szCs w:val="16"/>
              </w:rPr>
              <w:t>Minimalny okres gwarancji: 36 miesięcy</w:t>
            </w:r>
            <w:r>
              <w:rPr>
                <w:sz w:val="20"/>
                <w:szCs w:val="16"/>
              </w:rPr>
              <w:t xml:space="preserve">, </w:t>
            </w:r>
            <w:proofErr w:type="spellStart"/>
            <w:r>
              <w:rPr>
                <w:sz w:val="20"/>
                <w:szCs w:val="16"/>
              </w:rPr>
              <w:t>Next</w:t>
            </w:r>
            <w:proofErr w:type="spellEnd"/>
            <w:r>
              <w:rPr>
                <w:sz w:val="20"/>
                <w:szCs w:val="16"/>
              </w:rPr>
              <w:t xml:space="preserve"> Business Day, u użytkownika</w:t>
            </w:r>
          </w:p>
          <w:p w14:paraId="6271B0D1" w14:textId="77777777" w:rsidR="00180484" w:rsidRDefault="00180484" w:rsidP="002E7B48">
            <w:pPr>
              <w:rPr>
                <w:bCs/>
                <w:sz w:val="20"/>
                <w:szCs w:val="16"/>
              </w:rPr>
            </w:pPr>
          </w:p>
          <w:p w14:paraId="6DB257F6" w14:textId="77777777" w:rsidR="00180484" w:rsidRPr="00F13B99" w:rsidRDefault="00180484" w:rsidP="002E7B48">
            <w:pPr>
              <w:rPr>
                <w:bCs/>
                <w:sz w:val="20"/>
              </w:rPr>
            </w:pPr>
          </w:p>
        </w:tc>
      </w:tr>
    </w:tbl>
    <w:p w14:paraId="50BF22D1" w14:textId="77777777" w:rsidR="0099314B" w:rsidRDefault="0099314B" w:rsidP="0099314B">
      <w:pPr>
        <w:pStyle w:val="Tekstpodstawowy"/>
      </w:pPr>
    </w:p>
    <w:p w14:paraId="2A3666B4" w14:textId="77777777" w:rsidR="00180484" w:rsidRDefault="00180484" w:rsidP="0099314B">
      <w:pPr>
        <w:pStyle w:val="Tekstpodstawowy"/>
      </w:pPr>
    </w:p>
    <w:p w14:paraId="4FA782C4" w14:textId="77777777" w:rsidR="0099314B" w:rsidRDefault="0099314B" w:rsidP="0099314B">
      <w:pPr>
        <w:pStyle w:val="Nagwek2"/>
        <w:numPr>
          <w:ilvl w:val="1"/>
          <w:numId w:val="43"/>
        </w:numPr>
        <w:ind w:left="2120"/>
      </w:pPr>
      <w:r>
        <w:t>Zamawiający nie przewiduje obowiązku odbycia przez Wykonawcę wizji lokalnej lub sprawdzenia przez Wykonawcę dokumentów niezbędnych do realizacji zamówienia.</w:t>
      </w:r>
    </w:p>
    <w:p w14:paraId="6850870C" w14:textId="77777777" w:rsidR="0099314B" w:rsidRDefault="0099314B" w:rsidP="0099314B">
      <w:pPr>
        <w:pStyle w:val="Nagwek2"/>
        <w:numPr>
          <w:ilvl w:val="1"/>
          <w:numId w:val="43"/>
        </w:numPr>
        <w:ind w:left="1760"/>
      </w:pPr>
      <w:r>
        <w:t>Zamawiający nie przewiduje udzielenia zaliczek na poczet wykonania zamówienia.</w:t>
      </w:r>
    </w:p>
    <w:p w14:paraId="7459BC23" w14:textId="77777777" w:rsidR="0099314B" w:rsidRDefault="0099314B" w:rsidP="0099314B">
      <w:pPr>
        <w:pStyle w:val="Nagwek2"/>
        <w:numPr>
          <w:ilvl w:val="1"/>
          <w:numId w:val="43"/>
        </w:numPr>
        <w:ind w:left="1760"/>
      </w:pPr>
      <w:r>
        <w:t xml:space="preserve">Zamawiający dopuszcza składanie ofert równoważnych. W przypadkach, kiedy w opisie przedmiotu zamówienia wskazane zostały znaki towarowe, patenty, pochodzenie, źródło lub szczególny proces, charakteryzujące określone produkty lub usługi, oznacza to, że Zamawiający nie może opisać przedmiotu zamówienia za pomocą dostatecznie dokładnych określeń i jest to uzasadnione specyfiką przedmiotu zamówienia. W takich sytuacjach ewentualne wskazania na znaki towarowe, patenty, pochodzenie, źródło lub szczególny proces, należy odczytywać z wyrazami „lub równoważne”. </w:t>
      </w:r>
    </w:p>
    <w:p w14:paraId="31937052" w14:textId="77777777" w:rsidR="0099314B" w:rsidRDefault="0099314B" w:rsidP="0099314B">
      <w:pPr>
        <w:pStyle w:val="Nagwek2"/>
        <w:numPr>
          <w:ilvl w:val="1"/>
          <w:numId w:val="43"/>
        </w:numPr>
        <w:ind w:left="1760"/>
      </w:pPr>
      <w:r>
        <w:t xml:space="preserve">Wykonawca, który powołuje się na rozwiązania równoważne opisywanym przez Zamawiającego, jest obowiązany wykazać, że oferowane przez niego materiały i urządzenia  spełniają wymagania określone przez Zamawiającego na poziomie nie niższym niż wskazany w opisie przedmiotu zamówienia. </w:t>
      </w:r>
    </w:p>
    <w:p w14:paraId="0048B8F5" w14:textId="77777777" w:rsidR="0099314B" w:rsidRDefault="0099314B" w:rsidP="0099314B">
      <w:pPr>
        <w:pStyle w:val="Nagwek2"/>
        <w:numPr>
          <w:ilvl w:val="1"/>
          <w:numId w:val="43"/>
        </w:numPr>
        <w:ind w:left="1760"/>
      </w:pPr>
      <w:r>
        <w:t xml:space="preserve">W sytuacjach, kiedy Zamawiający opisuje przedmiot zamówienia poprzez odniesienie się do norm, europejskich ocen technicznych, aprobat, specyfikacji technicznych i systemów referencji technicznych, o których mowa w art. 101 ustawy </w:t>
      </w:r>
      <w:proofErr w:type="spellStart"/>
      <w:r>
        <w:t>Pzp</w:t>
      </w:r>
      <w:proofErr w:type="spellEnd"/>
      <w:r>
        <w:t xml:space="preserve">, dopuszcza rozwiązania równoważne opisywanym. </w:t>
      </w:r>
    </w:p>
    <w:p w14:paraId="00EC4734" w14:textId="77777777" w:rsidR="0099314B" w:rsidRDefault="0099314B" w:rsidP="0099314B">
      <w:pPr>
        <w:pStyle w:val="Nagwek2"/>
        <w:numPr>
          <w:ilvl w:val="1"/>
          <w:numId w:val="43"/>
        </w:numPr>
        <w:ind w:left="1760"/>
      </w:pPr>
      <w:r>
        <w:t>Zamawiający nie dopuszcza składania ofert wariantowych oraz w postaci katalogów elektronicznych</w:t>
      </w:r>
    </w:p>
    <w:p w14:paraId="03745237" w14:textId="77777777" w:rsidR="0099314B" w:rsidRDefault="0099314B" w:rsidP="0099314B">
      <w:pPr>
        <w:pStyle w:val="Nagwek2"/>
        <w:numPr>
          <w:ilvl w:val="1"/>
          <w:numId w:val="43"/>
        </w:numPr>
        <w:ind w:left="1760"/>
      </w:pPr>
      <w:r w:rsidRPr="006776A6">
        <w:t xml:space="preserve">Zamawiający </w:t>
      </w:r>
      <w:r>
        <w:t xml:space="preserve">nie </w:t>
      </w:r>
      <w:r w:rsidRPr="006776A6">
        <w:t>dopuszcza składani</w:t>
      </w:r>
      <w:r>
        <w:t>a</w:t>
      </w:r>
      <w:r w:rsidRPr="006776A6">
        <w:t xml:space="preserve"> ofert częściowych. </w:t>
      </w:r>
      <w:r>
        <w:t>Oferty nie zawierające całości zamówienia zostaną odrzucone</w:t>
      </w:r>
      <w:r w:rsidRPr="006910AB">
        <w:rPr>
          <w:color w:val="auto"/>
        </w:rPr>
        <w:t>.</w:t>
      </w:r>
    </w:p>
    <w:p w14:paraId="2082ABEF" w14:textId="77777777" w:rsidR="0099314B" w:rsidRDefault="0099314B" w:rsidP="0099314B">
      <w:pPr>
        <w:pStyle w:val="Nagwek2"/>
        <w:numPr>
          <w:ilvl w:val="1"/>
          <w:numId w:val="43"/>
        </w:numPr>
        <w:ind w:left="1760"/>
      </w:pPr>
      <w:r>
        <w:t xml:space="preserve">Zamawiający nie zastrzega możliwości ubiegania się o udzielenie zamówienia wyłącznie przez wykonawców, o których mowa w art. 94 ustaw </w:t>
      </w:r>
      <w:proofErr w:type="spellStart"/>
      <w:r>
        <w:t>Pzp</w:t>
      </w:r>
      <w:proofErr w:type="spellEnd"/>
      <w:r>
        <w:t>.</w:t>
      </w:r>
    </w:p>
    <w:p w14:paraId="500AC577" w14:textId="77777777" w:rsidR="0099314B" w:rsidRDefault="0099314B" w:rsidP="0099314B">
      <w:pPr>
        <w:pStyle w:val="Nagwek2"/>
        <w:numPr>
          <w:ilvl w:val="1"/>
          <w:numId w:val="43"/>
        </w:numPr>
        <w:ind w:left="1760"/>
      </w:pPr>
      <w:r>
        <w:t xml:space="preserve">Zamawiający nie prowadzi postępowania w celu zawarcia umowy ramowej. </w:t>
      </w:r>
    </w:p>
    <w:p w14:paraId="484657AC" w14:textId="77777777" w:rsidR="0099314B" w:rsidRDefault="0099314B" w:rsidP="0099314B">
      <w:pPr>
        <w:pStyle w:val="Nagwek2"/>
        <w:numPr>
          <w:ilvl w:val="1"/>
          <w:numId w:val="43"/>
        </w:numPr>
        <w:ind w:left="1760"/>
      </w:pPr>
      <w:r>
        <w:t>Zamawiający nie zastrzega obowiązku osobistego wykonania przez Wykonawcę kluczowych zadań: zamówień na roboty budowlane lub usługi - prac związanych z rozmieszczeniem i instalacją, w ramach zamówienia na dostawy.</w:t>
      </w:r>
    </w:p>
    <w:p w14:paraId="4D9E3B79" w14:textId="77777777" w:rsidR="0099314B" w:rsidRDefault="0099314B" w:rsidP="00180484">
      <w:pPr>
        <w:pStyle w:val="Nagwek2"/>
        <w:numPr>
          <w:ilvl w:val="1"/>
          <w:numId w:val="43"/>
        </w:numPr>
        <w:spacing w:before="0" w:after="0"/>
        <w:ind w:left="1757" w:hanging="357"/>
      </w:pPr>
      <w:r>
        <w:t xml:space="preserve">Wykonawca zobowiązany jest do jednoznacznego określenia zaoferowanych w ofercie  produktów,  charakteryzując je poprzez wskazanie na konkretny wyrób (producenta, model) </w:t>
      </w:r>
      <w:r w:rsidRPr="006910AB">
        <w:rPr>
          <w:color w:val="00000A"/>
        </w:rPr>
        <w:t>– zgodnie z załącznikiem nr 1 do SWZ.</w:t>
      </w:r>
    </w:p>
    <w:p w14:paraId="4A5C7091" w14:textId="77777777" w:rsidR="0099314B" w:rsidRPr="006910AB" w:rsidRDefault="0099314B" w:rsidP="0099314B">
      <w:pPr>
        <w:pStyle w:val="Nagwek2"/>
        <w:numPr>
          <w:ilvl w:val="1"/>
          <w:numId w:val="43"/>
        </w:numPr>
        <w:ind w:left="1760"/>
      </w:pPr>
      <w:r w:rsidRPr="006910AB">
        <w:rPr>
          <w:highlight w:val="yellow"/>
        </w:rPr>
        <w:t xml:space="preserve">Zgodnie z art. 5k rozporządzenia Rady (UE) nr 833/2014 z dnia 31 lipca 2014 r. dotyczącego środków ograniczających w związku z działaniami Rosji </w:t>
      </w:r>
      <w:r w:rsidRPr="006910AB">
        <w:rPr>
          <w:highlight w:val="yellow"/>
        </w:rPr>
        <w:lastRenderedPageBreak/>
        <w:t>destabilizującymi sytuację na Ukrainie  zakazuje się wykonywania zamówienia publicznego z udziałem podwykonawców, dostawców lub podmiotów, na których zdolności polega się w rozumieniu dyrektywy 2014/24/UE, w przypadku gdy przypada na nich ponad 10% wartości zamówienia.</w:t>
      </w:r>
    </w:p>
    <w:p w14:paraId="57573BD2" w14:textId="77777777" w:rsidR="0099314B" w:rsidRDefault="0099314B" w:rsidP="0099314B">
      <w:pPr>
        <w:pStyle w:val="Nagwek2"/>
        <w:numPr>
          <w:ilvl w:val="0"/>
          <w:numId w:val="0"/>
        </w:numPr>
        <w:ind w:left="1400"/>
      </w:pPr>
    </w:p>
    <w:p w14:paraId="489EDCA0" w14:textId="77777777" w:rsidR="0099314B" w:rsidRDefault="0099314B" w:rsidP="0099314B">
      <w:pPr>
        <w:pStyle w:val="Nagwek1"/>
        <w:numPr>
          <w:ilvl w:val="0"/>
          <w:numId w:val="43"/>
        </w:numPr>
        <w:ind w:left="431" w:hanging="431"/>
      </w:pPr>
      <w:bookmarkStart w:id="6" w:name="_Toc258314245"/>
      <w:r>
        <w:t>INFORMACJA O PRZEDMIOTOWYCH ŚRODKACH DOWODOWYCH:</w:t>
      </w:r>
    </w:p>
    <w:p w14:paraId="1182D133" w14:textId="77777777" w:rsidR="0099314B" w:rsidRDefault="0099314B" w:rsidP="0099314B">
      <w:pPr>
        <w:pStyle w:val="Nagwek2"/>
        <w:numPr>
          <w:ilvl w:val="1"/>
          <w:numId w:val="48"/>
        </w:numPr>
        <w:ind w:left="1760"/>
      </w:pPr>
      <w:r>
        <w:t xml:space="preserve">Zamawiający </w:t>
      </w:r>
      <w:r>
        <w:rPr>
          <w:b/>
        </w:rPr>
        <w:t xml:space="preserve">żąda złożenia wraz z ofertą </w:t>
      </w:r>
      <w:r>
        <w:t>przedmiotowych środków dowodowych na potwierdzenie zgodności oferowanych dostaw z wymaganiami/kryteriami określonymi w opisie przedmiotu zamówienia.</w:t>
      </w:r>
    </w:p>
    <w:p w14:paraId="62A05AA8" w14:textId="77777777" w:rsidR="0099314B" w:rsidRDefault="0099314B" w:rsidP="0099314B">
      <w:pPr>
        <w:numPr>
          <w:ilvl w:val="0"/>
          <w:numId w:val="42"/>
        </w:numPr>
        <w:jc w:val="both"/>
      </w:pPr>
      <w:r>
        <w:rPr>
          <w:b/>
        </w:rPr>
        <w:t xml:space="preserve">Opis techniczny oferowanego sprzętu </w:t>
      </w:r>
      <w:r>
        <w:t>wraz ze wskazaniem ich wszystkich parametrów technicznych, w zakresie umożliwiającym ocenę spełniania wymagań Zamawiającego określonych w niniejszej SWZ.</w:t>
      </w:r>
    </w:p>
    <w:p w14:paraId="3CC2C3A9" w14:textId="77777777" w:rsidR="0099314B" w:rsidRDefault="0099314B" w:rsidP="0099314B">
      <w:pPr>
        <w:pStyle w:val="Nagwek2"/>
        <w:numPr>
          <w:ilvl w:val="1"/>
          <w:numId w:val="48"/>
        </w:numPr>
        <w:ind w:left="1760"/>
      </w:pPr>
      <w:r w:rsidRPr="00AA5C76">
        <w:t>Zamawiający akceptuje równoważne przedmiotowe środki dowodowe,</w:t>
      </w:r>
      <w:r>
        <w:t xml:space="preserve"> jeżeli potwierdzają, że oferowane dostawy spełniają określone przez zamawiającego wymagania.</w:t>
      </w:r>
    </w:p>
    <w:p w14:paraId="16D90210" w14:textId="77777777" w:rsidR="0099314B" w:rsidRDefault="0099314B" w:rsidP="0099314B">
      <w:pPr>
        <w:pStyle w:val="Nagwek2"/>
        <w:numPr>
          <w:ilvl w:val="1"/>
          <w:numId w:val="48"/>
        </w:numPr>
        <w:ind w:left="1760"/>
      </w:pPr>
      <w:r>
        <w:t xml:space="preserve">Jeżeli wykonawca nie złoży przedmiotowych środków dowodowych lub przedmiotowe środki dowodowe są niekompletne, zamawiający wezwie do ich złożenia lub uzupełnienia w wyznaczonym terminie. Zamawiający informuje, że pomimo przewidzenia wezwania, nie wezwie do złożenia lub uzupełnienia przedmiotowych środków dowodowych, jeżeli przedmiotowy środek dowodowy służy potwierdzeniu zgodności z cechami lub kryteriami określonymi w opisie kryteriów oceny ofert lub gdy mimo złożenia przedmiotowego środka dowodowego oferta podlega odrzuceniu albo zachodzą przesłanki unieważnienia postępowania. </w:t>
      </w:r>
    </w:p>
    <w:p w14:paraId="1E30E739" w14:textId="77777777" w:rsidR="0099314B" w:rsidRDefault="0099314B" w:rsidP="0099314B">
      <w:pPr>
        <w:pStyle w:val="Nagwek2"/>
        <w:numPr>
          <w:ilvl w:val="1"/>
          <w:numId w:val="48"/>
        </w:numPr>
        <w:ind w:left="1760"/>
      </w:pPr>
      <w:r>
        <w:t>Zamawiający może żądać od wykonawców wyjaśnień dotyczących treści przedmiotowych środków dowodowych.</w:t>
      </w:r>
    </w:p>
    <w:p w14:paraId="55232D27" w14:textId="77777777" w:rsidR="0099314B" w:rsidRDefault="0099314B" w:rsidP="0099314B">
      <w:pPr>
        <w:pStyle w:val="Nagwek1"/>
        <w:numPr>
          <w:ilvl w:val="0"/>
          <w:numId w:val="0"/>
        </w:numPr>
        <w:ind w:left="431" w:hanging="431"/>
      </w:pPr>
      <w:r>
        <w:t>6 Informacja o przewidywanych zamówieniach, o których mowa w art. 214 ust. 1 pkt 7 i 8 USTAWY PZP</w:t>
      </w:r>
      <w:bookmarkEnd w:id="6"/>
      <w:r>
        <w:t>.</w:t>
      </w:r>
    </w:p>
    <w:p w14:paraId="41881AE4" w14:textId="77777777" w:rsidR="0099314B" w:rsidRDefault="0099314B" w:rsidP="0099314B">
      <w:pPr>
        <w:pStyle w:val="Nagwek2"/>
        <w:numPr>
          <w:ilvl w:val="1"/>
          <w:numId w:val="49"/>
        </w:numPr>
        <w:ind w:left="1760"/>
      </w:pPr>
      <w:r>
        <w:t xml:space="preserve">Zamawiający nie przewiduje udzielenia zamówień, o których mowa w art. 214 ust. 1 pkt 8 ustawy </w:t>
      </w:r>
      <w:proofErr w:type="spellStart"/>
      <w:r>
        <w:t>Pzp</w:t>
      </w:r>
      <w:proofErr w:type="spellEnd"/>
      <w:r>
        <w:t>.</w:t>
      </w:r>
    </w:p>
    <w:p w14:paraId="1D7C81FC" w14:textId="77777777" w:rsidR="0099314B" w:rsidRDefault="0099314B" w:rsidP="0099314B">
      <w:pPr>
        <w:pStyle w:val="Nagwek1"/>
        <w:numPr>
          <w:ilvl w:val="0"/>
          <w:numId w:val="49"/>
        </w:numPr>
        <w:ind w:left="1040"/>
      </w:pPr>
      <w:bookmarkStart w:id="7" w:name="_Toc258314246"/>
      <w:r>
        <w:t>Termin wykonania zamówienia</w:t>
      </w:r>
      <w:bookmarkEnd w:id="7"/>
    </w:p>
    <w:p w14:paraId="4C476DA0" w14:textId="55E259C9" w:rsidR="0099314B" w:rsidRDefault="0099314B" w:rsidP="0099314B">
      <w:pPr>
        <w:pStyle w:val="Nagwek2"/>
        <w:numPr>
          <w:ilvl w:val="0"/>
          <w:numId w:val="0"/>
        </w:numPr>
        <w:rPr>
          <w:b/>
        </w:rPr>
      </w:pPr>
      <w:r>
        <w:t xml:space="preserve">7.1 Zamówienie musi zostać zrealizowane w terminie: </w:t>
      </w:r>
      <w:r w:rsidRPr="00813AAE">
        <w:rPr>
          <w:b/>
        </w:rPr>
        <w:t xml:space="preserve">do </w:t>
      </w:r>
      <w:r w:rsidR="000310E7">
        <w:rPr>
          <w:b/>
        </w:rPr>
        <w:t>14</w:t>
      </w:r>
      <w:r>
        <w:rPr>
          <w:b/>
        </w:rPr>
        <w:t xml:space="preserve"> </w:t>
      </w:r>
      <w:r w:rsidRPr="00813AAE">
        <w:rPr>
          <w:b/>
        </w:rPr>
        <w:t xml:space="preserve">dni od daty </w:t>
      </w:r>
      <w:r>
        <w:rPr>
          <w:b/>
        </w:rPr>
        <w:t>podpisania Umowy</w:t>
      </w:r>
    </w:p>
    <w:p w14:paraId="626F0605" w14:textId="77777777" w:rsidR="0099314B" w:rsidRDefault="0099314B" w:rsidP="0099314B">
      <w:pPr>
        <w:pStyle w:val="Nagwek1"/>
        <w:numPr>
          <w:ilvl w:val="0"/>
          <w:numId w:val="49"/>
        </w:numPr>
        <w:ind w:left="1040"/>
      </w:pPr>
      <w:bookmarkStart w:id="8" w:name="_Toc258314247"/>
      <w:r>
        <w:t>Informacja o warunkach udziału w postępowaniu</w:t>
      </w:r>
      <w:bookmarkEnd w:id="8"/>
    </w:p>
    <w:p w14:paraId="5846DC56" w14:textId="77777777" w:rsidR="0099314B" w:rsidRDefault="0099314B" w:rsidP="0099314B">
      <w:pPr>
        <w:pStyle w:val="Nagwek2"/>
        <w:numPr>
          <w:ilvl w:val="0"/>
          <w:numId w:val="0"/>
        </w:numPr>
      </w:pPr>
      <w:r>
        <w:t>8.1 O udzielenie zamówienia mogą ubiegać się Wykonawcy, którzy nie podlegają wykluczeniu oraz spełniają warunki udziału w postępowaniu i wymagania określone w niniejszej SWZ.</w:t>
      </w:r>
    </w:p>
    <w:tbl>
      <w:tblPr>
        <w:tblW w:w="8760" w:type="dxa"/>
        <w:tblInd w:w="562" w:type="dxa"/>
        <w:tblLayout w:type="fixed"/>
        <w:tblCellMar>
          <w:left w:w="10" w:type="dxa"/>
          <w:right w:w="10" w:type="dxa"/>
        </w:tblCellMar>
        <w:tblLook w:val="04A0" w:firstRow="1" w:lastRow="0" w:firstColumn="1" w:lastColumn="0" w:noHBand="0" w:noVBand="1"/>
      </w:tblPr>
      <w:tblGrid>
        <w:gridCol w:w="709"/>
        <w:gridCol w:w="8051"/>
      </w:tblGrid>
      <w:tr w:rsidR="0099314B" w14:paraId="5948D9D8" w14:textId="77777777" w:rsidTr="002E7B48">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17FA603" w14:textId="77777777" w:rsidR="0099314B" w:rsidRDefault="0099314B" w:rsidP="002E7B48">
            <w:pPr>
              <w:jc w:val="center"/>
              <w:rPr>
                <w:b/>
                <w:sz w:val="20"/>
                <w:szCs w:val="20"/>
              </w:rPr>
            </w:pPr>
            <w:r>
              <w:rPr>
                <w:b/>
                <w:sz w:val="20"/>
                <w:szCs w:val="20"/>
              </w:rPr>
              <w:t>Lp.</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910819B" w14:textId="77777777" w:rsidR="0099314B" w:rsidRDefault="0099314B" w:rsidP="002E7B48">
            <w:r>
              <w:rPr>
                <w:b/>
                <w:sz w:val="20"/>
                <w:szCs w:val="20"/>
              </w:rPr>
              <w:t>Warunki udziału w postępowaniu</w:t>
            </w:r>
          </w:p>
        </w:tc>
      </w:tr>
      <w:tr w:rsidR="0099314B" w14:paraId="1841D50B" w14:textId="77777777" w:rsidTr="002E7B48">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ADA18B2" w14:textId="77777777" w:rsidR="0099314B" w:rsidRDefault="0099314B" w:rsidP="002E7B48">
            <w:pPr>
              <w:jc w:val="center"/>
            </w:pPr>
            <w:r>
              <w:t>1</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BF24DB6" w14:textId="77777777" w:rsidR="0099314B" w:rsidRDefault="0099314B" w:rsidP="002E7B48">
            <w:pPr>
              <w:jc w:val="both"/>
              <w:rPr>
                <w:b/>
                <w:bCs/>
              </w:rPr>
            </w:pPr>
            <w:r>
              <w:rPr>
                <w:b/>
                <w:bCs/>
              </w:rPr>
              <w:t>Zdolność do występowania w obrocie gospodarczym</w:t>
            </w:r>
          </w:p>
          <w:p w14:paraId="199C3249" w14:textId="77777777" w:rsidR="0099314B" w:rsidRDefault="0099314B" w:rsidP="002E7B48">
            <w:pPr>
              <w:jc w:val="both"/>
            </w:pPr>
            <w:r>
              <w:t>Zamawiający nie opisuje, nie wyznacza szczegółowego warunku w tym zakresie.</w:t>
            </w:r>
          </w:p>
        </w:tc>
      </w:tr>
      <w:tr w:rsidR="0099314B" w14:paraId="7E5E2990" w14:textId="77777777" w:rsidTr="002E7B48">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096B527" w14:textId="77777777" w:rsidR="0099314B" w:rsidRDefault="0099314B" w:rsidP="002E7B48">
            <w:pPr>
              <w:jc w:val="center"/>
            </w:pPr>
            <w:r>
              <w:t>2</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0B06ED0" w14:textId="77777777" w:rsidR="0099314B" w:rsidRDefault="0099314B" w:rsidP="002E7B48">
            <w:pPr>
              <w:jc w:val="both"/>
              <w:rPr>
                <w:b/>
                <w:bCs/>
              </w:rPr>
            </w:pPr>
            <w:r>
              <w:rPr>
                <w:b/>
                <w:bCs/>
              </w:rPr>
              <w:t>Uprawnienia do prowadzenia określonej działalności gospodarczej lub zawodowej, o ile wynika to z odrębnych przepisów</w:t>
            </w:r>
          </w:p>
          <w:p w14:paraId="2B97ECA4" w14:textId="77777777" w:rsidR="0099314B" w:rsidRDefault="0099314B" w:rsidP="002E7B48">
            <w:pPr>
              <w:jc w:val="both"/>
            </w:pPr>
            <w:r>
              <w:t>Zamawiający nie opisuje, nie wyznacza szczegółowego warunku w tym zakresie.</w:t>
            </w:r>
          </w:p>
        </w:tc>
      </w:tr>
      <w:tr w:rsidR="0099314B" w14:paraId="2602BABD" w14:textId="77777777" w:rsidTr="002E7B48">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D6D7F48" w14:textId="77777777" w:rsidR="0099314B" w:rsidRDefault="0099314B" w:rsidP="002E7B48">
            <w:pPr>
              <w:jc w:val="center"/>
            </w:pPr>
            <w:r>
              <w:t>3</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CB8E4AA" w14:textId="77777777" w:rsidR="0099314B" w:rsidRDefault="0099314B" w:rsidP="002E7B48">
            <w:pPr>
              <w:jc w:val="both"/>
              <w:rPr>
                <w:b/>
                <w:bCs/>
              </w:rPr>
            </w:pPr>
            <w:r>
              <w:rPr>
                <w:b/>
                <w:bCs/>
              </w:rPr>
              <w:t>Zdolność techniczna lub zawodowa</w:t>
            </w:r>
          </w:p>
          <w:p w14:paraId="0C29432D" w14:textId="77777777" w:rsidR="0099314B" w:rsidRDefault="0099314B" w:rsidP="002E7B48">
            <w:pPr>
              <w:jc w:val="both"/>
            </w:pPr>
            <w:r>
              <w:lastRenderedPageBreak/>
              <w:t>Zamawiający nie opisuje, nie wyznacza szczegółowego warunku w tym zakresie.</w:t>
            </w:r>
          </w:p>
        </w:tc>
      </w:tr>
      <w:tr w:rsidR="0099314B" w14:paraId="3528FE97" w14:textId="77777777" w:rsidTr="002E7B48">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1C2B0A3" w14:textId="77777777" w:rsidR="0099314B" w:rsidRDefault="0099314B" w:rsidP="002E7B48">
            <w:pPr>
              <w:jc w:val="center"/>
            </w:pPr>
            <w:r>
              <w:lastRenderedPageBreak/>
              <w:t>4</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4FF3E19" w14:textId="77777777" w:rsidR="0099314B" w:rsidRDefault="0099314B" w:rsidP="002E7B48">
            <w:pPr>
              <w:jc w:val="both"/>
              <w:rPr>
                <w:b/>
                <w:bCs/>
              </w:rPr>
            </w:pPr>
            <w:r>
              <w:rPr>
                <w:b/>
                <w:bCs/>
              </w:rPr>
              <w:t>Sytuacja ekonomiczna lub finansowa</w:t>
            </w:r>
          </w:p>
          <w:p w14:paraId="3EFE199A" w14:textId="77777777" w:rsidR="0099314B" w:rsidRDefault="0099314B" w:rsidP="002E7B48">
            <w:pPr>
              <w:jc w:val="both"/>
            </w:pPr>
            <w:r>
              <w:t>Zamawiający nie opisuje, nie wyznacza szczegółowego warunku w tym zakresie.</w:t>
            </w:r>
          </w:p>
        </w:tc>
      </w:tr>
    </w:tbl>
    <w:p w14:paraId="00BBB1F0" w14:textId="77777777" w:rsidR="0099314B" w:rsidRDefault="0099314B" w:rsidP="0099314B"/>
    <w:p w14:paraId="3BA5F7D0" w14:textId="77777777" w:rsidR="0099314B" w:rsidRDefault="0099314B" w:rsidP="0099314B">
      <w:pPr>
        <w:pStyle w:val="Nagwek1"/>
        <w:numPr>
          <w:ilvl w:val="0"/>
          <w:numId w:val="0"/>
        </w:numPr>
        <w:ind w:left="431" w:hanging="431"/>
      </w:pPr>
      <w:r>
        <w:t>9 Podstawy wykluczenia wykonawcy Z POSTĘPOWANIA</w:t>
      </w:r>
    </w:p>
    <w:p w14:paraId="6920C62C" w14:textId="77777777" w:rsidR="0099314B" w:rsidRDefault="0099314B" w:rsidP="0099314B">
      <w:pPr>
        <w:pStyle w:val="Nagwek2"/>
        <w:numPr>
          <w:ilvl w:val="1"/>
          <w:numId w:val="44"/>
        </w:numPr>
        <w:ind w:left="2120"/>
      </w:pPr>
      <w:r>
        <w:t xml:space="preserve">Zamawiający wykluczy z postępowania o udzielenie zamówienia Wykonawcę, wobec którego zachodzą podstawy wykluczenia, o których mowa w art. 108 ust.1 ustawy </w:t>
      </w:r>
      <w:proofErr w:type="spellStart"/>
      <w:r>
        <w:t>Pzp</w:t>
      </w:r>
      <w:proofErr w:type="spellEnd"/>
      <w:r>
        <w:t>.</w:t>
      </w:r>
    </w:p>
    <w:p w14:paraId="295F6299" w14:textId="77777777" w:rsidR="0099314B" w:rsidRDefault="0099314B" w:rsidP="0099314B">
      <w:pPr>
        <w:pStyle w:val="Nagwek2"/>
        <w:numPr>
          <w:ilvl w:val="1"/>
          <w:numId w:val="44"/>
        </w:numPr>
        <w:ind w:left="2120"/>
      </w:pPr>
      <w:r>
        <w:t>Stosownie do treści art. 109 ust. 1 pkt 4, pkt 5, pkt 6, pkt 7, pkt 8, pkt 9 i pkt 10 ustawy PZP, Zamawiający wykluczy z postępowania Wykonawcę:</w:t>
      </w:r>
    </w:p>
    <w:p w14:paraId="4B564E8A" w14:textId="77777777" w:rsidR="0099314B" w:rsidRDefault="0099314B" w:rsidP="0099314B">
      <w:pPr>
        <w:ind w:left="1416"/>
      </w:pPr>
      <w:r>
        <w:t>pkt 4)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490FDE7F" w14:textId="77777777" w:rsidR="0099314B" w:rsidRDefault="0099314B" w:rsidP="0099314B">
      <w:pPr>
        <w:ind w:left="1416"/>
      </w:pPr>
      <w:r>
        <w:t>pkt 5)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00D78A3A" w14:textId="77777777" w:rsidR="0099314B" w:rsidRDefault="0099314B" w:rsidP="0099314B">
      <w:pPr>
        <w:ind w:left="1416"/>
      </w:pPr>
      <w:r>
        <w:t>pkt 6) jeżeli występuje konflikt interesów w rozumieniu art. 56 ust. 2, którego nie można skutecznie wyeliminować w inny sposób niż przez wykluczenie wykonawcy;</w:t>
      </w:r>
    </w:p>
    <w:p w14:paraId="67DE8F9C" w14:textId="77777777" w:rsidR="0099314B" w:rsidRDefault="0099314B" w:rsidP="0099314B">
      <w:pPr>
        <w:ind w:left="1416"/>
      </w:pPr>
      <w:r>
        <w:t>pkt 7) 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60384AE2" w14:textId="77777777" w:rsidR="0099314B" w:rsidRDefault="0099314B" w:rsidP="0099314B">
      <w:pPr>
        <w:ind w:left="1416"/>
      </w:pPr>
      <w:r>
        <w:t>pkt 8) który w wyniku zamierzonego działania lub rażącego niedbalstwa wprowadził Zamawiającego w błąd przy przedstawianiu informacji, że nie podlega wykluczeniu, spełnia warunki udziału w postępowaniu lub kryteria selekcji, co mogło mieć istotny wpływ na decyzje podejmowane przez zamawiającego w postępowaniu o udzielenie zamówienia, lub który zataił te informacje lub nie jest w stanie przedstawić wymaganych podmiotowych środków dowodowych;</w:t>
      </w:r>
    </w:p>
    <w:p w14:paraId="6A9DA507" w14:textId="77777777" w:rsidR="0099314B" w:rsidRDefault="0099314B" w:rsidP="0099314B">
      <w:pPr>
        <w:ind w:left="1416"/>
      </w:pPr>
      <w:r>
        <w:t>pkt 9) który bezprawnie wpływał lub próbował wpływać na czynności Zamawiającego lub próbował pozyskać lub pozyskał informacje poufne, mogące dać mu przewagę w postępowaniu o udzielenie zamówienia;</w:t>
      </w:r>
    </w:p>
    <w:p w14:paraId="3CD0F115" w14:textId="77777777" w:rsidR="0099314B" w:rsidRDefault="0099314B" w:rsidP="0099314B">
      <w:pPr>
        <w:ind w:left="1416"/>
      </w:pPr>
      <w:r>
        <w:t>pkt 10) który w wyniku lekkomyślności lub niedbalstwa przedstawił informacje wprowadzające w błąd, co mogło mieć istotny wpływ na decyzje podejmowane przez Zamawiającego w postępowaniu o udzielenie zamówienia.</w:t>
      </w:r>
    </w:p>
    <w:p w14:paraId="36BD8FEA" w14:textId="77777777" w:rsidR="0099314B" w:rsidRPr="00661331" w:rsidRDefault="0099314B" w:rsidP="0099314B">
      <w:pPr>
        <w:pStyle w:val="Nagwek2"/>
        <w:numPr>
          <w:ilvl w:val="1"/>
          <w:numId w:val="44"/>
        </w:numPr>
        <w:ind w:left="2120"/>
      </w:pPr>
      <w:r w:rsidRPr="003C4096">
        <w:rPr>
          <w:highlight w:val="yellow"/>
        </w:rPr>
        <w:t>Zamawiający wykluczy z postępowania o udzielenie zamówienia Wykonawcę, wobec którego zachodzą podstawy wykluczenia, o których mowa w art. 7 ust 1 ustawy z dnia 13 kwietnia 2022 r. o szczególnych rozwiązaniach w zakresie przeciwdziałania wspieraniu agresji na Ukrainę oraz służących ochronie bezpieczeństwa narodowego (Dz.U. z 2022 r., poz. 835)</w:t>
      </w:r>
      <w:r>
        <w:rPr>
          <w:highlight w:val="yellow"/>
        </w:rPr>
        <w:t>, dalej jako ustawa sankcyjna</w:t>
      </w:r>
      <w:r>
        <w:t>.</w:t>
      </w:r>
    </w:p>
    <w:p w14:paraId="2146E352" w14:textId="77777777" w:rsidR="0099314B" w:rsidRDefault="0099314B" w:rsidP="0099314B">
      <w:pPr>
        <w:pStyle w:val="Nagwek2"/>
        <w:numPr>
          <w:ilvl w:val="1"/>
          <w:numId w:val="44"/>
        </w:numPr>
        <w:ind w:left="2120"/>
      </w:pPr>
      <w:r w:rsidRPr="003C4096">
        <w:rPr>
          <w:highlight w:val="yellow"/>
        </w:rPr>
        <w:lastRenderedPageBreak/>
        <w:t>Zamawiający wykluczy z postępowania o udzielenie zamówienia Wykonawcę, wobec którego zachodzą podstawy wykluczenia, o których mowa w art. 5k rozporządzenia Rady (UE) nr 833/2014 z dnia 31 lipca 2014 r. dotyczącego środków ograniczających w związku z działaniami Rosji destabilizującymi sytuację na Ukrainie (Dz. Urz. UE nr L 229 z 31.7.2014, str. 1), dalej: rozporządzenie 833/2014, w brzmieniu nadanym rozporządzeniem Rady (UE) 202</w:t>
      </w:r>
      <w:r>
        <w:rPr>
          <w:highlight w:val="yellow"/>
        </w:rPr>
        <w:t>5</w:t>
      </w:r>
      <w:r w:rsidRPr="003C4096">
        <w:rPr>
          <w:highlight w:val="yellow"/>
        </w:rPr>
        <w:t>/</w:t>
      </w:r>
      <w:r>
        <w:rPr>
          <w:highlight w:val="yellow"/>
        </w:rPr>
        <w:t>2023</w:t>
      </w:r>
      <w:r w:rsidRPr="003C4096">
        <w:rPr>
          <w:highlight w:val="yellow"/>
        </w:rPr>
        <w:t xml:space="preserve"> w sprawie zmiany rozporządzenia (UE) nr 833/2014 dotyczącego środków ograniczających w związku z działaniami Rosji destabilizującymi sytuację na Ukrainie (Dz. Urz. UE nr L 111 z 8.4.2022, str. 1), dalej: rozporządzenie 202</w:t>
      </w:r>
      <w:r>
        <w:rPr>
          <w:highlight w:val="yellow"/>
        </w:rPr>
        <w:t>5</w:t>
      </w:r>
      <w:r w:rsidRPr="003C4096">
        <w:rPr>
          <w:highlight w:val="yellow"/>
        </w:rPr>
        <w:t>/</w:t>
      </w:r>
      <w:r>
        <w:rPr>
          <w:highlight w:val="yellow"/>
        </w:rPr>
        <w:t>2033.</w:t>
      </w:r>
    </w:p>
    <w:p w14:paraId="378B7610" w14:textId="77777777" w:rsidR="0099314B" w:rsidRDefault="0099314B" w:rsidP="0099314B">
      <w:pPr>
        <w:pStyle w:val="Nagwek2"/>
        <w:numPr>
          <w:ilvl w:val="1"/>
          <w:numId w:val="44"/>
        </w:numPr>
        <w:ind w:left="2120"/>
      </w:pPr>
      <w:r>
        <w:t>W przypadku wspólnego ubiegania się wykonawców o udzielenie zamówienia zamawiający bada, czy nie zachodzą podstawy wykluczenia wobec każdego z tych wykonawców.</w:t>
      </w:r>
    </w:p>
    <w:p w14:paraId="7C3D2345" w14:textId="77777777" w:rsidR="0099314B" w:rsidRDefault="0099314B" w:rsidP="0099314B">
      <w:pPr>
        <w:pStyle w:val="Nagwek2"/>
        <w:numPr>
          <w:ilvl w:val="1"/>
          <w:numId w:val="44"/>
        </w:numPr>
        <w:ind w:left="2120"/>
      </w:pPr>
      <w:r>
        <w:t>W przypadkach, o których mowa w art 109 ust. pkt 4), pkt 5) i pkt 7)  zamawiający może nie wykluczać wykonawcy, jeżeli wykluczenie byłoby w sposób oczywisty nieproporcjonalne, w szczególności gdy kwota zaległych podatków lub składek na ubezpieczenie społeczne jest niewielka albo sytuacja ekonomiczna lub finansowa wykonawcy, o którym mowa powyżej w pkt 9.2 ust. 4), jest wystarczająca do wykonania zamówienia.</w:t>
      </w:r>
    </w:p>
    <w:p w14:paraId="507EF7A4" w14:textId="77777777" w:rsidR="0099314B" w:rsidRDefault="0099314B" w:rsidP="0099314B">
      <w:pPr>
        <w:pStyle w:val="Nagwek2"/>
        <w:numPr>
          <w:ilvl w:val="1"/>
          <w:numId w:val="44"/>
        </w:numPr>
        <w:ind w:left="2120"/>
      </w:pPr>
      <w:r>
        <w:t xml:space="preserve">Wykluczenie Wykonawcy następuje zgodnie z art. 111 ustawy PZP. </w:t>
      </w:r>
    </w:p>
    <w:p w14:paraId="31EF25DF" w14:textId="77777777" w:rsidR="0099314B" w:rsidRDefault="0099314B" w:rsidP="0099314B">
      <w:pPr>
        <w:pStyle w:val="Nagwek2"/>
        <w:numPr>
          <w:ilvl w:val="1"/>
          <w:numId w:val="44"/>
        </w:numPr>
        <w:ind w:left="2120"/>
      </w:pPr>
      <w:r>
        <w:t xml:space="preserve">Wykonawca nie podlega wykluczeniu w okolicznościach określonych w art. 108 ust. 1 pkt 1, 2, 5 ustawy PZP, jeżeli udowodni zamawiającemu, że spełnił łącznie przesłanki wskazane w art. 110 ust. 2 ustawy PZP. </w:t>
      </w:r>
    </w:p>
    <w:p w14:paraId="3E8CA6F1" w14:textId="77777777" w:rsidR="0099314B" w:rsidRDefault="0099314B" w:rsidP="0099314B">
      <w:pPr>
        <w:pStyle w:val="Nagwek2"/>
        <w:numPr>
          <w:ilvl w:val="1"/>
          <w:numId w:val="44"/>
        </w:numPr>
        <w:ind w:left="2120"/>
      </w:pPr>
      <w:r>
        <w:t>Zamawiający oceni, czy podjęte przez wykonawcę czynności, o których mowa w art. 110 ust. 2 ustawy PZP, są wystarczające do wykazania jego rzetelności, uwzględniając wagę i szczególne okoliczności czynu wykonawcy. Jeżeli podjęte przez wykonawcę czynności nie są wystarczające do wykazania jego rzetelności, zamawiający wyklucza wykonawcę.</w:t>
      </w:r>
    </w:p>
    <w:p w14:paraId="34ED379B" w14:textId="77777777" w:rsidR="0099314B" w:rsidRDefault="0099314B" w:rsidP="0099314B">
      <w:pPr>
        <w:pStyle w:val="Nagwek1"/>
        <w:numPr>
          <w:ilvl w:val="0"/>
          <w:numId w:val="44"/>
        </w:numPr>
        <w:ind w:left="431" w:hanging="431"/>
      </w:pPr>
      <w:bookmarkStart w:id="9" w:name="_Toc258314248"/>
      <w:r>
        <w:t>wykaz podmiotowych środków dowodowych</w:t>
      </w:r>
      <w:bookmarkEnd w:id="9"/>
      <w:r>
        <w:t xml:space="preserve"> (DOKUMENTY SKŁADANE W CELU POTWIERDZENIA SPEŁNIANIA WARUNKÓW UDZIAŁU W POSTĘPOWANIU ORAZ BRAK PODSTAW WYKLUCZNIA).</w:t>
      </w:r>
    </w:p>
    <w:p w14:paraId="0B7AF6CD" w14:textId="77777777" w:rsidR="0099314B" w:rsidRDefault="0099314B" w:rsidP="0099314B">
      <w:pPr>
        <w:pStyle w:val="Nagwek2"/>
        <w:numPr>
          <w:ilvl w:val="1"/>
          <w:numId w:val="44"/>
        </w:numPr>
        <w:ind w:left="2120"/>
      </w:pPr>
      <w:r>
        <w:t xml:space="preserve">Zamawiający przed wyborem najkorzystniejszej oferty wezwie wykonawcę, którego oferta została najwyżej oceniona, do złożenia w wyznaczonym terminie, nie krótszym niż 10 dni od dnia wezwania, aktualnych na dzień złożenia następujących podmiotowych środków dowodowych: </w:t>
      </w:r>
    </w:p>
    <w:tbl>
      <w:tblPr>
        <w:tblW w:w="8829" w:type="dxa"/>
        <w:jc w:val="right"/>
        <w:tblLayout w:type="fixed"/>
        <w:tblCellMar>
          <w:left w:w="10" w:type="dxa"/>
          <w:right w:w="10" w:type="dxa"/>
        </w:tblCellMar>
        <w:tblLook w:val="04A0" w:firstRow="1" w:lastRow="0" w:firstColumn="1" w:lastColumn="0" w:noHBand="0" w:noVBand="1"/>
      </w:tblPr>
      <w:tblGrid>
        <w:gridCol w:w="630"/>
        <w:gridCol w:w="8199"/>
      </w:tblGrid>
      <w:tr w:rsidR="0099314B" w14:paraId="45DD9480" w14:textId="77777777" w:rsidTr="002E7B48">
        <w:trPr>
          <w:trHeight w:val="510"/>
          <w:jc w:val="right"/>
        </w:trPr>
        <w:tc>
          <w:tcPr>
            <w:tcW w:w="630" w:type="dxa"/>
            <w:tcBorders>
              <w:top w:val="single" w:sz="2" w:space="0" w:color="000000"/>
              <w:left w:val="single" w:sz="2" w:space="0" w:color="000000"/>
              <w:bottom w:val="single" w:sz="2" w:space="0" w:color="000000"/>
            </w:tcBorders>
            <w:tcMar>
              <w:top w:w="55" w:type="dxa"/>
              <w:left w:w="55" w:type="dxa"/>
              <w:bottom w:w="55" w:type="dxa"/>
              <w:right w:w="55" w:type="dxa"/>
            </w:tcMar>
          </w:tcPr>
          <w:p w14:paraId="075AC083" w14:textId="77777777" w:rsidR="0099314B" w:rsidRDefault="0099314B" w:rsidP="002E7B48">
            <w:pPr>
              <w:jc w:val="both"/>
            </w:pPr>
            <w:r>
              <w:rPr>
                <w:iCs/>
                <w:lang w:eastAsia="zh-CN"/>
              </w:rPr>
              <w:t>1.</w:t>
            </w:r>
          </w:p>
        </w:tc>
        <w:tc>
          <w:tcPr>
            <w:tcW w:w="8199"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3F98113F" w14:textId="77777777" w:rsidR="0099314B" w:rsidRPr="00867843" w:rsidRDefault="0099314B" w:rsidP="002E7B48">
            <w:pPr>
              <w:jc w:val="both"/>
              <w:rPr>
                <w:sz w:val="22"/>
                <w:szCs w:val="22"/>
              </w:rPr>
            </w:pPr>
            <w:r w:rsidRPr="00867843">
              <w:rPr>
                <w:b/>
                <w:bCs/>
                <w:iCs/>
                <w:sz w:val="22"/>
                <w:szCs w:val="22"/>
                <w:lang w:eastAsia="zh-CN"/>
              </w:rPr>
              <w:t>Oświadczenie o nie podleganiu wykluczeniu z postępowania oraz o spełnianiu warunków udziału w postępowaniu</w:t>
            </w:r>
            <w:r w:rsidRPr="00867843">
              <w:rPr>
                <w:iCs/>
                <w:sz w:val="22"/>
                <w:szCs w:val="22"/>
                <w:lang w:eastAsia="zh-CN"/>
              </w:rPr>
              <w:t xml:space="preserve"> złożone na formularzu Jednolitego Europejskiego Dokumentu Zamówienia, sporządzonym zgodnie ze wzorem standardowego formularza określonego w rozporządzeniu wykonawczym Komisji (UE) 2016/7 z dnia 5 stycznia 2016 r. ustanawiającym standardowy formularz jednolitego europejskiego dokumentu zamówienia (Dz. Urz. UEL3 z 06.01.2016, str.16), zwanego dalej „jednolitym dokumentem” lub „JEDZ”.</w:t>
            </w:r>
          </w:p>
          <w:p w14:paraId="47DA6571" w14:textId="77777777" w:rsidR="0099314B" w:rsidRPr="00867843" w:rsidRDefault="0099314B" w:rsidP="002E7B48">
            <w:pPr>
              <w:jc w:val="both"/>
              <w:rPr>
                <w:sz w:val="22"/>
                <w:szCs w:val="22"/>
              </w:rPr>
            </w:pPr>
            <w:r w:rsidRPr="00867843">
              <w:rPr>
                <w:iCs/>
                <w:sz w:val="22"/>
                <w:szCs w:val="22"/>
                <w:lang w:eastAsia="zh-CN"/>
              </w:rPr>
              <w:t xml:space="preserve">Edytowalny wzór </w:t>
            </w:r>
            <w:proofErr w:type="spellStart"/>
            <w:r w:rsidRPr="00867843">
              <w:rPr>
                <w:iCs/>
                <w:sz w:val="22"/>
                <w:szCs w:val="22"/>
                <w:lang w:eastAsia="zh-CN"/>
              </w:rPr>
              <w:t>JEDZa</w:t>
            </w:r>
            <w:proofErr w:type="spellEnd"/>
            <w:r w:rsidRPr="00867843">
              <w:rPr>
                <w:iCs/>
                <w:sz w:val="22"/>
                <w:szCs w:val="22"/>
                <w:lang w:eastAsia="zh-CN"/>
              </w:rPr>
              <w:t xml:space="preserve"> stanowi załącznik nr 2 do SIWZ. </w:t>
            </w:r>
          </w:p>
          <w:p w14:paraId="20728BCD" w14:textId="77777777" w:rsidR="0099314B" w:rsidRPr="00867843" w:rsidRDefault="0099314B" w:rsidP="002E7B48">
            <w:pPr>
              <w:jc w:val="both"/>
              <w:rPr>
                <w:iCs/>
                <w:sz w:val="22"/>
                <w:szCs w:val="22"/>
                <w:lang w:eastAsia="zh-CN"/>
              </w:rPr>
            </w:pPr>
          </w:p>
          <w:p w14:paraId="6569F297" w14:textId="015B080D" w:rsidR="0099314B" w:rsidRPr="00867843" w:rsidRDefault="0099314B" w:rsidP="002E7B48">
            <w:pPr>
              <w:jc w:val="both"/>
              <w:rPr>
                <w:sz w:val="22"/>
                <w:szCs w:val="22"/>
              </w:rPr>
            </w:pPr>
            <w:r w:rsidRPr="00867843">
              <w:rPr>
                <w:bCs/>
                <w:iCs/>
                <w:sz w:val="22"/>
                <w:szCs w:val="22"/>
                <w:lang w:eastAsia="zh-CN"/>
              </w:rPr>
              <w:lastRenderedPageBreak/>
              <w:t>Zamawiający utworzył plik ESPD (</w:t>
            </w:r>
            <w:proofErr w:type="spellStart"/>
            <w:r w:rsidRPr="00867843">
              <w:rPr>
                <w:bCs/>
                <w:iCs/>
                <w:sz w:val="22"/>
                <w:szCs w:val="22"/>
                <w:lang w:eastAsia="zh-CN"/>
              </w:rPr>
              <w:t>eJEDZ</w:t>
            </w:r>
            <w:proofErr w:type="spellEnd"/>
            <w:r w:rsidRPr="00867843">
              <w:rPr>
                <w:bCs/>
                <w:iCs/>
                <w:sz w:val="22"/>
                <w:szCs w:val="22"/>
                <w:lang w:eastAsia="zh-CN"/>
              </w:rPr>
              <w:t xml:space="preserve">), który jest zamieszczony na stronie: http://www.dzp.agh.edu.pl/ pod ogłoszeniem o przetargu o sygn.  </w:t>
            </w:r>
            <w:r>
              <w:rPr>
                <w:b/>
                <w:iCs/>
                <w:sz w:val="22"/>
                <w:szCs w:val="22"/>
                <w:lang w:eastAsia="zh-CN"/>
              </w:rPr>
              <w:t>KC-DE</w:t>
            </w:r>
            <w:r w:rsidRPr="00867843">
              <w:rPr>
                <w:b/>
                <w:iCs/>
                <w:sz w:val="22"/>
                <w:szCs w:val="22"/>
                <w:lang w:eastAsia="zh-CN"/>
              </w:rPr>
              <w:t>-zp.2</w:t>
            </w:r>
            <w:r w:rsidR="000310E7">
              <w:rPr>
                <w:b/>
                <w:iCs/>
                <w:sz w:val="22"/>
                <w:szCs w:val="22"/>
                <w:lang w:eastAsia="zh-CN"/>
              </w:rPr>
              <w:t>5.2026</w:t>
            </w:r>
            <w:r w:rsidRPr="00867843">
              <w:rPr>
                <w:bCs/>
                <w:iCs/>
                <w:sz w:val="22"/>
                <w:szCs w:val="22"/>
                <w:lang w:eastAsia="zh-CN"/>
              </w:rPr>
              <w:t xml:space="preserve">, </w:t>
            </w:r>
            <w:r w:rsidRPr="00867843">
              <w:rPr>
                <w:sz w:val="22"/>
                <w:szCs w:val="22"/>
                <w:lang w:eastAsia="zh-CN"/>
              </w:rPr>
              <w:t xml:space="preserve">oświadczenie w formie JEDZ można pobrać, ze strony, zapisać na dysku, a następnie zaimportować i uzupełnić poprzez serwis ESPD dostępny pod adresem: </w:t>
            </w:r>
            <w:hyperlink r:id="rId9" w:history="1">
              <w:r w:rsidRPr="00867843">
                <w:rPr>
                  <w:i/>
                  <w:sz w:val="22"/>
                  <w:szCs w:val="22"/>
                  <w:u w:val="single"/>
                  <w:lang w:eastAsia="zh-CN"/>
                </w:rPr>
                <w:t>http://espd.uzp.gov.pl</w:t>
              </w:r>
            </w:hyperlink>
            <w:r w:rsidRPr="00867843">
              <w:rPr>
                <w:sz w:val="22"/>
                <w:szCs w:val="22"/>
                <w:lang w:eastAsia="zh-CN"/>
              </w:rPr>
              <w:t xml:space="preserve">  </w:t>
            </w:r>
          </w:p>
          <w:p w14:paraId="2C8C70C2" w14:textId="77777777" w:rsidR="0099314B" w:rsidRPr="00867843" w:rsidRDefault="0099314B" w:rsidP="002E7B48">
            <w:pPr>
              <w:jc w:val="both"/>
              <w:rPr>
                <w:sz w:val="22"/>
                <w:szCs w:val="22"/>
                <w:lang w:eastAsia="zh-CN"/>
              </w:rPr>
            </w:pPr>
            <w:r w:rsidRPr="00867843">
              <w:rPr>
                <w:sz w:val="22"/>
                <w:szCs w:val="22"/>
                <w:lang w:eastAsia="zh-CN"/>
              </w:rPr>
              <w:t xml:space="preserve">Uzupełniony ESPD należy podpisać podpisem kwalifikowanym. </w:t>
            </w:r>
          </w:p>
          <w:p w14:paraId="22CE9D84" w14:textId="77777777" w:rsidR="0099314B" w:rsidRPr="00867843" w:rsidRDefault="0099314B" w:rsidP="002E7B48">
            <w:pPr>
              <w:widowControl w:val="0"/>
              <w:jc w:val="both"/>
              <w:rPr>
                <w:sz w:val="22"/>
                <w:szCs w:val="22"/>
              </w:rPr>
            </w:pPr>
            <w:r w:rsidRPr="00867843">
              <w:rPr>
                <w:sz w:val="22"/>
                <w:szCs w:val="22"/>
                <w:lang w:eastAsia="zh-CN"/>
              </w:rPr>
              <w:t>Zamawiający informuje, iż na stronie Urzędu Zamówień Publicznych:</w:t>
            </w:r>
            <w:r w:rsidRPr="00867843">
              <w:rPr>
                <w:bCs/>
                <w:sz w:val="22"/>
                <w:szCs w:val="22"/>
                <w:lang w:eastAsia="zh-CN"/>
              </w:rPr>
              <w:t xml:space="preserve"> </w:t>
            </w:r>
            <w:hyperlink r:id="rId10" w:history="1">
              <w:r w:rsidRPr="00867843">
                <w:rPr>
                  <w:i/>
                  <w:sz w:val="22"/>
                  <w:szCs w:val="22"/>
                  <w:u w:val="single"/>
                  <w:lang w:eastAsia="zh-CN"/>
                </w:rPr>
                <w:t>https://www.uzp.gov.pl/__data/assets/pdf_file/0015/32415/Jednolity-Europejski-Dokument-Zamowienia-instrukcja.pdf</w:t>
              </w:r>
            </w:hyperlink>
            <w:r w:rsidRPr="00867843">
              <w:rPr>
                <w:sz w:val="22"/>
                <w:szCs w:val="22"/>
                <w:lang w:eastAsia="zh-CN"/>
              </w:rPr>
              <w:t xml:space="preserve"> dostępna jest Instrukcja Wypełniania Jednolitego Europejskiego Dokumentu Zamówienia (w języku polskim).</w:t>
            </w:r>
          </w:p>
          <w:p w14:paraId="6B7D9F07" w14:textId="77777777" w:rsidR="0099314B" w:rsidRPr="00867843" w:rsidRDefault="0099314B" w:rsidP="002E7B48">
            <w:pPr>
              <w:jc w:val="both"/>
              <w:rPr>
                <w:sz w:val="22"/>
                <w:szCs w:val="22"/>
              </w:rPr>
            </w:pPr>
            <w:r w:rsidRPr="00867843">
              <w:rPr>
                <w:sz w:val="22"/>
                <w:szCs w:val="22"/>
                <w:lang w:eastAsia="zh-CN"/>
              </w:rPr>
              <w:t xml:space="preserve">W przypadku </w:t>
            </w:r>
            <w:r w:rsidRPr="00867843">
              <w:rPr>
                <w:b/>
                <w:sz w:val="22"/>
                <w:szCs w:val="22"/>
                <w:lang w:eastAsia="zh-CN"/>
              </w:rPr>
              <w:t>wspólnego ubiegania się o zamówienie przez wykonawców</w:t>
            </w:r>
            <w:r w:rsidRPr="00867843">
              <w:rPr>
                <w:sz w:val="22"/>
                <w:szCs w:val="22"/>
                <w:lang w:eastAsia="zh-CN"/>
              </w:rPr>
              <w:t>, JEDZ składa każdy z wykonawców wspólnie ubiegających się o zamówienie. Oświadczenie to ma potwierdzać brak podstaw wykluczenia w zakresie określonym w niniejszej SWZ, a także spełnianie warunków udziału w postępowaniu w zakresie, w którym każdy z wykonawców wykazuje spełnianie warunków udziału w postępowaniu.</w:t>
            </w:r>
          </w:p>
          <w:p w14:paraId="4D4AB3B9" w14:textId="77777777" w:rsidR="0099314B" w:rsidRPr="00867843" w:rsidRDefault="0099314B" w:rsidP="002E7B48">
            <w:pPr>
              <w:jc w:val="both"/>
              <w:rPr>
                <w:sz w:val="22"/>
                <w:szCs w:val="22"/>
              </w:rPr>
            </w:pPr>
            <w:r w:rsidRPr="00867843">
              <w:rPr>
                <w:color w:val="000000"/>
                <w:sz w:val="22"/>
                <w:szCs w:val="22"/>
                <w:lang w:eastAsia="zh-CN"/>
              </w:rPr>
              <w:t>Wykonawca może wykorzystać jednolity dokument złożony w odrębnym postępowaniu o udzielenie zamówienia, jeżeli potwierdzi, że informacje w nim zawarte pozostają prawidłowe.  W takim przypadku Wykonawca zobowiązany jest do złożenia oświadczenia o aktualności informacji w nim zawartych.</w:t>
            </w:r>
          </w:p>
        </w:tc>
      </w:tr>
      <w:tr w:rsidR="0099314B" w14:paraId="67AF6ED4" w14:textId="77777777" w:rsidTr="002E7B48">
        <w:trPr>
          <w:jc w:val="right"/>
        </w:trPr>
        <w:tc>
          <w:tcPr>
            <w:tcW w:w="630" w:type="dxa"/>
            <w:tcBorders>
              <w:left w:val="single" w:sz="2" w:space="0" w:color="000000"/>
              <w:bottom w:val="single" w:sz="2" w:space="0" w:color="000000"/>
            </w:tcBorders>
            <w:tcMar>
              <w:top w:w="55" w:type="dxa"/>
              <w:left w:w="55" w:type="dxa"/>
              <w:bottom w:w="55" w:type="dxa"/>
              <w:right w:w="55" w:type="dxa"/>
            </w:tcMar>
          </w:tcPr>
          <w:p w14:paraId="6096D99A" w14:textId="77777777" w:rsidR="0099314B" w:rsidRDefault="0099314B" w:rsidP="002E7B48">
            <w:pPr>
              <w:suppressLineNumbers/>
              <w:snapToGrid w:val="0"/>
              <w:jc w:val="both"/>
            </w:pPr>
            <w:r>
              <w:rPr>
                <w:color w:val="000000"/>
                <w:lang w:eastAsia="zh-CN"/>
              </w:rPr>
              <w:lastRenderedPageBreak/>
              <w:t>2</w:t>
            </w:r>
          </w:p>
        </w:tc>
        <w:tc>
          <w:tcPr>
            <w:tcW w:w="8199" w:type="dxa"/>
            <w:tcBorders>
              <w:left w:val="single" w:sz="2" w:space="0" w:color="000000"/>
              <w:bottom w:val="single" w:sz="2" w:space="0" w:color="000000"/>
              <w:right w:val="single" w:sz="2" w:space="0" w:color="000000"/>
            </w:tcBorders>
            <w:tcMar>
              <w:top w:w="55" w:type="dxa"/>
              <w:left w:w="55" w:type="dxa"/>
              <w:bottom w:w="55" w:type="dxa"/>
              <w:right w:w="55" w:type="dxa"/>
            </w:tcMar>
          </w:tcPr>
          <w:p w14:paraId="1626C064" w14:textId="77777777" w:rsidR="0099314B" w:rsidRPr="00867843" w:rsidRDefault="0099314B" w:rsidP="002E7B48">
            <w:pPr>
              <w:snapToGrid w:val="0"/>
              <w:jc w:val="both"/>
              <w:rPr>
                <w:sz w:val="22"/>
                <w:szCs w:val="22"/>
              </w:rPr>
            </w:pPr>
            <w:r w:rsidRPr="00867843">
              <w:rPr>
                <w:b/>
                <w:bCs/>
                <w:sz w:val="22"/>
                <w:szCs w:val="22"/>
                <w:lang w:eastAsia="zh-CN"/>
              </w:rPr>
              <w:t>Oświadczenie wykonawcy</w:t>
            </w:r>
            <w:r w:rsidRPr="00867843">
              <w:rPr>
                <w:sz w:val="22"/>
                <w:szCs w:val="22"/>
                <w:lang w:eastAsia="zh-CN"/>
              </w:rPr>
              <w:t xml:space="preserve">, w zakresie art. 108 ust. 1 pkt 5 ustawy PZP, </w:t>
            </w:r>
            <w:r w:rsidRPr="00867843">
              <w:rPr>
                <w:b/>
                <w:sz w:val="22"/>
                <w:szCs w:val="22"/>
                <w:lang w:eastAsia="zh-CN"/>
              </w:rPr>
              <w:t>o braku przynależności do tej samej grupy kapitałowej</w:t>
            </w:r>
            <w:r w:rsidRPr="00867843">
              <w:rPr>
                <w:sz w:val="22"/>
                <w:szCs w:val="22"/>
                <w:lang w:eastAsia="zh-CN"/>
              </w:rPr>
              <w:t xml:space="preserve">, w rozumieniu ustawy z dnia 16.02.2007 r. o ochronie konkurencji i konsumentów (Dz. U. z 2019 r. poz. 369), </w:t>
            </w:r>
            <w:r w:rsidRPr="00867843">
              <w:rPr>
                <w:b/>
                <w:sz w:val="22"/>
                <w:szCs w:val="22"/>
                <w:lang w:eastAsia="zh-CN"/>
              </w:rPr>
              <w:t>z innym wykonawcą, który złożył odrębną ofertę lub</w:t>
            </w:r>
            <w:r w:rsidRPr="00867843">
              <w:rPr>
                <w:b/>
                <w:bCs/>
                <w:sz w:val="22"/>
                <w:szCs w:val="22"/>
                <w:lang w:eastAsia="zh-CN"/>
              </w:rPr>
              <w:t xml:space="preserve"> ofertę częściową,</w:t>
            </w:r>
            <w:r w:rsidRPr="00867843">
              <w:rPr>
                <w:sz w:val="22"/>
                <w:szCs w:val="22"/>
                <w:lang w:eastAsia="zh-CN"/>
              </w:rPr>
              <w:t xml:space="preserve"> albo </w:t>
            </w:r>
            <w:r w:rsidRPr="00867843">
              <w:rPr>
                <w:b/>
                <w:bCs/>
                <w:sz w:val="22"/>
                <w:szCs w:val="22"/>
                <w:lang w:eastAsia="zh-CN"/>
              </w:rPr>
              <w:t>oświadczenia o przynależności do tej samej grupy kapitałowej</w:t>
            </w:r>
            <w:r w:rsidRPr="00867843">
              <w:rPr>
                <w:sz w:val="22"/>
                <w:szCs w:val="22"/>
                <w:lang w:eastAsia="zh-CN"/>
              </w:rPr>
              <w:t xml:space="preserve"> wraz z dokumentami lub informacjami potwierdzającymi przygotowanie oferty lub oferty częściowej niezależnie od innego wykonawcy należącego do tej samej grupy kapitałowej - wzór </w:t>
            </w:r>
            <w:r w:rsidRPr="00867843">
              <w:rPr>
                <w:b/>
                <w:bCs/>
                <w:sz w:val="22"/>
                <w:szCs w:val="22"/>
                <w:lang w:eastAsia="zh-CN"/>
              </w:rPr>
              <w:t>załącznik do SWZ</w:t>
            </w:r>
            <w:r w:rsidRPr="00867843">
              <w:rPr>
                <w:sz w:val="22"/>
                <w:szCs w:val="22"/>
                <w:lang w:eastAsia="zh-CN"/>
              </w:rPr>
              <w:t>;</w:t>
            </w:r>
          </w:p>
        </w:tc>
      </w:tr>
      <w:tr w:rsidR="0099314B" w14:paraId="0FDD47FE" w14:textId="77777777" w:rsidTr="002E7B48">
        <w:trPr>
          <w:jc w:val="right"/>
        </w:trPr>
        <w:tc>
          <w:tcPr>
            <w:tcW w:w="630" w:type="dxa"/>
            <w:tcBorders>
              <w:left w:val="single" w:sz="2" w:space="0" w:color="000000"/>
              <w:bottom w:val="single" w:sz="2" w:space="0" w:color="000000"/>
            </w:tcBorders>
            <w:tcMar>
              <w:top w:w="55" w:type="dxa"/>
              <w:left w:w="55" w:type="dxa"/>
              <w:bottom w:w="55" w:type="dxa"/>
              <w:right w:w="55" w:type="dxa"/>
            </w:tcMar>
          </w:tcPr>
          <w:p w14:paraId="503BA530" w14:textId="77777777" w:rsidR="0099314B" w:rsidRDefault="0099314B" w:rsidP="002E7B48">
            <w:pPr>
              <w:suppressLineNumbers/>
              <w:snapToGrid w:val="0"/>
              <w:jc w:val="both"/>
              <w:rPr>
                <w:rFonts w:ascii="Verdana" w:hAnsi="Verdana" w:cs="Verdana"/>
                <w:sz w:val="18"/>
                <w:szCs w:val="18"/>
                <w:lang w:eastAsia="zh-CN"/>
              </w:rPr>
            </w:pPr>
            <w:r>
              <w:rPr>
                <w:rFonts w:ascii="Verdana" w:hAnsi="Verdana" w:cs="Verdana"/>
                <w:sz w:val="18"/>
                <w:szCs w:val="18"/>
                <w:lang w:eastAsia="zh-CN"/>
              </w:rPr>
              <w:t>3</w:t>
            </w:r>
          </w:p>
        </w:tc>
        <w:tc>
          <w:tcPr>
            <w:tcW w:w="8199" w:type="dxa"/>
            <w:tcBorders>
              <w:left w:val="single" w:sz="2" w:space="0" w:color="000000"/>
              <w:bottom w:val="single" w:sz="2" w:space="0" w:color="000000"/>
              <w:right w:val="single" w:sz="2" w:space="0" w:color="000000"/>
            </w:tcBorders>
            <w:tcMar>
              <w:top w:w="55" w:type="dxa"/>
              <w:left w:w="55" w:type="dxa"/>
              <w:bottom w:w="55" w:type="dxa"/>
              <w:right w:w="55" w:type="dxa"/>
            </w:tcMar>
          </w:tcPr>
          <w:p w14:paraId="1B3D0B0A" w14:textId="77777777" w:rsidR="0099314B" w:rsidRPr="00867843" w:rsidRDefault="0099314B" w:rsidP="002E7B48">
            <w:pPr>
              <w:snapToGrid w:val="0"/>
              <w:jc w:val="both"/>
              <w:rPr>
                <w:sz w:val="22"/>
                <w:szCs w:val="22"/>
              </w:rPr>
            </w:pPr>
            <w:r w:rsidRPr="00867843">
              <w:rPr>
                <w:b/>
                <w:sz w:val="22"/>
                <w:szCs w:val="22"/>
                <w:lang w:eastAsia="zh-CN"/>
              </w:rPr>
              <w:t xml:space="preserve">Informacja z Krajowego Rejestru Karnego </w:t>
            </w:r>
            <w:r w:rsidRPr="00867843">
              <w:rPr>
                <w:sz w:val="22"/>
                <w:szCs w:val="22"/>
                <w:lang w:eastAsia="zh-CN"/>
              </w:rPr>
              <w:t>w zakresie dotyczącym podstaw wykluczenia wskazanych w art. 108 ust. 1 pkt 1, 2 i 4 ustawy PZP sporządzona nie wcześniej niż 6 miesięcy przed jej złożeniem.</w:t>
            </w:r>
          </w:p>
        </w:tc>
      </w:tr>
      <w:tr w:rsidR="0099314B" w14:paraId="54C4915B" w14:textId="77777777" w:rsidTr="002E7B48">
        <w:trPr>
          <w:jc w:val="right"/>
        </w:trPr>
        <w:tc>
          <w:tcPr>
            <w:tcW w:w="630" w:type="dxa"/>
            <w:tcBorders>
              <w:left w:val="single" w:sz="2" w:space="0" w:color="000000"/>
            </w:tcBorders>
            <w:tcMar>
              <w:top w:w="55" w:type="dxa"/>
              <w:left w:w="55" w:type="dxa"/>
              <w:bottom w:w="55" w:type="dxa"/>
              <w:right w:w="55" w:type="dxa"/>
            </w:tcMar>
          </w:tcPr>
          <w:p w14:paraId="371F8815" w14:textId="77777777" w:rsidR="0099314B" w:rsidRDefault="0099314B" w:rsidP="002E7B48">
            <w:pPr>
              <w:suppressLineNumbers/>
              <w:snapToGrid w:val="0"/>
              <w:jc w:val="both"/>
              <w:rPr>
                <w:rFonts w:ascii="Verdana" w:hAnsi="Verdana" w:cs="Verdana"/>
                <w:color w:val="000000"/>
                <w:sz w:val="18"/>
                <w:szCs w:val="18"/>
                <w:lang w:eastAsia="zh-CN"/>
              </w:rPr>
            </w:pPr>
            <w:r>
              <w:rPr>
                <w:rFonts w:ascii="Verdana" w:hAnsi="Verdana" w:cs="Verdana"/>
                <w:color w:val="000000"/>
                <w:sz w:val="18"/>
                <w:szCs w:val="18"/>
                <w:lang w:eastAsia="zh-CN"/>
              </w:rPr>
              <w:t>4</w:t>
            </w:r>
          </w:p>
        </w:tc>
        <w:tc>
          <w:tcPr>
            <w:tcW w:w="8199" w:type="dxa"/>
            <w:tcBorders>
              <w:left w:val="single" w:sz="2" w:space="0" w:color="000000"/>
              <w:right w:val="single" w:sz="2" w:space="0" w:color="000000"/>
            </w:tcBorders>
            <w:tcMar>
              <w:top w:w="55" w:type="dxa"/>
              <w:left w:w="55" w:type="dxa"/>
              <w:bottom w:w="55" w:type="dxa"/>
              <w:right w:w="55" w:type="dxa"/>
            </w:tcMar>
          </w:tcPr>
          <w:p w14:paraId="4FB458EE" w14:textId="77777777" w:rsidR="0099314B" w:rsidRPr="00867843" w:rsidRDefault="0099314B" w:rsidP="002E7B48">
            <w:pPr>
              <w:snapToGrid w:val="0"/>
              <w:jc w:val="both"/>
              <w:rPr>
                <w:sz w:val="22"/>
                <w:szCs w:val="22"/>
              </w:rPr>
            </w:pPr>
            <w:r w:rsidRPr="00867843">
              <w:rPr>
                <w:b/>
                <w:color w:val="000000"/>
                <w:sz w:val="22"/>
                <w:szCs w:val="22"/>
                <w:lang w:eastAsia="zh-CN"/>
              </w:rPr>
              <w:t>Odpisu lub informacji z Krajowego Rejestru Sądowego lub z Centralnej Ewidencji i Informacji o Działalności Gospodarczej,</w:t>
            </w:r>
            <w:r w:rsidRPr="00867843">
              <w:rPr>
                <w:bCs/>
                <w:color w:val="000000"/>
                <w:sz w:val="22"/>
                <w:szCs w:val="22"/>
                <w:lang w:eastAsia="zh-CN"/>
              </w:rPr>
              <w:t xml:space="preserve"> w zakresie art. 109 ust. 1 pkt 4 ustawy, sporządzonych nie wcześniej niż 3 miesiące przed jej złożeniem, jeżeli odrębne przepisy wymagają wpisu do rejestru lub ewidencji.</w:t>
            </w:r>
          </w:p>
        </w:tc>
      </w:tr>
      <w:tr w:rsidR="0099314B" w14:paraId="2D5ADA15" w14:textId="77777777" w:rsidTr="002E7B48">
        <w:trPr>
          <w:trHeight w:val="25"/>
          <w:jc w:val="right"/>
        </w:trPr>
        <w:tc>
          <w:tcPr>
            <w:tcW w:w="630" w:type="dxa"/>
            <w:tcBorders>
              <w:left w:val="single" w:sz="2" w:space="0" w:color="000000"/>
              <w:bottom w:val="single" w:sz="4" w:space="0" w:color="auto"/>
            </w:tcBorders>
            <w:tcMar>
              <w:top w:w="55" w:type="dxa"/>
              <w:left w:w="55" w:type="dxa"/>
              <w:bottom w:w="55" w:type="dxa"/>
              <w:right w:w="55" w:type="dxa"/>
            </w:tcMar>
          </w:tcPr>
          <w:p w14:paraId="1409234F" w14:textId="77777777" w:rsidR="0099314B" w:rsidRDefault="0099314B" w:rsidP="002E7B48">
            <w:pPr>
              <w:suppressLineNumbers/>
              <w:snapToGrid w:val="0"/>
              <w:jc w:val="both"/>
              <w:rPr>
                <w:rFonts w:ascii="Verdana" w:hAnsi="Verdana" w:cs="Verdana"/>
                <w:color w:val="000000"/>
                <w:sz w:val="18"/>
                <w:szCs w:val="18"/>
                <w:lang w:eastAsia="zh-CN"/>
              </w:rPr>
            </w:pPr>
          </w:p>
        </w:tc>
        <w:tc>
          <w:tcPr>
            <w:tcW w:w="8199" w:type="dxa"/>
            <w:tcBorders>
              <w:left w:val="single" w:sz="2" w:space="0" w:color="000000"/>
              <w:bottom w:val="single" w:sz="4" w:space="0" w:color="auto"/>
              <w:right w:val="single" w:sz="2" w:space="0" w:color="000000"/>
            </w:tcBorders>
            <w:tcMar>
              <w:top w:w="55" w:type="dxa"/>
              <w:left w:w="55" w:type="dxa"/>
              <w:bottom w:w="55" w:type="dxa"/>
              <w:right w:w="55" w:type="dxa"/>
            </w:tcMar>
          </w:tcPr>
          <w:p w14:paraId="3D9C399C" w14:textId="77777777" w:rsidR="0099314B" w:rsidRDefault="0099314B" w:rsidP="002E7B48">
            <w:pPr>
              <w:snapToGrid w:val="0"/>
              <w:jc w:val="both"/>
              <w:rPr>
                <w:b/>
                <w:color w:val="000000"/>
                <w:lang w:eastAsia="zh-CN"/>
              </w:rPr>
            </w:pPr>
          </w:p>
        </w:tc>
      </w:tr>
    </w:tbl>
    <w:p w14:paraId="116D2B41" w14:textId="77777777" w:rsidR="0099314B" w:rsidRDefault="0099314B" w:rsidP="0099314B">
      <w:pPr>
        <w:pStyle w:val="Nagwek2"/>
        <w:numPr>
          <w:ilvl w:val="0"/>
          <w:numId w:val="0"/>
        </w:numPr>
        <w:ind w:left="1760"/>
      </w:pPr>
    </w:p>
    <w:p w14:paraId="24210500" w14:textId="77777777" w:rsidR="0099314B" w:rsidRDefault="0099314B" w:rsidP="0099314B">
      <w:pPr>
        <w:pStyle w:val="Nagwek2"/>
        <w:numPr>
          <w:ilvl w:val="1"/>
          <w:numId w:val="44"/>
        </w:numPr>
        <w:ind w:left="2120"/>
      </w:pPr>
      <w:r>
        <w:t xml:space="preserve">W przypadku wykonawców wspólnie ubiegających się o udzielenie zamówienia podmiotowe środki dowodowe, wymienione w ust. 1 na potwierdzenie braku podstaw wykluczenia, składa każdy z wykonawców występujących wspólnie. </w:t>
      </w:r>
    </w:p>
    <w:p w14:paraId="21C9A72B" w14:textId="77777777" w:rsidR="0099314B" w:rsidRDefault="0099314B" w:rsidP="0099314B">
      <w:pPr>
        <w:pStyle w:val="Nagwek2"/>
        <w:numPr>
          <w:ilvl w:val="1"/>
          <w:numId w:val="44"/>
        </w:numPr>
        <w:ind w:left="2120"/>
      </w:pPr>
      <w:r>
        <w:t>W odniesieniu do podwykonawców Zamawiający nie żąda złożenia podmiotowych środków dowodowych.</w:t>
      </w:r>
    </w:p>
    <w:p w14:paraId="501EF21D" w14:textId="77777777" w:rsidR="0099314B" w:rsidRDefault="0099314B" w:rsidP="0099314B">
      <w:pPr>
        <w:pStyle w:val="Nagwek2"/>
        <w:numPr>
          <w:ilvl w:val="1"/>
          <w:numId w:val="44"/>
        </w:numPr>
        <w:ind w:left="2120"/>
      </w:pPr>
      <w:r>
        <w:t>Zamawiający nie wezwie wykonawcy do złożenia podmiotowych środków dowodowych, jeżeli:</w:t>
      </w:r>
    </w:p>
    <w:p w14:paraId="4E3B260A" w14:textId="77777777" w:rsidR="0099314B" w:rsidRDefault="0099314B" w:rsidP="0099314B">
      <w:pPr>
        <w:ind w:left="1531" w:firstLine="28"/>
      </w:pPr>
      <w:r>
        <w:t>a) może je uzyskać za pomocą bezpłatnych i ogólnodostępnych baz danych, w szczególności rejestrów publicznych w rozumieniu ustawy z 17.2.2005 r. o informatyzacji działalności podmiotów realizujących zadania publiczne, o ile wykonawca wskazał w oświadczeniu, o którym mowa w art. 125 ust. 1 PZP, dane umożliwiające dostęp do tych środków;</w:t>
      </w:r>
    </w:p>
    <w:p w14:paraId="4E2F2FDD" w14:textId="77777777" w:rsidR="0099314B" w:rsidRDefault="0099314B" w:rsidP="0099314B">
      <w:pPr>
        <w:ind w:left="1559"/>
      </w:pPr>
      <w:r>
        <w:lastRenderedPageBreak/>
        <w:t>b) podmiotowym środkiem dowodowym jest oświadczenie, którego treść odpowiada zakresowi oświadczenia, o którym mowa w art. 125 ust. 1 PZP.</w:t>
      </w:r>
    </w:p>
    <w:p w14:paraId="034C1026" w14:textId="77777777" w:rsidR="0099314B" w:rsidRDefault="0099314B" w:rsidP="0099314B">
      <w:pPr>
        <w:pStyle w:val="Nagwek2"/>
        <w:numPr>
          <w:ilvl w:val="1"/>
          <w:numId w:val="44"/>
        </w:numPr>
        <w:ind w:left="2120"/>
      </w:pPr>
      <w:r>
        <w:t>Wykonawca nie jest zobowiązany do złożenia podmiotowych środków dowodowych, które Zamawiający posiada, jeżeli wykonawca wskaże te środki oraz potwierdzi ich prawidłowość i aktualność.</w:t>
      </w:r>
    </w:p>
    <w:p w14:paraId="181433A3" w14:textId="77777777" w:rsidR="0099314B" w:rsidRDefault="0099314B" w:rsidP="0099314B">
      <w:pPr>
        <w:pStyle w:val="Nagwek2"/>
        <w:numPr>
          <w:ilvl w:val="1"/>
          <w:numId w:val="44"/>
        </w:numPr>
        <w:ind w:left="2120"/>
      </w:pPr>
      <w:r>
        <w:t>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w:t>
      </w:r>
    </w:p>
    <w:p w14:paraId="5A0D9FAD" w14:textId="77777777" w:rsidR="0099314B" w:rsidRDefault="0099314B" w:rsidP="0099314B">
      <w:pPr>
        <w:pStyle w:val="Nagwek2"/>
        <w:numPr>
          <w:ilvl w:val="1"/>
          <w:numId w:val="44"/>
        </w:numPr>
        <w:ind w:left="2120"/>
      </w:pPr>
      <w:r>
        <w:t>Podmioty zagraniczne:</w:t>
      </w:r>
    </w:p>
    <w:tbl>
      <w:tblPr>
        <w:tblW w:w="8816" w:type="dxa"/>
        <w:tblInd w:w="782" w:type="dxa"/>
        <w:tblLayout w:type="fixed"/>
        <w:tblCellMar>
          <w:left w:w="10" w:type="dxa"/>
          <w:right w:w="10" w:type="dxa"/>
        </w:tblCellMar>
        <w:tblLook w:val="0000" w:firstRow="0" w:lastRow="0" w:firstColumn="0" w:lastColumn="0" w:noHBand="0" w:noVBand="0"/>
      </w:tblPr>
      <w:tblGrid>
        <w:gridCol w:w="631"/>
        <w:gridCol w:w="8185"/>
      </w:tblGrid>
      <w:tr w:rsidR="0099314B" w:rsidRPr="00CA2F4A" w14:paraId="23E240CC" w14:textId="77777777" w:rsidTr="002E7B48">
        <w:tc>
          <w:tcPr>
            <w:tcW w:w="631" w:type="dxa"/>
            <w:tcBorders>
              <w:top w:val="single" w:sz="4" w:space="0" w:color="000000"/>
              <w:left w:val="single" w:sz="4" w:space="0" w:color="000000"/>
              <w:bottom w:val="single" w:sz="4" w:space="0" w:color="000000"/>
            </w:tcBorders>
            <w:tcMar>
              <w:top w:w="0" w:type="dxa"/>
              <w:left w:w="108" w:type="dxa"/>
              <w:bottom w:w="0" w:type="dxa"/>
              <w:right w:w="108" w:type="dxa"/>
            </w:tcMar>
          </w:tcPr>
          <w:p w14:paraId="57B387D0" w14:textId="77777777" w:rsidR="0099314B" w:rsidRPr="00CA2F4A" w:rsidRDefault="0099314B" w:rsidP="002E7B48">
            <w:pPr>
              <w:jc w:val="both"/>
              <w:rPr>
                <w:sz w:val="22"/>
                <w:szCs w:val="22"/>
              </w:rPr>
            </w:pPr>
            <w:r w:rsidRPr="00CA2F4A">
              <w:rPr>
                <w:b/>
                <w:sz w:val="22"/>
                <w:szCs w:val="22"/>
                <w:lang w:eastAsia="zh-CN"/>
              </w:rPr>
              <w:t>Lp.</w:t>
            </w:r>
          </w:p>
        </w:tc>
        <w:tc>
          <w:tcPr>
            <w:tcW w:w="81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6E19D8" w14:textId="77777777" w:rsidR="0099314B" w:rsidRPr="00CA2F4A" w:rsidRDefault="0099314B" w:rsidP="002E7B48">
            <w:pPr>
              <w:jc w:val="both"/>
              <w:rPr>
                <w:sz w:val="22"/>
                <w:szCs w:val="22"/>
              </w:rPr>
            </w:pPr>
            <w:r w:rsidRPr="00CA2F4A">
              <w:rPr>
                <w:b/>
                <w:sz w:val="22"/>
                <w:szCs w:val="22"/>
                <w:lang w:eastAsia="zh-CN"/>
              </w:rPr>
              <w:t>Wymagany dokument</w:t>
            </w:r>
          </w:p>
        </w:tc>
      </w:tr>
      <w:tr w:rsidR="0099314B" w:rsidRPr="00CA2F4A" w14:paraId="1B532449" w14:textId="77777777" w:rsidTr="002E7B48">
        <w:tc>
          <w:tcPr>
            <w:tcW w:w="631" w:type="dxa"/>
            <w:tcBorders>
              <w:top w:val="single" w:sz="4" w:space="0" w:color="000000"/>
              <w:left w:val="single" w:sz="4" w:space="0" w:color="000000"/>
              <w:bottom w:val="single" w:sz="4" w:space="0" w:color="000000"/>
            </w:tcBorders>
            <w:tcMar>
              <w:top w:w="0" w:type="dxa"/>
              <w:left w:w="108" w:type="dxa"/>
              <w:bottom w:w="0" w:type="dxa"/>
              <w:right w:w="108" w:type="dxa"/>
            </w:tcMar>
          </w:tcPr>
          <w:p w14:paraId="39DC96F8" w14:textId="77777777" w:rsidR="0099314B" w:rsidRPr="00CA2F4A" w:rsidRDefault="0099314B" w:rsidP="002E7B48">
            <w:pPr>
              <w:jc w:val="both"/>
              <w:rPr>
                <w:sz w:val="22"/>
                <w:szCs w:val="22"/>
              </w:rPr>
            </w:pPr>
            <w:r w:rsidRPr="00CA2F4A">
              <w:rPr>
                <w:sz w:val="22"/>
                <w:szCs w:val="22"/>
                <w:lang w:eastAsia="zh-CN"/>
              </w:rPr>
              <w:t>1</w:t>
            </w:r>
          </w:p>
        </w:tc>
        <w:tc>
          <w:tcPr>
            <w:tcW w:w="81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987F29" w14:textId="77777777" w:rsidR="0099314B" w:rsidRPr="00CA2F4A" w:rsidRDefault="0099314B" w:rsidP="002E7B48">
            <w:pPr>
              <w:jc w:val="both"/>
              <w:rPr>
                <w:sz w:val="22"/>
                <w:szCs w:val="22"/>
              </w:rPr>
            </w:pPr>
            <w:r>
              <w:rPr>
                <w:sz w:val="22"/>
                <w:szCs w:val="22"/>
                <w:lang w:eastAsia="zh-CN"/>
              </w:rPr>
              <w:t>zamiast informacji z Krajowego Rejestru Karnego, o której mo</w:t>
            </w:r>
            <w:r>
              <w:rPr>
                <w:color w:val="000000"/>
                <w:sz w:val="22"/>
                <w:szCs w:val="22"/>
                <w:lang w:eastAsia="zh-CN"/>
              </w:rPr>
              <w:t>wa w 10.</w:t>
            </w:r>
            <w:r>
              <w:rPr>
                <w:b/>
                <w:bCs/>
                <w:color w:val="000000"/>
                <w:sz w:val="22"/>
                <w:szCs w:val="22"/>
                <w:lang w:eastAsia="zh-CN"/>
              </w:rPr>
              <w:t xml:space="preserve"> 1. 3</w:t>
            </w:r>
            <w:r>
              <w:rPr>
                <w:color w:val="000000"/>
                <w:sz w:val="22"/>
                <w:szCs w:val="22"/>
                <w:lang w:eastAsia="zh-CN"/>
              </w:rPr>
              <w:t xml:space="preserve">. </w:t>
            </w:r>
            <w:r>
              <w:rPr>
                <w:sz w:val="22"/>
                <w:szCs w:val="22"/>
                <w:lang w:eastAsia="zh-CN"/>
              </w:rPr>
              <w:t>– składa informację z odpowiedniego rejestru, takiego jak rejestr sądowy, albo, w przypadku braku takiego rejestru, inny równoważny dokument wydany przez właściwy organ sądowy lub administracyjny kraju, w którym wykonawca ma siedzibę lub miejsce zamieszkania lub miejsce zamieszkania ma osoba, której informacja dotyczy albo dokument, w zakresie, o którym mowa w pkt 10</w:t>
            </w:r>
            <w:r>
              <w:rPr>
                <w:color w:val="000000"/>
                <w:sz w:val="22"/>
                <w:szCs w:val="22"/>
                <w:lang w:eastAsia="zh-CN"/>
              </w:rPr>
              <w:t>.</w:t>
            </w:r>
            <w:r>
              <w:rPr>
                <w:b/>
                <w:bCs/>
                <w:color w:val="000000"/>
                <w:sz w:val="22"/>
                <w:szCs w:val="22"/>
                <w:lang w:eastAsia="zh-CN"/>
              </w:rPr>
              <w:t xml:space="preserve"> 1. 3.</w:t>
            </w:r>
            <w:r>
              <w:rPr>
                <w:color w:val="000000"/>
                <w:sz w:val="22"/>
                <w:szCs w:val="22"/>
                <w:lang w:eastAsia="zh-CN"/>
              </w:rPr>
              <w:t xml:space="preserve"> Dokument powinien być  - wystawione nie wcześniej niż 6 miesięcy przed jego złożeniem</w:t>
            </w:r>
          </w:p>
        </w:tc>
      </w:tr>
      <w:tr w:rsidR="0099314B" w:rsidRPr="00CA2F4A" w14:paraId="7D7522DE" w14:textId="77777777" w:rsidTr="002E7B48">
        <w:trPr>
          <w:trHeight w:val="2136"/>
        </w:trPr>
        <w:tc>
          <w:tcPr>
            <w:tcW w:w="631" w:type="dxa"/>
            <w:tcBorders>
              <w:left w:val="single" w:sz="4" w:space="0" w:color="000000"/>
              <w:bottom w:val="single" w:sz="4" w:space="0" w:color="000000"/>
            </w:tcBorders>
            <w:tcMar>
              <w:top w:w="0" w:type="dxa"/>
              <w:left w:w="108" w:type="dxa"/>
              <w:bottom w:w="0" w:type="dxa"/>
              <w:right w:w="108" w:type="dxa"/>
            </w:tcMar>
          </w:tcPr>
          <w:p w14:paraId="5FA3B692" w14:textId="77777777" w:rsidR="0099314B" w:rsidRPr="00CA2F4A" w:rsidRDefault="0099314B" w:rsidP="002E7B48">
            <w:pPr>
              <w:jc w:val="both"/>
              <w:rPr>
                <w:sz w:val="22"/>
                <w:szCs w:val="22"/>
                <w:lang w:eastAsia="zh-CN"/>
              </w:rPr>
            </w:pPr>
            <w:r w:rsidRPr="00CA2F4A">
              <w:rPr>
                <w:sz w:val="22"/>
                <w:szCs w:val="22"/>
                <w:lang w:eastAsia="zh-CN"/>
              </w:rPr>
              <w:t>2</w:t>
            </w:r>
          </w:p>
        </w:tc>
        <w:tc>
          <w:tcPr>
            <w:tcW w:w="8185" w:type="dxa"/>
            <w:tcBorders>
              <w:left w:val="single" w:sz="4" w:space="0" w:color="000000"/>
              <w:bottom w:val="single" w:sz="4" w:space="0" w:color="000000"/>
              <w:right w:val="single" w:sz="4" w:space="0" w:color="000000"/>
            </w:tcBorders>
            <w:tcMar>
              <w:top w:w="0" w:type="dxa"/>
              <w:left w:w="108" w:type="dxa"/>
              <w:bottom w:w="0" w:type="dxa"/>
              <w:right w:w="108" w:type="dxa"/>
            </w:tcMar>
          </w:tcPr>
          <w:p w14:paraId="269FE5C5" w14:textId="77777777" w:rsidR="0099314B" w:rsidRPr="00CA2F4A" w:rsidRDefault="0099314B" w:rsidP="002E7B48">
            <w:pPr>
              <w:jc w:val="both"/>
              <w:rPr>
                <w:sz w:val="22"/>
                <w:szCs w:val="22"/>
              </w:rPr>
            </w:pPr>
            <w:r w:rsidRPr="00CA2F4A">
              <w:rPr>
                <w:color w:val="000000"/>
                <w:sz w:val="22"/>
                <w:szCs w:val="22"/>
                <w:lang w:eastAsia="zh-CN"/>
              </w:rPr>
              <w:t>zamiast odpisu albo informacji z Krajowego Rejestru Sądowego lub z Centralnej Ewidencji i Informacji o Działalności Gospodarczej, o których mowa w pkt 10.</w:t>
            </w:r>
            <w:r w:rsidRPr="00CA2F4A">
              <w:rPr>
                <w:bCs/>
                <w:color w:val="000000"/>
                <w:sz w:val="22"/>
                <w:szCs w:val="22"/>
                <w:lang w:eastAsia="zh-CN"/>
              </w:rPr>
              <w:t xml:space="preserve"> 1. 4</w:t>
            </w:r>
            <w:r w:rsidRPr="00CA2F4A">
              <w:rPr>
                <w:color w:val="000000"/>
                <w:sz w:val="22"/>
                <w:szCs w:val="22"/>
                <w:lang w:eastAsia="zh-CN"/>
              </w:rPr>
              <w:t xml:space="preserve"> – składa dokument lub dokumenty wystawione w kraju, w którym Wykonawca ma siedzibę lub miejsce zamieszkania, potwierdzające odpowiednio, że:</w:t>
            </w:r>
          </w:p>
          <w:p w14:paraId="5F3E6B2A" w14:textId="77777777" w:rsidR="0099314B" w:rsidRDefault="0099314B" w:rsidP="002E7B48">
            <w:pPr>
              <w:jc w:val="both"/>
              <w:rPr>
                <w:sz w:val="22"/>
                <w:szCs w:val="22"/>
                <w:lang w:eastAsia="zh-CN"/>
              </w:rPr>
            </w:pPr>
            <w:r w:rsidRPr="00CA2F4A">
              <w:rPr>
                <w:sz w:val="22"/>
                <w:szCs w:val="22"/>
                <w:lang w:eastAsia="zh-CN"/>
              </w:rPr>
              <w:t>a)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Dokumenty powinny być wystawione nie wcześniej niż 3 miesiące przed ich  złożeniem.</w:t>
            </w:r>
          </w:p>
          <w:p w14:paraId="78A217BA" w14:textId="77777777" w:rsidR="0099314B" w:rsidRPr="00CA2F4A" w:rsidRDefault="0099314B" w:rsidP="002E7B48">
            <w:pPr>
              <w:jc w:val="both"/>
              <w:rPr>
                <w:color w:val="000000"/>
                <w:sz w:val="22"/>
                <w:szCs w:val="22"/>
                <w:lang w:eastAsia="zh-CN"/>
              </w:rPr>
            </w:pPr>
          </w:p>
        </w:tc>
      </w:tr>
      <w:tr w:rsidR="0099314B" w:rsidRPr="00CA2F4A" w14:paraId="2F48FF87" w14:textId="77777777" w:rsidTr="002E7B48">
        <w:trPr>
          <w:trHeight w:val="410"/>
        </w:trPr>
        <w:tc>
          <w:tcPr>
            <w:tcW w:w="631" w:type="dxa"/>
            <w:tcBorders>
              <w:left w:val="single" w:sz="4" w:space="0" w:color="000000"/>
              <w:bottom w:val="single" w:sz="4" w:space="0" w:color="000000"/>
            </w:tcBorders>
            <w:tcMar>
              <w:top w:w="0" w:type="dxa"/>
              <w:left w:w="108" w:type="dxa"/>
              <w:bottom w:w="0" w:type="dxa"/>
              <w:right w:w="108" w:type="dxa"/>
            </w:tcMar>
          </w:tcPr>
          <w:p w14:paraId="11C798DC" w14:textId="77777777" w:rsidR="0099314B" w:rsidRPr="00CA2F4A" w:rsidRDefault="0099314B" w:rsidP="002E7B48">
            <w:pPr>
              <w:jc w:val="both"/>
              <w:rPr>
                <w:sz w:val="22"/>
                <w:szCs w:val="22"/>
              </w:rPr>
            </w:pPr>
            <w:r w:rsidRPr="00CA2F4A">
              <w:rPr>
                <w:sz w:val="22"/>
                <w:szCs w:val="22"/>
              </w:rPr>
              <w:t>3</w:t>
            </w:r>
          </w:p>
        </w:tc>
        <w:tc>
          <w:tcPr>
            <w:tcW w:w="8185" w:type="dxa"/>
            <w:tcBorders>
              <w:left w:val="single" w:sz="4" w:space="0" w:color="000000"/>
              <w:bottom w:val="single" w:sz="4" w:space="0" w:color="000000"/>
              <w:right w:val="single" w:sz="4" w:space="0" w:color="000000"/>
            </w:tcBorders>
            <w:tcMar>
              <w:top w:w="0" w:type="dxa"/>
              <w:left w:w="108" w:type="dxa"/>
              <w:bottom w:w="0" w:type="dxa"/>
              <w:right w:w="108" w:type="dxa"/>
            </w:tcMar>
          </w:tcPr>
          <w:p w14:paraId="313FED4A" w14:textId="77777777" w:rsidR="0099314B" w:rsidRDefault="0099314B" w:rsidP="002E7B48">
            <w:pPr>
              <w:jc w:val="both"/>
              <w:rPr>
                <w:sz w:val="22"/>
                <w:szCs w:val="22"/>
                <w:lang w:eastAsia="zh-CN"/>
              </w:rPr>
            </w:pPr>
            <w:r>
              <w:rPr>
                <w:sz w:val="22"/>
                <w:szCs w:val="22"/>
                <w:lang w:eastAsia="zh-CN"/>
              </w:rPr>
              <w:t xml:space="preserve">Jeżeli w kraju, w którym wykonawca ma siedzibę lub miejsce zamieszkania lub miejsce zamieszkania ma osoba, której dokument dotyczy, nie wydaje się dokumentów, o których mowa powyżej lub gdy dokumenty te nie </w:t>
            </w:r>
            <w:r w:rsidRPr="00010005">
              <w:rPr>
                <w:sz w:val="22"/>
                <w:szCs w:val="22"/>
                <w:lang w:eastAsia="zh-CN"/>
              </w:rPr>
              <w:t>odnoszą się do wszystkich przypadków, o których mowa wart. 108 ust.1 pkt 1, 2 i 4,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ma osoba, której dokument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Terminy określone w pkt 1, 2 stosuje się.</w:t>
            </w:r>
          </w:p>
          <w:p w14:paraId="7C7F00A7" w14:textId="77777777" w:rsidR="0099314B" w:rsidRPr="00CA2F4A" w:rsidRDefault="0099314B" w:rsidP="002E7B48">
            <w:pPr>
              <w:jc w:val="both"/>
              <w:rPr>
                <w:sz w:val="22"/>
                <w:szCs w:val="22"/>
                <w:lang w:eastAsia="zh-CN"/>
              </w:rPr>
            </w:pPr>
          </w:p>
        </w:tc>
      </w:tr>
      <w:tr w:rsidR="0099314B" w:rsidRPr="00CA2F4A" w14:paraId="49D081CC" w14:textId="77777777" w:rsidTr="002E7B48">
        <w:tc>
          <w:tcPr>
            <w:tcW w:w="631" w:type="dxa"/>
            <w:tcBorders>
              <w:left w:val="single" w:sz="4" w:space="0" w:color="000000"/>
              <w:bottom w:val="single" w:sz="4" w:space="0" w:color="000000"/>
            </w:tcBorders>
            <w:tcMar>
              <w:top w:w="0" w:type="dxa"/>
              <w:left w:w="108" w:type="dxa"/>
              <w:bottom w:w="0" w:type="dxa"/>
              <w:right w:w="108" w:type="dxa"/>
            </w:tcMar>
          </w:tcPr>
          <w:p w14:paraId="1E7FB76F" w14:textId="77777777" w:rsidR="0099314B" w:rsidRPr="00CA2F4A" w:rsidRDefault="0099314B" w:rsidP="002E7B48">
            <w:pPr>
              <w:jc w:val="both"/>
              <w:rPr>
                <w:sz w:val="22"/>
                <w:szCs w:val="22"/>
              </w:rPr>
            </w:pPr>
            <w:r w:rsidRPr="00CA2F4A">
              <w:rPr>
                <w:sz w:val="22"/>
                <w:szCs w:val="22"/>
              </w:rPr>
              <w:t>4</w:t>
            </w:r>
          </w:p>
        </w:tc>
        <w:tc>
          <w:tcPr>
            <w:tcW w:w="8185" w:type="dxa"/>
            <w:tcBorders>
              <w:left w:val="single" w:sz="4" w:space="0" w:color="000000"/>
              <w:bottom w:val="single" w:sz="4" w:space="0" w:color="000000"/>
              <w:right w:val="single" w:sz="4" w:space="0" w:color="000000"/>
            </w:tcBorders>
            <w:tcMar>
              <w:top w:w="0" w:type="dxa"/>
              <w:left w:w="108" w:type="dxa"/>
              <w:bottom w:w="0" w:type="dxa"/>
              <w:right w:w="108" w:type="dxa"/>
            </w:tcMar>
          </w:tcPr>
          <w:p w14:paraId="24ACEB8D" w14:textId="77777777" w:rsidR="0099314B" w:rsidRDefault="0099314B" w:rsidP="002E7B48">
            <w:pPr>
              <w:jc w:val="both"/>
              <w:rPr>
                <w:sz w:val="22"/>
                <w:szCs w:val="22"/>
                <w:lang w:eastAsia="zh-CN"/>
              </w:rPr>
            </w:pPr>
            <w:r w:rsidRPr="00CA2F4A">
              <w:rPr>
                <w:sz w:val="22"/>
                <w:szCs w:val="22"/>
                <w:lang w:eastAsia="zh-CN"/>
              </w:rPr>
              <w:t xml:space="preserve">Do podmiotów udostępniających zasoby na zasadach art. 118 PZP, mających siedzibę lub miejsce zamieszkania poza terytorium Rzeczypospolitej Polskiej, postanowienia ust. 1, 2 i 3 stosuje się odpowiednio. </w:t>
            </w:r>
          </w:p>
          <w:p w14:paraId="18D54BFA" w14:textId="77777777" w:rsidR="0099314B" w:rsidRPr="00CA2F4A" w:rsidRDefault="0099314B" w:rsidP="002E7B48">
            <w:pPr>
              <w:jc w:val="both"/>
              <w:rPr>
                <w:sz w:val="22"/>
                <w:szCs w:val="22"/>
                <w:lang w:eastAsia="zh-CN"/>
              </w:rPr>
            </w:pPr>
          </w:p>
        </w:tc>
      </w:tr>
    </w:tbl>
    <w:p w14:paraId="5F104FFD" w14:textId="77777777" w:rsidR="0099314B" w:rsidRPr="00673AA8" w:rsidRDefault="0099314B" w:rsidP="0099314B">
      <w:pPr>
        <w:pStyle w:val="Nagwek2"/>
        <w:numPr>
          <w:ilvl w:val="0"/>
          <w:numId w:val="0"/>
        </w:numPr>
        <w:ind w:left="1760"/>
      </w:pPr>
    </w:p>
    <w:p w14:paraId="0FD997CC" w14:textId="77777777" w:rsidR="0099314B" w:rsidRDefault="0099314B" w:rsidP="0099314B">
      <w:pPr>
        <w:pStyle w:val="Nagwek2"/>
        <w:numPr>
          <w:ilvl w:val="1"/>
          <w:numId w:val="45"/>
        </w:numPr>
        <w:ind w:left="1760" w:hanging="360"/>
      </w:pPr>
      <w:r>
        <w:t xml:space="preserve">W zakresie nieuregulowanym ustawą PZP lub niniejszą SWZ do oświadczeń i dokumentów składanych przez Wykonawcę w postępowaniu, zastosowanie mają przepisy rozporządzenia Ministra Rozwoju, Pracy i </w:t>
      </w:r>
      <w:r>
        <w:lastRenderedPageBreak/>
        <w:t>Technologii z dnia 23 grudnia 2020 r. w sprawie podmiotowych środków dowodowych oraz innych dokumentów lub oświadczeń, jakich może żądać zamawiający od wykonawcy (Dz. U. z 2020 r. poz. 2415) oraz przepisy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z 2020 r. poz. 2452).</w:t>
      </w:r>
    </w:p>
    <w:p w14:paraId="29A11C64" w14:textId="77777777" w:rsidR="0099314B" w:rsidRDefault="0099314B" w:rsidP="0099314B">
      <w:pPr>
        <w:pStyle w:val="Nagwek2"/>
        <w:numPr>
          <w:ilvl w:val="1"/>
          <w:numId w:val="45"/>
        </w:numPr>
        <w:ind w:left="1760" w:hanging="360"/>
      </w:pPr>
      <w:r>
        <w:t xml:space="preserve">Wykonawca wpisany do urzędowego wykazu zatwierdzonych wykonawców lub wykonawca certyfikowany przez jednostki certyfikujące spełniające wymogi europejskich norm certyfikacji może, zamiast podmiotowych środków dowodowych, o których mowa w  niniejszej SWZ, złożyć zaświadczenie o wpisie do urzędowego wykazu wydane przez właściwy organ lub certyfikat wydany przez właściwą jednostkę certyfikującą kraju, w którym wykonawca ma siedzibę lub miejsce zamieszkania, wskazujące na podmiotowe środki dowodowe stanowiące podstawę wpisu lub uzyskania certyfikacji, chyba że zamawiający ma uzasadnione podstawy do zakwestionowania informacji wynikających z zaświadczenia lub certyfikatu. </w:t>
      </w:r>
    </w:p>
    <w:p w14:paraId="24CAF369" w14:textId="77777777" w:rsidR="0099314B" w:rsidRDefault="0099314B" w:rsidP="0099314B">
      <w:pPr>
        <w:pStyle w:val="Nagwek2"/>
        <w:numPr>
          <w:ilvl w:val="1"/>
          <w:numId w:val="45"/>
        </w:numPr>
        <w:ind w:left="1760" w:hanging="360"/>
      </w:pPr>
      <w:r>
        <w:t xml:space="preserve">W przypadku gdy podmiotowe środki dowodowe, przedmiotowe środki dowodowe, inne dokumenty, w tym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zwane dalej „dokumentami potwierdzającymi umocowanie do reprezentowania”, zostały wystawione przez upoważnione podmioty inne niż wykonawca, wykonawca wspólnie ubiegający się o udzielenie zamówienia, podmiot udostępniający zasoby lub podwykonawca, zwane dalej „upoważnionymi podmiotami”, jako dokument elektroniczny, przekazuje się ten dokument. </w:t>
      </w:r>
    </w:p>
    <w:p w14:paraId="18E8B6C6" w14:textId="77777777" w:rsidR="0099314B" w:rsidRDefault="0099314B" w:rsidP="0099314B">
      <w:pPr>
        <w:pStyle w:val="Nagwek2"/>
        <w:numPr>
          <w:ilvl w:val="1"/>
          <w:numId w:val="45"/>
        </w:numPr>
        <w:ind w:left="1760" w:hanging="360"/>
      </w:pPr>
      <w:r>
        <w:t xml:space="preserve">W przypadku gdy podmiotowe środki dowodowe, przedmiotowe środki dowodowe, inne dokumenty, w tym dokumenty, potwierdzające umocowanie do reprezentowania, zostały wystawione przez upoważnione podmioty jako dokument w postaci papierowej, przekazuje się cyfrowe odwzorowanie tego dokumentu opatrzone kwalifikowanym podpisem elektronicznym, poświadczające zgodność cyfrowego odwzorowania z dokumentem w postaci papierowej. </w:t>
      </w:r>
      <w:bookmarkStart w:id="10" w:name="_Toc258314249"/>
    </w:p>
    <w:p w14:paraId="32B8832D" w14:textId="77777777" w:rsidR="0099314B" w:rsidRDefault="0099314B" w:rsidP="0099314B">
      <w:pPr>
        <w:pStyle w:val="Nagwek1"/>
        <w:numPr>
          <w:ilvl w:val="0"/>
          <w:numId w:val="45"/>
        </w:numPr>
        <w:ind w:left="431" w:hanging="431"/>
      </w:pPr>
      <w:r>
        <w:t>INFORMACJA DLA WYKONAWCÓW zamierzających powierzyć wykonanie części zamówienia podwykonawcom</w:t>
      </w:r>
    </w:p>
    <w:p w14:paraId="6B8D267E" w14:textId="77777777" w:rsidR="0099314B" w:rsidRDefault="0099314B" w:rsidP="0099314B">
      <w:pPr>
        <w:pStyle w:val="Nagwek2"/>
        <w:numPr>
          <w:ilvl w:val="1"/>
          <w:numId w:val="50"/>
        </w:numPr>
        <w:ind w:left="1760" w:hanging="360"/>
      </w:pPr>
      <w:r>
        <w:t xml:space="preserve">Wykonawca może powierzyć wykonanie części zamówienia Podwykonawcom. </w:t>
      </w:r>
    </w:p>
    <w:p w14:paraId="210AA51D" w14:textId="77777777" w:rsidR="0099314B" w:rsidRDefault="0099314B" w:rsidP="0099314B">
      <w:pPr>
        <w:pStyle w:val="Nagwek2"/>
        <w:numPr>
          <w:ilvl w:val="1"/>
          <w:numId w:val="50"/>
        </w:numPr>
        <w:ind w:left="1760" w:hanging="360"/>
      </w:pPr>
      <w:r>
        <w:t>Zamawiający żąda, aby przed przystąpieniem do wykonania zamówienia Wykonawca, podał nazwy, dane kontaktowe oraz przedstawicieli, Podwykonawców zaangażowanych w realizację zamówienia, jeżeli są już znani.</w:t>
      </w:r>
    </w:p>
    <w:p w14:paraId="306D0E65" w14:textId="77777777" w:rsidR="0099314B" w:rsidRDefault="0099314B" w:rsidP="0099314B">
      <w:pPr>
        <w:pStyle w:val="Nagwek2"/>
        <w:numPr>
          <w:ilvl w:val="1"/>
          <w:numId w:val="50"/>
        </w:numPr>
        <w:ind w:left="1760" w:hanging="360"/>
      </w:pPr>
      <w:r>
        <w:t xml:space="preserve">Wykonawca jest obowiązany zawiadomić Zamawiającego o wszelkich zmianach w odniesieniu do informacji, o których mowa w zdaniu pierwszym, </w:t>
      </w:r>
      <w:r>
        <w:lastRenderedPageBreak/>
        <w:t>w trakcie realizacji zamówienia, a także przekazać wymagane informacje na temat nowych Podwykonawców, którym w późniejszym okresie zamierza powierzyć realizację zamówienia.</w:t>
      </w:r>
      <w:r w:rsidRPr="0018094D">
        <w:rPr>
          <w:rFonts w:ascii="Calibri" w:hAnsi="Calibri"/>
          <w:sz w:val="22"/>
          <w:szCs w:val="22"/>
        </w:rPr>
        <w:t xml:space="preserve"> </w:t>
      </w:r>
    </w:p>
    <w:p w14:paraId="62CE0FC2" w14:textId="77777777" w:rsidR="0099314B" w:rsidRDefault="0099314B" w:rsidP="0099314B">
      <w:pPr>
        <w:pStyle w:val="Nagwek1"/>
        <w:numPr>
          <w:ilvl w:val="0"/>
          <w:numId w:val="50"/>
        </w:numPr>
        <w:ind w:left="1040" w:hanging="360"/>
      </w:pPr>
      <w:r>
        <w:t>Informacja dla wykonawców wspólnie ubiegających się o udzielenie zamówienia</w:t>
      </w:r>
    </w:p>
    <w:p w14:paraId="163F61DE" w14:textId="77777777" w:rsidR="0099314B" w:rsidRDefault="0099314B" w:rsidP="0099314B">
      <w:pPr>
        <w:pStyle w:val="Nagwek2"/>
        <w:numPr>
          <w:ilvl w:val="1"/>
          <w:numId w:val="50"/>
        </w:numPr>
        <w:ind w:left="2120" w:hanging="360"/>
      </w:pPr>
      <w: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189A33B4" w14:textId="77777777" w:rsidR="0099314B" w:rsidRDefault="0099314B" w:rsidP="0099314B">
      <w:pPr>
        <w:pStyle w:val="Nagwek2"/>
        <w:numPr>
          <w:ilvl w:val="1"/>
          <w:numId w:val="50"/>
        </w:numPr>
        <w:ind w:left="2120" w:hanging="360"/>
      </w:pPr>
      <w:r>
        <w:t>Pełnomocnictwo należy dołączyć do oferty i powinno ono zawierać w szczególności wskazanie:</w:t>
      </w:r>
    </w:p>
    <w:p w14:paraId="6EBE40C0" w14:textId="77777777" w:rsidR="0099314B" w:rsidRDefault="0099314B" w:rsidP="0099314B">
      <w:pPr>
        <w:pStyle w:val="Akapitzlist"/>
        <w:numPr>
          <w:ilvl w:val="0"/>
          <w:numId w:val="32"/>
        </w:numPr>
        <w:spacing w:line="240" w:lineRule="auto"/>
        <w:contextualSpacing w:val="0"/>
      </w:pPr>
      <w:r>
        <w:t>postępowania o udzielenie zamówienie publicznego, którego dotyczy;</w:t>
      </w:r>
    </w:p>
    <w:p w14:paraId="13C70714" w14:textId="77777777" w:rsidR="0099314B" w:rsidRDefault="0099314B" w:rsidP="0099314B">
      <w:pPr>
        <w:pStyle w:val="Akapitzlist"/>
        <w:numPr>
          <w:ilvl w:val="0"/>
          <w:numId w:val="32"/>
        </w:numPr>
        <w:spacing w:line="240" w:lineRule="auto"/>
        <w:contextualSpacing w:val="0"/>
      </w:pPr>
      <w:r>
        <w:t>wszystkich Wykonawców ubiegających się wspólnie o udzielenie zamówienia;</w:t>
      </w:r>
    </w:p>
    <w:p w14:paraId="55675185" w14:textId="77777777" w:rsidR="0099314B" w:rsidRDefault="0099314B" w:rsidP="0099314B">
      <w:pPr>
        <w:pStyle w:val="Akapitzlist"/>
        <w:numPr>
          <w:ilvl w:val="0"/>
          <w:numId w:val="32"/>
        </w:numPr>
        <w:spacing w:line="240" w:lineRule="auto"/>
        <w:contextualSpacing w:val="0"/>
      </w:pPr>
      <w:r>
        <w:t>ustanowionego pełnomocnika oraz zakresu jego  umocowania.</w:t>
      </w:r>
    </w:p>
    <w:p w14:paraId="77AF518D" w14:textId="77777777" w:rsidR="0099314B" w:rsidRDefault="0099314B" w:rsidP="0099314B">
      <w:pPr>
        <w:pStyle w:val="Nagwek2"/>
        <w:numPr>
          <w:ilvl w:val="1"/>
          <w:numId w:val="50"/>
        </w:numPr>
        <w:ind w:left="2120" w:hanging="360"/>
      </w:pPr>
      <w:r>
        <w:t>W przypadku wspólnego ubiegania się o zamówienie przez Wykonawców, dokument ”Jednolity europejski dokument zamówienia”, o którym mowa w pkt. 10.1 SWZ,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1BD88031" w14:textId="77777777" w:rsidR="0099314B" w:rsidRDefault="0099314B" w:rsidP="0099314B">
      <w:pPr>
        <w:pStyle w:val="Nagwek1"/>
        <w:numPr>
          <w:ilvl w:val="0"/>
          <w:numId w:val="50"/>
        </w:numPr>
        <w:ind w:left="431" w:hanging="431"/>
      </w:pPr>
      <w:r>
        <w:t>Informacje o sposobie porozumiewania się zamawiającego z Wykonawcami</w:t>
      </w:r>
      <w:bookmarkEnd w:id="10"/>
    </w:p>
    <w:p w14:paraId="5BBA95EA" w14:textId="77777777" w:rsidR="0099314B" w:rsidRDefault="0099314B" w:rsidP="0099314B">
      <w:pPr>
        <w:pStyle w:val="Nagwek2"/>
        <w:numPr>
          <w:ilvl w:val="1"/>
          <w:numId w:val="50"/>
        </w:numPr>
        <w:ind w:left="2120" w:hanging="360"/>
      </w:pPr>
      <w:r>
        <w:t xml:space="preserve">W niniejszym postępowaniu komunikacja Zamawiającego z Wykonawcami odbywa się przy użyciu środków komunikacji elektronicznej, za pośrednictwem Platformy on-line działającej pod adresem </w:t>
      </w:r>
      <w:hyperlink r:id="rId11" w:history="1">
        <w:r w:rsidRPr="00F629B7">
          <w:rPr>
            <w:rStyle w:val="Hipercze"/>
          </w:rPr>
          <w:t>https://e-propublico.pl</w:t>
        </w:r>
      </w:hyperlink>
      <w:r>
        <w:rPr>
          <w:color w:val="auto"/>
        </w:rPr>
        <w:t xml:space="preserve"> lub poczty elektronicznej.</w:t>
      </w:r>
    </w:p>
    <w:p w14:paraId="2016221A" w14:textId="77777777" w:rsidR="0099314B" w:rsidRDefault="0099314B" w:rsidP="0099314B">
      <w:pPr>
        <w:pStyle w:val="Nagwek2"/>
        <w:numPr>
          <w:ilvl w:val="1"/>
          <w:numId w:val="50"/>
        </w:numPr>
        <w:ind w:left="2120" w:hanging="360"/>
      </w:pPr>
      <w:bookmarkStart w:id="11" w:name="_Hlk37863747"/>
      <w:r>
        <w:t>Korzystanie z Platformy przez Wykonawcę jest bezpłatne</w:t>
      </w:r>
      <w:bookmarkEnd w:id="11"/>
      <w:r>
        <w:t>.</w:t>
      </w:r>
    </w:p>
    <w:p w14:paraId="0C270F19" w14:textId="725971B7" w:rsidR="0099314B" w:rsidRDefault="0099314B" w:rsidP="0099314B">
      <w:pPr>
        <w:pStyle w:val="Nagwek2"/>
        <w:numPr>
          <w:ilvl w:val="1"/>
          <w:numId w:val="50"/>
        </w:numPr>
        <w:ind w:left="2120" w:hanging="360"/>
      </w:pPr>
      <w:bookmarkStart w:id="12" w:name="_Hlk37863788"/>
      <w:r>
        <w:t>Na Platformie postępowanie prowadzone jest pod nazwą: ”</w:t>
      </w:r>
      <w:r w:rsidR="000310E7" w:rsidRPr="000310E7">
        <w:t xml:space="preserve"> </w:t>
      </w:r>
      <w:r w:rsidR="000310E7" w:rsidRPr="000310E7">
        <w:rPr>
          <w:b/>
        </w:rPr>
        <w:t xml:space="preserve">Dostawa 4 zestawów składających się z laptopa i stacji dokującej na potrzeby </w:t>
      </w:r>
      <w:proofErr w:type="spellStart"/>
      <w:r w:rsidR="000310E7" w:rsidRPr="000310E7">
        <w:rPr>
          <w:b/>
        </w:rPr>
        <w:t>WIEiT</w:t>
      </w:r>
      <w:proofErr w:type="spellEnd"/>
      <w:r>
        <w:t xml:space="preserve">” – znak sprawy: </w:t>
      </w:r>
      <w:bookmarkEnd w:id="12"/>
      <w:r>
        <w:rPr>
          <w:b/>
        </w:rPr>
        <w:t>KC-DE</w:t>
      </w:r>
      <w:r w:rsidRPr="00033D0E">
        <w:rPr>
          <w:b/>
        </w:rPr>
        <w:t>-zp.2</w:t>
      </w:r>
      <w:r w:rsidR="000310E7">
        <w:rPr>
          <w:b/>
        </w:rPr>
        <w:t>5.110.2026</w:t>
      </w:r>
      <w:r>
        <w:t>.</w:t>
      </w:r>
    </w:p>
    <w:p w14:paraId="517AE8C7" w14:textId="77777777" w:rsidR="0099314B" w:rsidRDefault="0099314B" w:rsidP="0099314B">
      <w:pPr>
        <w:pStyle w:val="Nagwek2"/>
        <w:numPr>
          <w:ilvl w:val="1"/>
          <w:numId w:val="50"/>
        </w:numPr>
        <w:ind w:left="2120" w:hanging="360"/>
      </w:pPr>
      <w:bookmarkStart w:id="13" w:name="_Hlk37863807"/>
      <w:r>
        <w:t xml:space="preserve">Wykonawca przystępując do postępowania o udzielenie zamówienia publicznego, akceptuje warunki korzystania z Platformy określone w Regulaminie zamieszczonym na stronie internetowej </w:t>
      </w:r>
      <w:r>
        <w:rPr>
          <w:color w:val="0000FF"/>
          <w:u w:val="single"/>
        </w:rPr>
        <w:t>https://e-propublico.pl</w:t>
      </w:r>
      <w:r>
        <w:t xml:space="preserve"> oraz uznaje go za wiążący</w:t>
      </w:r>
      <w:bookmarkEnd w:id="13"/>
      <w:r>
        <w:t>.</w:t>
      </w:r>
    </w:p>
    <w:p w14:paraId="73410B0F" w14:textId="77777777" w:rsidR="0099314B" w:rsidRDefault="0099314B" w:rsidP="0099314B">
      <w:pPr>
        <w:pStyle w:val="Nagwek2"/>
        <w:numPr>
          <w:ilvl w:val="1"/>
          <w:numId w:val="50"/>
        </w:numPr>
        <w:ind w:left="2120" w:hanging="360"/>
      </w:pPr>
      <w:bookmarkStart w:id="14" w:name="_Hlk37863841"/>
      <w:r>
        <w:t>Wykonawca zamierzający wziąć udział w postępowaniu musi posiadać konto na Platformie</w:t>
      </w:r>
      <w:bookmarkEnd w:id="14"/>
      <w:r>
        <w:t>.</w:t>
      </w:r>
    </w:p>
    <w:p w14:paraId="21522674" w14:textId="77777777" w:rsidR="0099314B" w:rsidRDefault="0099314B" w:rsidP="0099314B">
      <w:pPr>
        <w:pStyle w:val="Nagwek2"/>
        <w:numPr>
          <w:ilvl w:val="1"/>
          <w:numId w:val="50"/>
        </w:numPr>
        <w:ind w:left="2120" w:hanging="360"/>
      </w:pPr>
      <w:bookmarkStart w:id="15" w:name="_Hlk37863867"/>
      <w:r>
        <w:t>Do złożenia oferty konieczne jest posiadanie przez osobę upoważnioną do reprezentowania Wykonawcy ważnego kwalifikowanego podpisu elektronicznego</w:t>
      </w:r>
      <w:bookmarkEnd w:id="15"/>
      <w:r>
        <w:t>.</w:t>
      </w:r>
    </w:p>
    <w:p w14:paraId="6799E81C" w14:textId="77777777" w:rsidR="0099314B" w:rsidRDefault="0099314B" w:rsidP="0099314B">
      <w:pPr>
        <w:pStyle w:val="Nagwek2"/>
        <w:numPr>
          <w:ilvl w:val="1"/>
          <w:numId w:val="50"/>
        </w:numPr>
        <w:ind w:left="2120" w:hanging="360"/>
      </w:pPr>
      <w:bookmarkStart w:id="16" w:name="_Hlk37936911"/>
      <w:r>
        <w:t>Zalecenia Zamawiającego odnośnie kwalifikowanego podpisu elektronicznego</w:t>
      </w:r>
      <w:bookmarkEnd w:id="16"/>
      <w:r>
        <w:t>:</w:t>
      </w:r>
    </w:p>
    <w:p w14:paraId="166A6E50" w14:textId="77777777" w:rsidR="0099314B" w:rsidRDefault="0099314B" w:rsidP="0099314B">
      <w:pPr>
        <w:pStyle w:val="Nagwek2"/>
        <w:numPr>
          <w:ilvl w:val="0"/>
          <w:numId w:val="46"/>
        </w:numPr>
        <w:ind w:left="1040"/>
      </w:pPr>
      <w:bookmarkStart w:id="17" w:name="_Hlk37936930"/>
      <w:r>
        <w:lastRenderedPageBreak/>
        <w:t xml:space="preserve">dokumenty sporządzone i przesyłane w formacie .pdf zaleca się podpisywać kwalifikowanym podpisem elektronicznym w formacie </w:t>
      </w:r>
      <w:proofErr w:type="spellStart"/>
      <w:r>
        <w:t>PAdES</w:t>
      </w:r>
      <w:bookmarkEnd w:id="17"/>
      <w:proofErr w:type="spellEnd"/>
      <w:r>
        <w:t>;</w:t>
      </w:r>
    </w:p>
    <w:p w14:paraId="0C16BB5F" w14:textId="77777777" w:rsidR="0099314B" w:rsidRDefault="0099314B" w:rsidP="0099314B">
      <w:pPr>
        <w:pStyle w:val="Nagwek2"/>
        <w:numPr>
          <w:ilvl w:val="0"/>
          <w:numId w:val="46"/>
        </w:numPr>
        <w:ind w:left="1040"/>
      </w:pPr>
      <w:r>
        <w:t>dokumenty sporządzone i przesyłane w formacie innym niż .pdf (np.: .</w:t>
      </w:r>
      <w:proofErr w:type="spellStart"/>
      <w:r>
        <w:t>doc</w:t>
      </w:r>
      <w:proofErr w:type="spellEnd"/>
      <w:r>
        <w:t>, .</w:t>
      </w:r>
      <w:proofErr w:type="spellStart"/>
      <w:r>
        <w:t>docx</w:t>
      </w:r>
      <w:proofErr w:type="spellEnd"/>
      <w:r>
        <w:t>, .</w:t>
      </w:r>
      <w:proofErr w:type="spellStart"/>
      <w:r>
        <w:t>xlsx</w:t>
      </w:r>
      <w:proofErr w:type="spellEnd"/>
      <w:r>
        <w:t>, .</w:t>
      </w:r>
      <w:proofErr w:type="spellStart"/>
      <w:r>
        <w:t>xml</w:t>
      </w:r>
      <w:proofErr w:type="spellEnd"/>
      <w:r>
        <w:t xml:space="preserve">) zaleca się podpisywać kwalifikowanym podpisem elektronicznym w formacie </w:t>
      </w:r>
      <w:proofErr w:type="spellStart"/>
      <w:r>
        <w:t>XAdES</w:t>
      </w:r>
      <w:proofErr w:type="spellEnd"/>
      <w:r>
        <w:t>;</w:t>
      </w:r>
    </w:p>
    <w:p w14:paraId="5F1EE9DA" w14:textId="77777777" w:rsidR="0099314B" w:rsidRDefault="0099314B" w:rsidP="0099314B">
      <w:pPr>
        <w:pStyle w:val="Nagwek2"/>
        <w:numPr>
          <w:ilvl w:val="0"/>
          <w:numId w:val="46"/>
        </w:numPr>
        <w:ind w:left="1040"/>
      </w:pPr>
      <w:r>
        <w:t>do składania kwalifikowanego podpisu elektronicznego zaleca się stosowanie algorytmu SHA-2 (lub wyższego).</w:t>
      </w:r>
    </w:p>
    <w:p w14:paraId="3FFE2ED4" w14:textId="77777777" w:rsidR="0099314B" w:rsidRDefault="0099314B" w:rsidP="0099314B">
      <w:pPr>
        <w:pStyle w:val="Nagwek2"/>
        <w:numPr>
          <w:ilvl w:val="1"/>
          <w:numId w:val="50"/>
        </w:numPr>
        <w:ind w:left="2120" w:hanging="360"/>
      </w:pPr>
      <w:bookmarkStart w:id="18" w:name="_Hlk37937004"/>
      <w:r>
        <w:t>Zamawiający określa następujące wymagania sprzętowo – aplikacyjne pozwalające na korzystanie z Platformy</w:t>
      </w:r>
      <w:bookmarkEnd w:id="18"/>
      <w:r>
        <w:t>:</w:t>
      </w:r>
    </w:p>
    <w:p w14:paraId="155764AB" w14:textId="77777777" w:rsidR="0099314B" w:rsidRDefault="0099314B" w:rsidP="0099314B">
      <w:pPr>
        <w:pStyle w:val="Nagwek2"/>
        <w:numPr>
          <w:ilvl w:val="0"/>
          <w:numId w:val="33"/>
        </w:numPr>
        <w:ind w:left="1069"/>
      </w:pPr>
      <w:bookmarkStart w:id="19" w:name="_Hlk37937034"/>
      <w:r>
        <w:t>stały dostęp do sieci Internet</w:t>
      </w:r>
      <w:bookmarkEnd w:id="19"/>
      <w:r>
        <w:t>;</w:t>
      </w:r>
    </w:p>
    <w:p w14:paraId="54BDABF1" w14:textId="77777777" w:rsidR="0099314B" w:rsidRDefault="0099314B" w:rsidP="0099314B">
      <w:pPr>
        <w:numPr>
          <w:ilvl w:val="0"/>
          <w:numId w:val="33"/>
        </w:numPr>
        <w:spacing w:before="60" w:after="60"/>
        <w:jc w:val="both"/>
        <w:rPr>
          <w:bCs/>
          <w:iCs/>
        </w:rPr>
      </w:pPr>
      <w:bookmarkStart w:id="20" w:name="_Hlk37937050"/>
      <w:r>
        <w:rPr>
          <w:bCs/>
          <w:iCs/>
        </w:rPr>
        <w:t>posiadanie dowolnej i aktywnej skrzynki poczty elektronicznej (e-mail)</w:t>
      </w:r>
      <w:bookmarkEnd w:id="20"/>
      <w:r>
        <w:rPr>
          <w:bCs/>
          <w:iCs/>
        </w:rPr>
        <w:t>,</w:t>
      </w:r>
    </w:p>
    <w:p w14:paraId="0B7A22C2" w14:textId="77777777" w:rsidR="0099314B" w:rsidRDefault="0099314B" w:rsidP="0099314B">
      <w:pPr>
        <w:numPr>
          <w:ilvl w:val="0"/>
          <w:numId w:val="33"/>
        </w:numPr>
        <w:spacing w:before="60" w:after="60"/>
        <w:jc w:val="both"/>
      </w:pPr>
      <w:bookmarkStart w:id="21" w:name="_Hlk37937074"/>
      <w:r>
        <w:t>komputer z zainstalowanym systemem operacyjnym Windows 7 (lub nowszym) albo Linux</w:t>
      </w:r>
      <w:bookmarkEnd w:id="21"/>
      <w:r>
        <w:rPr>
          <w:bCs/>
          <w:iCs/>
        </w:rPr>
        <w:t>,</w:t>
      </w:r>
    </w:p>
    <w:p w14:paraId="679416A9" w14:textId="77777777" w:rsidR="0099314B" w:rsidRPr="00EC676B" w:rsidRDefault="0099314B" w:rsidP="0099314B">
      <w:pPr>
        <w:numPr>
          <w:ilvl w:val="0"/>
          <w:numId w:val="33"/>
        </w:numPr>
        <w:spacing w:before="60" w:after="60"/>
        <w:jc w:val="both"/>
      </w:pPr>
      <w:bookmarkStart w:id="22" w:name="_Hlk37937092"/>
      <w:r>
        <w:rPr>
          <w:bCs/>
          <w:iCs/>
        </w:rPr>
        <w:t>zainstalowana dowolna przeglądarka internetowa</w:t>
      </w:r>
      <w:r>
        <w:t xml:space="preserve"> - Platforma współpracuje                    z najnowszymi, stabilnymi wersjami wszystkich głównych przeglądarek internetowych (Internet Explorer 10+, Microsoft Edge, Mozilla </w:t>
      </w:r>
      <w:proofErr w:type="spellStart"/>
      <w:r>
        <w:t>Firefox</w:t>
      </w:r>
      <w:proofErr w:type="spellEnd"/>
      <w:r>
        <w:t>, Google Chrome, Opera)</w:t>
      </w:r>
      <w:bookmarkEnd w:id="22"/>
      <w:r>
        <w:rPr>
          <w:bCs/>
          <w:iCs/>
        </w:rPr>
        <w:t>,</w:t>
      </w:r>
      <w:bookmarkStart w:id="23" w:name="_Hlk37937106"/>
    </w:p>
    <w:p w14:paraId="3736355A" w14:textId="77777777" w:rsidR="0099314B" w:rsidRDefault="0099314B" w:rsidP="0099314B">
      <w:pPr>
        <w:numPr>
          <w:ilvl w:val="0"/>
          <w:numId w:val="33"/>
        </w:numPr>
        <w:spacing w:before="60" w:after="60"/>
        <w:jc w:val="both"/>
      </w:pPr>
      <w:r>
        <w:t xml:space="preserve">włączona obsługa JavaScript oraz </w:t>
      </w:r>
      <w:proofErr w:type="spellStart"/>
      <w:r>
        <w:t>Cookies</w:t>
      </w:r>
      <w:bookmarkEnd w:id="23"/>
      <w:proofErr w:type="spellEnd"/>
      <w:r>
        <w:t>.</w:t>
      </w:r>
    </w:p>
    <w:p w14:paraId="35A97D03" w14:textId="77777777" w:rsidR="0099314B" w:rsidRDefault="0099314B" w:rsidP="0099314B">
      <w:pPr>
        <w:pStyle w:val="Nagwek2"/>
        <w:numPr>
          <w:ilvl w:val="1"/>
          <w:numId w:val="50"/>
        </w:numPr>
        <w:ind w:left="2120" w:hanging="360"/>
      </w:pPr>
      <w:r>
        <w:t>Zamawiający dopuszcza następujący format przesyłanych danych: pliki o wielkości do 250 MB w formatach: .pdf, .</w:t>
      </w:r>
      <w:proofErr w:type="spellStart"/>
      <w:r>
        <w:t>doc</w:t>
      </w:r>
      <w:proofErr w:type="spellEnd"/>
      <w:r>
        <w:t>, .</w:t>
      </w:r>
      <w:proofErr w:type="spellStart"/>
      <w:r>
        <w:t>docx</w:t>
      </w:r>
      <w:proofErr w:type="spellEnd"/>
      <w:r>
        <w:t>., .</w:t>
      </w:r>
      <w:proofErr w:type="spellStart"/>
      <w:r>
        <w:t>xlsx</w:t>
      </w:r>
      <w:proofErr w:type="spellEnd"/>
      <w:r>
        <w:t>, .</w:t>
      </w:r>
      <w:proofErr w:type="spellStart"/>
      <w:r>
        <w:t>xml</w:t>
      </w:r>
      <w:proofErr w:type="spellEnd"/>
      <w:r>
        <w:t>.</w:t>
      </w:r>
    </w:p>
    <w:p w14:paraId="422DA239" w14:textId="77777777" w:rsidR="0099314B" w:rsidRDefault="0099314B" w:rsidP="0099314B">
      <w:pPr>
        <w:pStyle w:val="Nagwek2"/>
        <w:numPr>
          <w:ilvl w:val="1"/>
          <w:numId w:val="50"/>
        </w:numPr>
        <w:ind w:left="2120" w:hanging="360"/>
      </w:pPr>
      <w:bookmarkStart w:id="24" w:name="_Hlk37937156"/>
      <w:r>
        <w:t>Zamawiający określa następujące informacje na temat kodowania i czasu odbioru danych</w:t>
      </w:r>
      <w:bookmarkEnd w:id="24"/>
      <w:r>
        <w:t>:</w:t>
      </w:r>
    </w:p>
    <w:p w14:paraId="6BB53F25" w14:textId="77777777" w:rsidR="0099314B" w:rsidRDefault="0099314B" w:rsidP="0099314B">
      <w:pPr>
        <w:pStyle w:val="Nagwek2"/>
        <w:numPr>
          <w:ilvl w:val="0"/>
          <w:numId w:val="34"/>
        </w:numPr>
        <w:ind w:left="1069"/>
      </w:pPr>
      <w:bookmarkStart w:id="25" w:name="_Hlk37937178"/>
      <w: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5"/>
      <w:r>
        <w:t>;</w:t>
      </w:r>
    </w:p>
    <w:p w14:paraId="23445180" w14:textId="77777777" w:rsidR="0099314B" w:rsidRDefault="0099314B" w:rsidP="0099314B">
      <w:pPr>
        <w:numPr>
          <w:ilvl w:val="0"/>
          <w:numId w:val="34"/>
        </w:numPr>
        <w:spacing w:before="60" w:after="60"/>
        <w:jc w:val="both"/>
        <w:rPr>
          <w:bCs/>
          <w:iCs/>
        </w:rPr>
      </w:pPr>
      <w:bookmarkStart w:id="26" w:name="_Hlk37937196"/>
      <w:r>
        <w:rPr>
          <w:bCs/>
          <w:iCs/>
        </w:rPr>
        <w:t>oznaczenie czasu odbioru danych przez Platformę stanowi przyporządkowaną do dokumentu elektronicznego datę oraz dokładny czas (</w:t>
      </w:r>
      <w:proofErr w:type="spellStart"/>
      <w:r>
        <w:rPr>
          <w:bCs/>
          <w:iCs/>
        </w:rPr>
        <w:t>hh:mm:ss</w:t>
      </w:r>
      <w:proofErr w:type="spellEnd"/>
      <w:r>
        <w:rPr>
          <w:bCs/>
          <w:iCs/>
        </w:rPr>
        <w:t>), widoczne przy  wysłanym dokumencie w kolumnie ”Data przesłania”</w:t>
      </w:r>
      <w:bookmarkEnd w:id="26"/>
      <w:r>
        <w:rPr>
          <w:bCs/>
          <w:iCs/>
        </w:rPr>
        <w:t>;</w:t>
      </w:r>
      <w:bookmarkStart w:id="27" w:name="_Hlk37937220"/>
    </w:p>
    <w:p w14:paraId="0EF75413" w14:textId="77777777" w:rsidR="0099314B" w:rsidRPr="00EC676B" w:rsidRDefault="0099314B" w:rsidP="0099314B">
      <w:pPr>
        <w:numPr>
          <w:ilvl w:val="0"/>
          <w:numId w:val="34"/>
        </w:numPr>
        <w:spacing w:before="60" w:after="60"/>
        <w:jc w:val="both"/>
        <w:rPr>
          <w:bCs/>
          <w:iCs/>
        </w:rPr>
      </w:pPr>
      <w:r>
        <w:t>o terminie przesłania decyduje czas pełnego przeprocesowania transakcji pliku na Platformie</w:t>
      </w:r>
      <w:bookmarkEnd w:id="27"/>
      <w:r>
        <w:t>.</w:t>
      </w:r>
    </w:p>
    <w:p w14:paraId="416115B3" w14:textId="77777777" w:rsidR="0099314B" w:rsidRDefault="0099314B" w:rsidP="0099314B">
      <w:pPr>
        <w:pStyle w:val="Nagwek2"/>
        <w:numPr>
          <w:ilvl w:val="1"/>
          <w:numId w:val="50"/>
        </w:numPr>
        <w:ind w:left="2120" w:hanging="360"/>
      </w:pPr>
      <w:bookmarkStart w:id="28" w:name="_Hlk37864389"/>
      <w: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28"/>
    </w:p>
    <w:p w14:paraId="448A41BA" w14:textId="77777777" w:rsidR="0099314B" w:rsidRDefault="0099314B" w:rsidP="0099314B">
      <w:pPr>
        <w:pStyle w:val="Nagwek2"/>
        <w:numPr>
          <w:ilvl w:val="1"/>
          <w:numId w:val="50"/>
        </w:numPr>
        <w:ind w:left="2120" w:hanging="360"/>
      </w:pPr>
      <w:bookmarkStart w:id="29" w:name="_Hlk37864921"/>
      <w:bookmarkStart w:id="30" w:name="_Hlk37865118"/>
      <w:r>
        <w:t>Ofertę, wraz ze stanowiącymi jej integralną część załącznikami, składa się pod rygorem nieważności w formie elektronicznej za pośrednictwem Platformy, podpisaną kwalifikowanym podpisem elektronicznym.</w:t>
      </w:r>
      <w:bookmarkEnd w:id="29"/>
      <w:bookmarkEnd w:id="30"/>
    </w:p>
    <w:p w14:paraId="07086446" w14:textId="77777777" w:rsidR="0099314B" w:rsidRDefault="0099314B" w:rsidP="0099314B">
      <w:pPr>
        <w:pStyle w:val="Nagwek1"/>
        <w:numPr>
          <w:ilvl w:val="0"/>
          <w:numId w:val="50"/>
        </w:numPr>
        <w:ind w:left="431" w:hanging="431"/>
      </w:pPr>
      <w:r>
        <w:t>WSKAZANIE OSÓB UPRAWNIONYCH DO KOMUNIKOWANIA SIĘ Z WYKONAWCAMI</w:t>
      </w:r>
    </w:p>
    <w:p w14:paraId="67FB93E4" w14:textId="77777777" w:rsidR="0099314B" w:rsidRDefault="0099314B" w:rsidP="0099314B">
      <w:pPr>
        <w:pStyle w:val="Nagwek2"/>
        <w:numPr>
          <w:ilvl w:val="1"/>
          <w:numId w:val="50"/>
        </w:numPr>
        <w:ind w:left="2120" w:hanging="360"/>
      </w:pPr>
      <w:r>
        <w:t>Osobami uprawnionymi do kontaktu z Wykonawcami są:</w:t>
      </w:r>
    </w:p>
    <w:p w14:paraId="39657017" w14:textId="77777777" w:rsidR="0099314B" w:rsidRDefault="0099314B" w:rsidP="0099314B">
      <w:pPr>
        <w:pStyle w:val="Nagwek2"/>
        <w:numPr>
          <w:ilvl w:val="1"/>
          <w:numId w:val="50"/>
        </w:numPr>
        <w:ind w:left="2120" w:hanging="360"/>
      </w:pPr>
      <w:bookmarkStart w:id="31" w:name="_Toc258314250"/>
      <w:r>
        <w:lastRenderedPageBreak/>
        <w:t>w zakresie formalnym:</w:t>
      </w:r>
    </w:p>
    <w:tbl>
      <w:tblPr>
        <w:tblW w:w="8636" w:type="dxa"/>
        <w:tblInd w:w="828" w:type="dxa"/>
        <w:tblCellMar>
          <w:left w:w="10" w:type="dxa"/>
          <w:right w:w="10" w:type="dxa"/>
        </w:tblCellMar>
        <w:tblLook w:val="04A0" w:firstRow="1" w:lastRow="0" w:firstColumn="1" w:lastColumn="0" w:noHBand="0" w:noVBand="1"/>
      </w:tblPr>
      <w:tblGrid>
        <w:gridCol w:w="8636"/>
      </w:tblGrid>
      <w:tr w:rsidR="0099314B" w:rsidRPr="00B02D18" w14:paraId="5CC2BCAF" w14:textId="77777777" w:rsidTr="002E7B48">
        <w:tc>
          <w:tcPr>
            <w:tcW w:w="8636" w:type="dxa"/>
            <w:tcMar>
              <w:top w:w="0" w:type="dxa"/>
              <w:left w:w="108" w:type="dxa"/>
              <w:bottom w:w="0" w:type="dxa"/>
              <w:right w:w="108" w:type="dxa"/>
            </w:tcMar>
          </w:tcPr>
          <w:p w14:paraId="0389E92B" w14:textId="77777777" w:rsidR="0099314B" w:rsidRPr="00B02D18" w:rsidRDefault="0099314B" w:rsidP="002E7B48">
            <w:r w:rsidRPr="00B02D18">
              <w:t xml:space="preserve">mgr Jarosław </w:t>
            </w:r>
            <w:r>
              <w:t>G</w:t>
            </w:r>
            <w:r w:rsidRPr="00B02D18">
              <w:t>r</w:t>
            </w:r>
            <w:r>
              <w:t>zech</w:t>
            </w:r>
            <w:r w:rsidRPr="00B02D18">
              <w:t xml:space="preserve"> -   tel.: (12) 617 4</w:t>
            </w:r>
            <w:r>
              <w:t>5</w:t>
            </w:r>
            <w:r w:rsidRPr="00B02D18">
              <w:t xml:space="preserve"> </w:t>
            </w:r>
            <w:r>
              <w:t>05</w:t>
            </w:r>
            <w:r w:rsidRPr="00B02D18">
              <w:t xml:space="preserve">, e-mail: </w:t>
            </w:r>
            <w:hyperlink r:id="rId12" w:history="1">
              <w:r w:rsidRPr="006A473A">
                <w:rPr>
                  <w:rStyle w:val="Hipercze"/>
                </w:rPr>
                <w:t>dzp@agh.edu.pl</w:t>
              </w:r>
            </w:hyperlink>
            <w:r>
              <w:t xml:space="preserve"> </w:t>
            </w:r>
          </w:p>
        </w:tc>
      </w:tr>
    </w:tbl>
    <w:p w14:paraId="35CD69E7" w14:textId="77777777" w:rsidR="0099314B" w:rsidRDefault="0099314B" w:rsidP="0099314B">
      <w:pPr>
        <w:pStyle w:val="Nagwek1"/>
        <w:numPr>
          <w:ilvl w:val="0"/>
          <w:numId w:val="50"/>
        </w:numPr>
        <w:ind w:left="431" w:hanging="431"/>
      </w:pPr>
      <w:r>
        <w:t>OPIS SPO</w:t>
      </w:r>
      <w:bookmarkStart w:id="32" w:name="_Hlk37938975"/>
      <w:r>
        <w:t>SOBU UDZIELANIA WYJAŚNIEŃ TREŚCI SWZ</w:t>
      </w:r>
      <w:bookmarkEnd w:id="32"/>
    </w:p>
    <w:p w14:paraId="2464A513" w14:textId="77777777" w:rsidR="0099314B" w:rsidRDefault="0099314B" w:rsidP="0099314B">
      <w:pPr>
        <w:pStyle w:val="Nagwek2"/>
        <w:numPr>
          <w:ilvl w:val="1"/>
          <w:numId w:val="50"/>
        </w:numPr>
        <w:ind w:left="2120" w:hanging="360"/>
      </w:pPr>
      <w:bookmarkStart w:id="33" w:name="_Hlk37783375"/>
      <w:bookmarkStart w:id="34" w:name="_Hlk37938993"/>
      <w:r>
        <w:t>Wykonawca może zwrócić się do Zamawiającego z wnioskiem o wyjaśnienie treści SWZ, przekazanym za pośrednictwem Platformy (karta ”Zapytania/Wyjaśnienia)</w:t>
      </w:r>
      <w:r>
        <w:rPr>
          <w:color w:val="auto"/>
        </w:rPr>
        <w:t>.</w:t>
      </w:r>
      <w:bookmarkStart w:id="35" w:name="_Hlk37783409"/>
      <w:bookmarkEnd w:id="33"/>
    </w:p>
    <w:p w14:paraId="441DA1CB" w14:textId="77777777" w:rsidR="0099314B" w:rsidRDefault="0099314B" w:rsidP="0099314B">
      <w:pPr>
        <w:pStyle w:val="Nagwek2"/>
        <w:numPr>
          <w:ilvl w:val="1"/>
          <w:numId w:val="50"/>
        </w:numPr>
        <w:ind w:left="2120" w:hanging="360"/>
      </w:pPr>
      <w:r>
        <w:t>Zamawiający udzieli wyjaśnień niezwłocznie, jednak nie później niż na 6 dni przed upływem terminu składania ofert, pod warunkiem, że wniosek o wyjaśnienie treści SWZ wpłynął do Zamawiającego nie później niż na 14 dni przed upływem terminu składania ofert.</w:t>
      </w:r>
      <w:bookmarkEnd w:id="35"/>
    </w:p>
    <w:p w14:paraId="3FD4C50F" w14:textId="77777777" w:rsidR="0099314B" w:rsidRDefault="0099314B" w:rsidP="0099314B">
      <w:pPr>
        <w:pStyle w:val="Nagwek2"/>
        <w:numPr>
          <w:ilvl w:val="1"/>
          <w:numId w:val="50"/>
        </w:numPr>
        <w:ind w:left="2120" w:hanging="360"/>
      </w:pPr>
      <w:r>
        <w:t>Jeżeli wniosek o wyjaśnienie treści SWZ nie wpłynie w terminie, o którym mowa w punkcie powyżej, Zamawiający nie ma obowiązku udzielania wyjaśnień SWZ.</w:t>
      </w:r>
    </w:p>
    <w:p w14:paraId="6098A1E5" w14:textId="77777777" w:rsidR="0099314B" w:rsidRDefault="0099314B" w:rsidP="0099314B">
      <w:pPr>
        <w:pStyle w:val="Nagwek2"/>
        <w:numPr>
          <w:ilvl w:val="1"/>
          <w:numId w:val="50"/>
        </w:numPr>
        <w:ind w:left="2120" w:hanging="360"/>
      </w:pPr>
      <w:r>
        <w:t>Przedłużenie terminu składania ofert, nie wpływa na bieg terminu składania wniosku o wyjaśnienie treści SWZ.</w:t>
      </w:r>
    </w:p>
    <w:p w14:paraId="5A87B90A" w14:textId="77777777" w:rsidR="0099314B" w:rsidRDefault="0099314B" w:rsidP="0099314B">
      <w:pPr>
        <w:pStyle w:val="Nagwek2"/>
        <w:numPr>
          <w:ilvl w:val="1"/>
          <w:numId w:val="50"/>
        </w:numPr>
        <w:ind w:left="2120" w:hanging="360"/>
      </w:pPr>
      <w:r>
        <w:t>Treść zapytań wraz z wyjaśnieniami Zamawiający udostępni na stronie internetowej prowadzonego postępowania, bez ujawniania źródła zapytania.</w:t>
      </w:r>
    </w:p>
    <w:p w14:paraId="23D28F39" w14:textId="77777777" w:rsidR="0099314B" w:rsidRDefault="0099314B" w:rsidP="0099314B">
      <w:pPr>
        <w:pStyle w:val="Nagwek2"/>
        <w:numPr>
          <w:ilvl w:val="1"/>
          <w:numId w:val="50"/>
        </w:numPr>
        <w:ind w:left="2120" w:hanging="360"/>
      </w:pPr>
      <w:r>
        <w:t xml:space="preserve">W </w:t>
      </w:r>
      <w:bookmarkEnd w:id="34"/>
      <w:r>
        <w:t>uzasadnionych przypadkach Zamawiający może przed upływem terminu składania ofert zmienić treść SWZ. Dokonaną zmianę treści SWZ Zamawiający udostępni na stronie internetowej prowadzonego postępowania.</w:t>
      </w:r>
    </w:p>
    <w:p w14:paraId="5FCD4856" w14:textId="77777777" w:rsidR="0099314B" w:rsidRDefault="0099314B" w:rsidP="0099314B">
      <w:pPr>
        <w:pStyle w:val="Nagwek1"/>
        <w:numPr>
          <w:ilvl w:val="0"/>
          <w:numId w:val="50"/>
        </w:numPr>
        <w:ind w:left="431" w:hanging="431"/>
      </w:pPr>
      <w:r>
        <w:t>Wymagania dotycz</w:t>
      </w:r>
      <w:r>
        <w:rPr>
          <w:rFonts w:eastAsia="TimesNewRoman" w:cs="TimesNewRoman"/>
        </w:rPr>
        <w:t>ą</w:t>
      </w:r>
      <w:r>
        <w:t>ce wadium</w:t>
      </w:r>
      <w:bookmarkEnd w:id="31"/>
    </w:p>
    <w:p w14:paraId="615CE1C8" w14:textId="77777777" w:rsidR="0099314B" w:rsidRDefault="0099314B" w:rsidP="0099314B">
      <w:pPr>
        <w:pStyle w:val="Nagwek2"/>
        <w:numPr>
          <w:ilvl w:val="1"/>
          <w:numId w:val="50"/>
        </w:numPr>
        <w:ind w:left="2120" w:hanging="360"/>
      </w:pPr>
      <w:r>
        <w:t>W postępowaniu nie jest przewidziane składanie wadium.</w:t>
      </w:r>
    </w:p>
    <w:p w14:paraId="434EADFE" w14:textId="77777777" w:rsidR="0099314B" w:rsidRDefault="0099314B" w:rsidP="0099314B">
      <w:pPr>
        <w:pStyle w:val="Nagwek1"/>
        <w:numPr>
          <w:ilvl w:val="0"/>
          <w:numId w:val="50"/>
        </w:numPr>
        <w:ind w:left="431" w:hanging="431"/>
      </w:pPr>
      <w:bookmarkStart w:id="36" w:name="_Toc258314251"/>
      <w:r>
        <w:t>Termin zwi</w:t>
      </w:r>
      <w:r>
        <w:rPr>
          <w:rFonts w:eastAsia="TimesNewRoman" w:cs="TimesNewRoman"/>
        </w:rPr>
        <w:t>ą</w:t>
      </w:r>
      <w:r>
        <w:t>zania ofert</w:t>
      </w:r>
      <w:r>
        <w:rPr>
          <w:rFonts w:eastAsia="TimesNewRoman" w:cs="TimesNewRoman"/>
        </w:rPr>
        <w:t>ą</w:t>
      </w:r>
      <w:bookmarkEnd w:id="36"/>
    </w:p>
    <w:p w14:paraId="3C75B82C" w14:textId="750F5F12" w:rsidR="0099314B" w:rsidRDefault="0099314B" w:rsidP="0099314B">
      <w:pPr>
        <w:pStyle w:val="Nagwek2"/>
        <w:numPr>
          <w:ilvl w:val="1"/>
          <w:numId w:val="50"/>
        </w:numPr>
        <w:ind w:left="2120" w:hanging="360"/>
      </w:pPr>
      <w:r>
        <w:t xml:space="preserve">Wykonawca pozostaje związany ofertą do dnia </w:t>
      </w:r>
      <w:r w:rsidR="000310E7">
        <w:rPr>
          <w:b/>
          <w:color w:val="FF0000"/>
        </w:rPr>
        <w:t>01</w:t>
      </w:r>
      <w:r w:rsidRPr="007D4FDF">
        <w:rPr>
          <w:b/>
          <w:color w:val="FF0000"/>
        </w:rPr>
        <w:t>/</w:t>
      </w:r>
      <w:r>
        <w:rPr>
          <w:b/>
          <w:color w:val="FF0000"/>
        </w:rPr>
        <w:t>0</w:t>
      </w:r>
      <w:r w:rsidR="000310E7">
        <w:rPr>
          <w:b/>
          <w:color w:val="FF0000"/>
        </w:rPr>
        <w:t>8</w:t>
      </w:r>
      <w:r w:rsidRPr="007D4FDF">
        <w:rPr>
          <w:b/>
          <w:color w:val="FF0000"/>
        </w:rPr>
        <w:t>/202</w:t>
      </w:r>
      <w:r>
        <w:rPr>
          <w:b/>
          <w:color w:val="FF0000"/>
        </w:rPr>
        <w:t>6</w:t>
      </w:r>
      <w:r>
        <w:rPr>
          <w:b/>
        </w:rPr>
        <w:t>.</w:t>
      </w:r>
    </w:p>
    <w:p w14:paraId="0B275418" w14:textId="77777777" w:rsidR="0099314B" w:rsidRDefault="0099314B" w:rsidP="0099314B">
      <w:pPr>
        <w:pStyle w:val="Nagwek2"/>
        <w:numPr>
          <w:ilvl w:val="1"/>
          <w:numId w:val="50"/>
        </w:numPr>
        <w:ind w:left="2120" w:hanging="360"/>
      </w:pPr>
      <w:r>
        <w:t>Bieg terminu związania ofertą rozpoczyna się wraz z upływem terminu składania ofert.</w:t>
      </w:r>
    </w:p>
    <w:p w14:paraId="7ED1C39A" w14:textId="77777777" w:rsidR="0099314B" w:rsidRDefault="0099314B" w:rsidP="0099314B">
      <w:pPr>
        <w:pStyle w:val="Nagwek2"/>
        <w:numPr>
          <w:ilvl w:val="1"/>
          <w:numId w:val="50"/>
        </w:numPr>
        <w:ind w:left="2120" w:hanging="360"/>
      </w:pPr>
      <w:r>
        <w:t xml:space="preserve">W przypadku gdy wybór najkorzystniejszej oferty nie nastąpi przed upływem terminu związania ofertą określonego w dokumentach zamówienia, zamawiający przed upływem terminu związania ofertą zwraca się jednokrotnie do wykonawców o wyrażenie zgody na przedłużenie tego terminu o wskazywany przez niego okres, nie dłuższy niż 60 dni. </w:t>
      </w:r>
    </w:p>
    <w:p w14:paraId="5049F590" w14:textId="77777777" w:rsidR="0099314B" w:rsidRDefault="0099314B" w:rsidP="0099314B">
      <w:pPr>
        <w:pStyle w:val="Nagwek2"/>
        <w:numPr>
          <w:ilvl w:val="1"/>
          <w:numId w:val="50"/>
        </w:numPr>
        <w:ind w:left="2120" w:hanging="360"/>
      </w:pPr>
      <w:r>
        <w:t>Przedłużenie terminu związania ofertą, o którym mowa w ust. 2, wymaga złożenia przez wykonawcę pisemnego oświadczenia o wyrażeniu zgody na przedłużenie terminu związania ofertą.</w:t>
      </w:r>
    </w:p>
    <w:p w14:paraId="405E70A7" w14:textId="77777777" w:rsidR="0099314B" w:rsidRDefault="0099314B" w:rsidP="0099314B">
      <w:pPr>
        <w:pStyle w:val="Nagwek1"/>
        <w:numPr>
          <w:ilvl w:val="0"/>
          <w:numId w:val="50"/>
        </w:numPr>
        <w:ind w:left="431" w:hanging="431"/>
      </w:pPr>
      <w:bookmarkStart w:id="37" w:name="_Toc258314252"/>
      <w:r>
        <w:t>Opis sposobu przygotowywania ofert</w:t>
      </w:r>
      <w:bookmarkEnd w:id="37"/>
    </w:p>
    <w:p w14:paraId="02147A42" w14:textId="77777777" w:rsidR="0099314B" w:rsidRDefault="0099314B" w:rsidP="0099314B">
      <w:pPr>
        <w:pStyle w:val="Nagwek2"/>
        <w:numPr>
          <w:ilvl w:val="1"/>
          <w:numId w:val="50"/>
        </w:numPr>
        <w:ind w:left="2120" w:hanging="360"/>
      </w:pPr>
      <w:r>
        <w:t>Postępowanie o udzielenie zamówienia prowadzi się w języku polskim. Dokumenty sporządzone w języku obcym są składane wraz z tłumaczeniem na język polski.</w:t>
      </w:r>
    </w:p>
    <w:p w14:paraId="66A2E34E" w14:textId="77777777" w:rsidR="0099314B" w:rsidRDefault="0099314B" w:rsidP="0099314B">
      <w:pPr>
        <w:pStyle w:val="Nagwek2"/>
        <w:numPr>
          <w:ilvl w:val="1"/>
          <w:numId w:val="50"/>
        </w:numPr>
        <w:ind w:left="2120" w:hanging="360"/>
      </w:pPr>
      <w:r>
        <w:lastRenderedPageBreak/>
        <w:t>Wykonawca może złożyć tylko jedną ofertę.</w:t>
      </w:r>
    </w:p>
    <w:p w14:paraId="11F7236C" w14:textId="77777777" w:rsidR="0099314B" w:rsidRDefault="0099314B" w:rsidP="0099314B">
      <w:pPr>
        <w:pStyle w:val="Nagwek2"/>
        <w:numPr>
          <w:ilvl w:val="1"/>
          <w:numId w:val="50"/>
        </w:numPr>
        <w:ind w:left="2120" w:hanging="360"/>
      </w:pPr>
      <w:r>
        <w:t>Tre</w:t>
      </w:r>
      <w:r>
        <w:rPr>
          <w:rFonts w:ascii="TimesNewRoman" w:eastAsia="TimesNewRoman" w:hAnsi="TimesNewRoman" w:cs="TimesNewRoman"/>
        </w:rPr>
        <w:t xml:space="preserve">ść </w:t>
      </w:r>
      <w:r>
        <w:t>oferty musi być zgodna z wymaganiami Zamawiającego określonymi w niniejszej SWZ.</w:t>
      </w:r>
    </w:p>
    <w:p w14:paraId="5116A8EB" w14:textId="77777777" w:rsidR="0099314B" w:rsidRDefault="0099314B" w:rsidP="0099314B">
      <w:pPr>
        <w:pStyle w:val="Nagwek2"/>
        <w:numPr>
          <w:ilvl w:val="1"/>
          <w:numId w:val="50"/>
        </w:numPr>
        <w:ind w:left="2120" w:hanging="360"/>
      </w:pPr>
      <w:r>
        <w:t>Oferta musi zawierać następujące oświadczenia i dokumenty:</w:t>
      </w:r>
    </w:p>
    <w:tbl>
      <w:tblPr>
        <w:tblW w:w="8834" w:type="dxa"/>
        <w:tblInd w:w="680" w:type="dxa"/>
        <w:tblCellMar>
          <w:left w:w="10" w:type="dxa"/>
          <w:right w:w="10" w:type="dxa"/>
        </w:tblCellMar>
        <w:tblLook w:val="04A0" w:firstRow="1" w:lastRow="0" w:firstColumn="1" w:lastColumn="0" w:noHBand="0" w:noVBand="1"/>
      </w:tblPr>
      <w:tblGrid>
        <w:gridCol w:w="1868"/>
        <w:gridCol w:w="6966"/>
      </w:tblGrid>
      <w:tr w:rsidR="0099314B" w14:paraId="20F4F882" w14:textId="77777777" w:rsidTr="002E7B48">
        <w:tc>
          <w:tcPr>
            <w:tcW w:w="18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5B3289" w14:textId="77777777" w:rsidR="0099314B" w:rsidRDefault="0099314B" w:rsidP="002E7B48">
            <w:r>
              <w:t>1</w:t>
            </w:r>
          </w:p>
        </w:tc>
        <w:tc>
          <w:tcPr>
            <w:tcW w:w="6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AE9293" w14:textId="77777777" w:rsidR="0099314B" w:rsidRDefault="0099314B" w:rsidP="002E7B48">
            <w:pPr>
              <w:rPr>
                <w:b/>
                <w:bCs/>
              </w:rPr>
            </w:pPr>
            <w:r>
              <w:rPr>
                <w:b/>
                <w:bCs/>
              </w:rPr>
              <w:t xml:space="preserve">Formularz oferty. </w:t>
            </w:r>
          </w:p>
          <w:p w14:paraId="6A3A0550" w14:textId="77777777" w:rsidR="0099314B" w:rsidRDefault="0099314B" w:rsidP="002E7B48">
            <w:r>
              <w:t>Do przygotowania oferty zaleca się skorzystanie z Formularza oferty, stanowiącego załącznik Nr 1 do SWZ. W  przypadku gdy Wykonawca nie korzysta z przygotowanego przez Zamawiającego wzoru Formularza oferty, oferta powinna zawierać wszystkie informacje wymagane we wzorze.</w:t>
            </w:r>
          </w:p>
          <w:p w14:paraId="4EEACE30" w14:textId="77777777" w:rsidR="0099314B" w:rsidRDefault="0099314B" w:rsidP="002E7B48"/>
        </w:tc>
      </w:tr>
      <w:tr w:rsidR="0099314B" w14:paraId="74DE2215" w14:textId="77777777" w:rsidTr="002E7B48">
        <w:tc>
          <w:tcPr>
            <w:tcW w:w="18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EE4A5F" w14:textId="77777777" w:rsidR="0099314B" w:rsidRDefault="0099314B" w:rsidP="002E7B48">
            <w:r>
              <w:t>2</w:t>
            </w:r>
          </w:p>
        </w:tc>
        <w:tc>
          <w:tcPr>
            <w:tcW w:w="6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A812BB" w14:textId="77777777" w:rsidR="0099314B" w:rsidRDefault="0099314B" w:rsidP="002E7B48">
            <w:pPr>
              <w:rPr>
                <w:b/>
              </w:rPr>
            </w:pPr>
          </w:p>
          <w:p w14:paraId="4AE338EB" w14:textId="77777777" w:rsidR="0099314B" w:rsidRDefault="0099314B" w:rsidP="002E7B48">
            <w:r>
              <w:rPr>
                <w:b/>
              </w:rPr>
              <w:t>Opis techniczny oferowanego sprzętu</w:t>
            </w:r>
            <w:r>
              <w:t xml:space="preserve"> wraz ze wskazaniem ich wszystkich parametrów technicznych, w zakresie umożliwiającym ocenę spełniania wymagań Zamawiającego określonych w niniejszej SIWZ.</w:t>
            </w:r>
          </w:p>
          <w:p w14:paraId="0A0B76ED" w14:textId="77777777" w:rsidR="0099314B" w:rsidRDefault="0099314B" w:rsidP="002E7B48"/>
        </w:tc>
      </w:tr>
      <w:tr w:rsidR="0099314B" w14:paraId="3196A4A3" w14:textId="77777777" w:rsidTr="002E7B48">
        <w:tc>
          <w:tcPr>
            <w:tcW w:w="18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E847B" w14:textId="77777777" w:rsidR="0099314B" w:rsidRDefault="0099314B" w:rsidP="002E7B48">
            <w:r>
              <w:t>3</w:t>
            </w:r>
          </w:p>
        </w:tc>
        <w:tc>
          <w:tcPr>
            <w:tcW w:w="6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BD181B" w14:textId="77777777" w:rsidR="0099314B" w:rsidRDefault="0099314B" w:rsidP="002E7B48">
            <w:pPr>
              <w:rPr>
                <w:b/>
                <w:bCs/>
              </w:rPr>
            </w:pPr>
          </w:p>
          <w:p w14:paraId="7252B133" w14:textId="77777777" w:rsidR="0099314B" w:rsidRDefault="0099314B" w:rsidP="002E7B48">
            <w:pPr>
              <w:rPr>
                <w:b/>
                <w:bCs/>
              </w:rPr>
            </w:pPr>
            <w:r>
              <w:rPr>
                <w:b/>
                <w:bCs/>
              </w:rPr>
              <w:t>Pełnomocnictwo lub inny dokument potwierdzający umocowanie do reprezentowania wykonawcy.</w:t>
            </w:r>
          </w:p>
          <w:p w14:paraId="6964F938" w14:textId="77777777" w:rsidR="0099314B" w:rsidRDefault="0099314B" w:rsidP="002E7B48">
            <w:r>
              <w:t xml:space="preserve">Upoważnienie osób podpisujących ofertę wynikać musi bezpośrednio z dokumentów dołączonych do oferty. Jeżeli upoważnienie takie nie wynika wprost z dokumentów rejestrowych (KRS, </w:t>
            </w:r>
            <w:proofErr w:type="spellStart"/>
            <w:r>
              <w:t>CEiDG</w:t>
            </w:r>
            <w:proofErr w:type="spellEnd"/>
            <w:r>
              <w:t xml:space="preserve"> lub innego właściwego rejestru), to do oferty należy dołączyć inny dokument potwierdzający umocowanie do reprezentowania wykonawcy.</w:t>
            </w:r>
          </w:p>
          <w:p w14:paraId="61B9D7BF" w14:textId="77777777" w:rsidR="0099314B" w:rsidRDefault="0099314B" w:rsidP="002E7B48"/>
        </w:tc>
      </w:tr>
      <w:tr w:rsidR="0099314B" w14:paraId="28020D24" w14:textId="77777777" w:rsidTr="002E7B48">
        <w:tc>
          <w:tcPr>
            <w:tcW w:w="18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36CA6B" w14:textId="77777777" w:rsidR="0099314B" w:rsidRDefault="0099314B" w:rsidP="002E7B48">
            <w:r>
              <w:t>4</w:t>
            </w:r>
          </w:p>
        </w:tc>
        <w:tc>
          <w:tcPr>
            <w:tcW w:w="6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5679" w14:textId="77777777" w:rsidR="0099314B" w:rsidRDefault="0099314B" w:rsidP="002E7B48">
            <w:pPr>
              <w:jc w:val="both"/>
              <w:rPr>
                <w:b/>
                <w:bCs/>
              </w:rPr>
            </w:pPr>
            <w:r>
              <w:rPr>
                <w:highlight w:val="yellow"/>
              </w:rPr>
              <w:t>O</w:t>
            </w:r>
            <w:r w:rsidRPr="00437ED9">
              <w:rPr>
                <w:highlight w:val="yellow"/>
              </w:rPr>
              <w:t xml:space="preserve">świadczenie w zakresie podlegania wykluczeniu na podstawie art. 5k rozporządzenia Rady (UE) nr 833/2014 z dnia 31 lipca 2014 r. dotyczącego środków ograniczających w związku z działaniami Rosji destabilizującymi sytuację na Ukrainie oraz art. 7 ust. 1 ustawy </w:t>
            </w:r>
            <w:r>
              <w:rPr>
                <w:highlight w:val="yellow"/>
              </w:rPr>
              <w:t xml:space="preserve">sankcyjnej </w:t>
            </w:r>
            <w:r w:rsidRPr="00437ED9">
              <w:rPr>
                <w:highlight w:val="yellow"/>
              </w:rPr>
              <w:t>z dnia 13 kwietnia 2022 r.</w:t>
            </w:r>
            <w:r>
              <w:t xml:space="preserve">, </w:t>
            </w:r>
            <w:r w:rsidRPr="00B07202">
              <w:rPr>
                <w:highlight w:val="yellow"/>
              </w:rPr>
              <w:t xml:space="preserve">zgodnie ze wzorem określonym w Załączniku nr </w:t>
            </w:r>
            <w:r>
              <w:rPr>
                <w:highlight w:val="yellow"/>
              </w:rPr>
              <w:t>2A</w:t>
            </w:r>
            <w:r w:rsidRPr="00B07202">
              <w:rPr>
                <w:highlight w:val="yellow"/>
              </w:rPr>
              <w:t xml:space="preserve"> do SWZ.</w:t>
            </w:r>
          </w:p>
        </w:tc>
      </w:tr>
    </w:tbl>
    <w:p w14:paraId="71BEE5DC" w14:textId="77777777" w:rsidR="0099314B" w:rsidRDefault="0099314B" w:rsidP="0099314B"/>
    <w:p w14:paraId="438510FF" w14:textId="77777777" w:rsidR="0099314B" w:rsidRDefault="0099314B" w:rsidP="0099314B">
      <w:pPr>
        <w:pStyle w:val="Nagwek2"/>
        <w:numPr>
          <w:ilvl w:val="0"/>
          <w:numId w:val="0"/>
        </w:numPr>
        <w:ind w:left="1760"/>
      </w:pPr>
      <w:bookmarkStart w:id="38" w:name="_Hlk37839542"/>
      <w:bookmarkStart w:id="39" w:name="_Hlk37866106"/>
    </w:p>
    <w:p w14:paraId="62E9EC03" w14:textId="77777777" w:rsidR="0099314B" w:rsidRDefault="0099314B" w:rsidP="0099314B">
      <w:pPr>
        <w:pStyle w:val="Nagwek2"/>
        <w:numPr>
          <w:ilvl w:val="1"/>
          <w:numId w:val="50"/>
        </w:numPr>
        <w:ind w:left="2120" w:hanging="360"/>
      </w:pPr>
      <w:r>
        <w:t>Pełnomocnictwo do złożenia oferty lub oświadczenia, o którym mowa w art. 125 ust. 1 PZP, przekazuje się w postaci elektronicznej i opatruje kwalifikowanym podpisem elektronicznym. W przypadku gdy pełnomocnictwo do złożenia oferty lub oświadczenia, o którym mowa w art. 125 ust. 1 PZP, zostało sporządzone jako dokument w postaci papierowej i opatrzone własnoręcznym podpisem, przekazuje się cyfrowe odwzorowanie tego dokumentu opatrzone podpisem kwalifikowanym, potwierdzającym zgodność odwzorowania cyfrowego z dokumentem w postaci papierowej. Odwzorowanie cyfrowe pełnomocnictwa powinno potwierdzać prawidłowość umocowania na dzień złożenia oferty lub oświadczenia, o którym mowa w art. 125 ust. 1 PZP.</w:t>
      </w:r>
    </w:p>
    <w:p w14:paraId="43102613" w14:textId="77777777" w:rsidR="0099314B" w:rsidRDefault="0099314B" w:rsidP="0099314B">
      <w:pPr>
        <w:pStyle w:val="Nagwek2"/>
        <w:numPr>
          <w:ilvl w:val="1"/>
          <w:numId w:val="50"/>
        </w:numPr>
        <w:ind w:left="2120" w:hanging="360"/>
      </w:pPr>
      <w:r>
        <w:t xml:space="preserve">Poświadczenia zgodności cyfrowego odwzorowania z dokumentem w postaci papierowej, dokonuje w przypadku pełnomocnictwa – mocodawca. Poświadczenia zgodności cyfrowego </w:t>
      </w:r>
      <w:r>
        <w:lastRenderedPageBreak/>
        <w:t>odwzorowania z dokumentem w postaci papierowej, może dokonać również notariusz.</w:t>
      </w:r>
    </w:p>
    <w:p w14:paraId="5D9191D3" w14:textId="77777777" w:rsidR="0099314B" w:rsidRDefault="0099314B" w:rsidP="0099314B">
      <w:pPr>
        <w:pStyle w:val="Nagwek2"/>
        <w:numPr>
          <w:ilvl w:val="1"/>
          <w:numId w:val="50"/>
        </w:numPr>
        <w:ind w:left="2120" w:hanging="360"/>
      </w:pPr>
      <w:r>
        <w:t>Oferta wraz ze stanowiącymi jej integralną część załącznikami musi być złożona pod rygorem nieważności w formie elektronicznej, za pośrednictwem Platformy oraz podpisana kwalifikowanym podpisem elektronicznym.</w:t>
      </w:r>
      <w:bookmarkEnd w:id="38"/>
      <w:bookmarkEnd w:id="39"/>
    </w:p>
    <w:p w14:paraId="34942D36" w14:textId="77777777" w:rsidR="0099314B" w:rsidRDefault="0099314B" w:rsidP="0099314B">
      <w:pPr>
        <w:pStyle w:val="Nagwek2"/>
        <w:numPr>
          <w:ilvl w:val="1"/>
          <w:numId w:val="50"/>
        </w:numPr>
        <w:ind w:left="2120" w:hanging="360"/>
      </w:pPr>
      <w:bookmarkStart w:id="40" w:name="_Hlk37939197"/>
      <w:r>
        <w:t xml:space="preserve">Zamawiający informuje, iż zgodnie z art. 18 ust. 3 ustawy </w:t>
      </w:r>
      <w:proofErr w:type="spellStart"/>
      <w:r>
        <w:t>Pzp</w:t>
      </w:r>
      <w:proofErr w:type="spellEnd"/>
      <w:r>
        <w:t>,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40"/>
      <w:r>
        <w:t>:</w:t>
      </w:r>
    </w:p>
    <w:p w14:paraId="33973720" w14:textId="77777777" w:rsidR="0099314B" w:rsidRDefault="0099314B" w:rsidP="0099314B">
      <w:pPr>
        <w:pStyle w:val="Akapitzlist"/>
        <w:numPr>
          <w:ilvl w:val="2"/>
          <w:numId w:val="35"/>
        </w:numPr>
        <w:spacing w:line="240" w:lineRule="auto"/>
        <w:contextualSpacing w:val="0"/>
      </w:pPr>
      <w:r>
        <w:t>wraz z przekazaniem takich informacji, zastrzegł, że nie mogą być one udostępniane;</w:t>
      </w:r>
    </w:p>
    <w:p w14:paraId="4B2A9D8B" w14:textId="77777777" w:rsidR="0099314B" w:rsidRDefault="0099314B" w:rsidP="0099314B">
      <w:pPr>
        <w:pStyle w:val="Akapitzlist"/>
        <w:numPr>
          <w:ilvl w:val="2"/>
          <w:numId w:val="35"/>
        </w:numPr>
        <w:spacing w:line="240" w:lineRule="auto"/>
        <w:contextualSpacing w:val="0"/>
      </w:pPr>
      <w:r>
        <w:t>wykazał, załączając stosowne uzasadnienie, iż zastrzeżone informacje stanowią tajemnicę przedsiębiorstwa.</w:t>
      </w:r>
      <w:bookmarkStart w:id="41" w:name="_Hlk37939296"/>
    </w:p>
    <w:p w14:paraId="3CEAABF2" w14:textId="77777777" w:rsidR="0099314B" w:rsidRDefault="0099314B" w:rsidP="0099314B">
      <w:pPr>
        <w:pStyle w:val="Akapitzlist"/>
        <w:numPr>
          <w:ilvl w:val="2"/>
          <w:numId w:val="35"/>
        </w:numPr>
        <w:spacing w:line="240" w:lineRule="auto"/>
        <w:contextualSpacing w:val="0"/>
      </w:pPr>
      <w:r>
        <w:t>Zaleca się, aby uzasadnienie o którym mowa powyżej było sformułowane w sposób umożliwiający jego udostępnienie pozostałym uczestnikom postępowania.</w:t>
      </w:r>
    </w:p>
    <w:p w14:paraId="11D34393" w14:textId="77777777" w:rsidR="0099314B" w:rsidRDefault="0099314B" w:rsidP="0099314B">
      <w:pPr>
        <w:pStyle w:val="Nagwek2"/>
        <w:numPr>
          <w:ilvl w:val="1"/>
          <w:numId w:val="50"/>
        </w:numPr>
        <w:ind w:left="2120" w:hanging="360"/>
      </w:pPr>
      <w:bookmarkStart w:id="42" w:name="_Hlk38143710"/>
      <w:r>
        <w:t xml:space="preserve">Wykonawca nie może zastrzec informacji, o których mowa w art. 222 ust. 5 ustawy </w:t>
      </w:r>
      <w:proofErr w:type="spellStart"/>
      <w:r>
        <w:t>Pzp</w:t>
      </w:r>
      <w:bookmarkEnd w:id="41"/>
      <w:bookmarkEnd w:id="42"/>
      <w:proofErr w:type="spellEnd"/>
      <w:r>
        <w:t>.</w:t>
      </w:r>
    </w:p>
    <w:p w14:paraId="70D41E04" w14:textId="77777777" w:rsidR="0099314B" w:rsidRDefault="0099314B" w:rsidP="0099314B">
      <w:pPr>
        <w:pStyle w:val="Nagwek2"/>
        <w:numPr>
          <w:ilvl w:val="1"/>
          <w:numId w:val="50"/>
        </w:numPr>
        <w:ind w:left="2120" w:hanging="360"/>
      </w:pPr>
      <w:bookmarkStart w:id="43" w:name="_Hlk37928068"/>
      <w:r>
        <w:t>Opis sposobu przygotowania oferty składanej w formie elektronicznej</w:t>
      </w:r>
      <w:bookmarkEnd w:id="43"/>
      <w:r>
        <w:t>:</w:t>
      </w:r>
    </w:p>
    <w:p w14:paraId="14906176" w14:textId="77777777" w:rsidR="0099314B" w:rsidRDefault="0099314B" w:rsidP="0099314B">
      <w:pPr>
        <w:pStyle w:val="Nagwek2"/>
        <w:numPr>
          <w:ilvl w:val="1"/>
          <w:numId w:val="50"/>
        </w:numPr>
        <w:ind w:left="2120" w:hanging="360"/>
      </w:pPr>
      <w:bookmarkStart w:id="44" w:name="_Hlk37866429"/>
      <w:r>
        <w:t>Wykonawca, chcąc przystąpić do udziału w postępowaniu, loguje się na Platformie, w menu ”Ogłoszenia” wyszukuje niniejsze postępowanie, otwiera je klikając w jego temat, a następnie korzysta z funkcji ”</w:t>
      </w:r>
      <w:r>
        <w:rPr>
          <w:b/>
          <w:i/>
        </w:rPr>
        <w:t>Zgłoś udział w postępowaniu</w:t>
      </w:r>
      <w:r>
        <w:t>”</w:t>
      </w:r>
      <w:bookmarkEnd w:id="44"/>
      <w:r>
        <w:t xml:space="preserve"> na karcie Informacje ogólne”;</w:t>
      </w:r>
      <w:bookmarkStart w:id="45" w:name="_Hlk37866441"/>
    </w:p>
    <w:p w14:paraId="01F7B5D3" w14:textId="77777777" w:rsidR="0099314B" w:rsidRDefault="0099314B" w:rsidP="0099314B">
      <w:pPr>
        <w:pStyle w:val="Akapitzlist"/>
        <w:numPr>
          <w:ilvl w:val="0"/>
          <w:numId w:val="36"/>
        </w:numPr>
        <w:spacing w:line="240" w:lineRule="auto"/>
        <w:contextualSpacing w:val="0"/>
      </w:pPr>
      <w:r>
        <w:t xml:space="preserve">w przypadku, </w:t>
      </w:r>
      <w:bookmarkStart w:id="46" w:name="_Hlk37939646"/>
      <w:bookmarkStart w:id="47" w:name="_Hlk37866474"/>
      <w:bookmarkEnd w:id="45"/>
      <w:r>
        <w:t>gdy Wykonawca nie posiada konta na Platformie, należy skorzystać z funkcji ”</w:t>
      </w:r>
      <w:r>
        <w:rPr>
          <w:b/>
          <w:i/>
        </w:rPr>
        <w:t>Zarejestruj</w:t>
      </w:r>
      <w:r>
        <w:t>”.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17071DD8" w14:textId="77777777" w:rsidR="0099314B" w:rsidRDefault="0099314B" w:rsidP="0099314B">
      <w:pPr>
        <w:pStyle w:val="Akapitzlist"/>
        <w:numPr>
          <w:ilvl w:val="0"/>
          <w:numId w:val="36"/>
        </w:numPr>
        <w:spacing w:line="240" w:lineRule="auto"/>
        <w:contextualSpacing w:val="0"/>
      </w:pPr>
      <w:r>
        <w:t xml:space="preserve">oferta </w:t>
      </w:r>
      <w:bookmarkEnd w:id="46"/>
      <w:r>
        <w:t>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Pr>
          <w:b/>
          <w:i/>
        </w:rPr>
        <w:t>Załącz plik</w:t>
      </w:r>
      <w:r>
        <w:t>” i użycie przycisku ”</w:t>
      </w:r>
      <w:r>
        <w:rPr>
          <w:b/>
          <w:i/>
        </w:rPr>
        <w:t>Załącz</w:t>
      </w:r>
      <w:r>
        <w:t>”;</w:t>
      </w:r>
      <w:bookmarkStart w:id="48" w:name="_Hlk37939678"/>
    </w:p>
    <w:p w14:paraId="0710B82C" w14:textId="77777777" w:rsidR="0099314B" w:rsidRDefault="0099314B" w:rsidP="0099314B">
      <w:pPr>
        <w:pStyle w:val="Akapitzlist"/>
        <w:numPr>
          <w:ilvl w:val="0"/>
          <w:numId w:val="36"/>
        </w:numPr>
        <w:spacing w:line="240" w:lineRule="auto"/>
        <w:contextualSpacing w:val="0"/>
      </w:pPr>
      <w:bookmarkStart w:id="49" w:name="_Hlk37940020"/>
      <w:bookmarkStart w:id="50" w:name="_Hlk37866628"/>
      <w:bookmarkEnd w:id="47"/>
      <w:bookmarkEnd w:id="48"/>
      <w:r>
        <w:t xml:space="preserve">wszelkie </w:t>
      </w:r>
      <w:bookmarkEnd w:id="49"/>
      <w: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Pr>
          <w:b/>
          <w:i/>
        </w:rPr>
        <w:t>Załącz plik</w:t>
      </w:r>
      <w:r>
        <w:t>” i użycie przycisku ”</w:t>
      </w:r>
      <w:r>
        <w:rPr>
          <w:b/>
          <w:i/>
        </w:rPr>
        <w:t>Załącz</w:t>
      </w:r>
      <w:r>
        <w:t>”;</w:t>
      </w:r>
      <w:bookmarkStart w:id="51" w:name="_Hlk37940112"/>
      <w:bookmarkEnd w:id="50"/>
    </w:p>
    <w:p w14:paraId="27762C27" w14:textId="77777777" w:rsidR="0099314B" w:rsidRDefault="0099314B" w:rsidP="0099314B">
      <w:pPr>
        <w:pStyle w:val="Akapitzlist"/>
        <w:numPr>
          <w:ilvl w:val="0"/>
          <w:numId w:val="36"/>
        </w:numPr>
        <w:spacing w:line="240" w:lineRule="auto"/>
        <w:contextualSpacing w:val="0"/>
      </w:pPr>
      <w:r>
        <w:lastRenderedPageBreak/>
        <w:t>potwierdzeniem prawidłowo załączonego pliku jest automatyczne wygenerowanie przez Platformę komunikatu systemowego o treści ”Plik został poprawnie przesłany na platformę;</w:t>
      </w:r>
    </w:p>
    <w:p w14:paraId="7B88A889" w14:textId="77777777" w:rsidR="0099314B" w:rsidRDefault="0099314B" w:rsidP="0099314B">
      <w:pPr>
        <w:pStyle w:val="Akapitzlist"/>
        <w:numPr>
          <w:ilvl w:val="0"/>
          <w:numId w:val="36"/>
        </w:numPr>
        <w:spacing w:line="240" w:lineRule="auto"/>
        <w:contextualSpacing w:val="0"/>
      </w:pPr>
      <w:r>
        <w:t>ostateczne złożenie oferty wraz z załącznikami Wykonawca musi potwierdzić klikając w przycisk ”</w:t>
      </w:r>
      <w:r>
        <w:rPr>
          <w:b/>
          <w:i/>
        </w:rPr>
        <w:t>Złóż ofertę</w:t>
      </w:r>
      <w:r>
        <w:t>”;</w:t>
      </w:r>
    </w:p>
    <w:p w14:paraId="44B67DD7" w14:textId="77777777" w:rsidR="0099314B" w:rsidRDefault="0099314B" w:rsidP="0099314B">
      <w:pPr>
        <w:pStyle w:val="Akapitzlist"/>
        <w:numPr>
          <w:ilvl w:val="0"/>
          <w:numId w:val="36"/>
        </w:numPr>
        <w:spacing w:line="240" w:lineRule="auto"/>
        <w:contextualSpacing w:val="0"/>
      </w:pPr>
      <w: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1"/>
    </w:p>
    <w:p w14:paraId="28067481" w14:textId="77777777" w:rsidR="0099314B" w:rsidRDefault="0099314B" w:rsidP="0099314B">
      <w:pPr>
        <w:pStyle w:val="Nagwek2"/>
        <w:numPr>
          <w:ilvl w:val="1"/>
          <w:numId w:val="50"/>
        </w:numPr>
        <w:ind w:left="2120" w:hanging="360"/>
      </w:pPr>
      <w:bookmarkStart w:id="52" w:name="_Hlk37866756"/>
      <w:r>
        <w:t>Do upływu terminu składania ofert, Wykonawca, za pośrednictwem Platformy, może wycofać złożoną ofertę, używając opcji ”</w:t>
      </w:r>
      <w:r>
        <w:rPr>
          <w:b/>
          <w:i/>
        </w:rPr>
        <w:t>Wycofaj ofertę</w:t>
      </w:r>
      <w:r>
        <w:t>” (karta Oferta/Załączniki). Po wycofaniu oferty Wykonawca może usunąć załączone pliki, zaznaczając pozycje do usunięcia i klikając w przycisk ”</w:t>
      </w:r>
      <w:r>
        <w:rPr>
          <w:b/>
          <w:i/>
        </w:rPr>
        <w:t>Usuń zaznaczone</w:t>
      </w:r>
      <w:r>
        <w:t>”.</w:t>
      </w:r>
    </w:p>
    <w:p w14:paraId="1AB032B6" w14:textId="77777777" w:rsidR="0099314B" w:rsidRDefault="0099314B" w:rsidP="0099314B">
      <w:pPr>
        <w:pStyle w:val="Nagwek2"/>
        <w:numPr>
          <w:ilvl w:val="1"/>
          <w:numId w:val="50"/>
        </w:numPr>
        <w:ind w:left="2120" w:hanging="360"/>
      </w:pPr>
      <w:r>
        <w:t xml:space="preserve">Szczegółowa instrukcja korzystania z Platformy znajduje się na stronie internetowej </w:t>
      </w:r>
      <w:hyperlink r:id="rId13" w:history="1">
        <w:r>
          <w:rPr>
            <w:rFonts w:eastAsia="Calibri"/>
            <w:color w:val="0070C0"/>
            <w:u w:val="single"/>
            <w:lang w:eastAsia="en-US"/>
          </w:rPr>
          <w:t>https://e-ProPublico.pl/</w:t>
        </w:r>
      </w:hyperlink>
      <w:r>
        <w:t>, przycisk ”</w:t>
      </w:r>
      <w:r>
        <w:rPr>
          <w:b/>
          <w:i/>
        </w:rPr>
        <w:t>Instrukcja Wykonawcy</w:t>
      </w:r>
      <w:r>
        <w:t>”.</w:t>
      </w:r>
    </w:p>
    <w:bookmarkEnd w:id="52"/>
    <w:p w14:paraId="74962C48" w14:textId="77777777" w:rsidR="0099314B" w:rsidRDefault="0099314B" w:rsidP="0099314B">
      <w:pPr>
        <w:pStyle w:val="Nagwek2"/>
        <w:numPr>
          <w:ilvl w:val="1"/>
          <w:numId w:val="50"/>
        </w:numPr>
        <w:ind w:left="2120" w:hanging="360"/>
      </w:pPr>
      <w:r>
        <w:t>Zamawiający nie przewiduje zwrotu kosztów udziału w postępowaniu. Wykonawca ponosi wszelkie koszty związane z przygotowaniem i złożeniem oferty.</w:t>
      </w:r>
    </w:p>
    <w:p w14:paraId="402DC0E4" w14:textId="77777777" w:rsidR="0099314B" w:rsidRDefault="0099314B" w:rsidP="0099314B">
      <w:pPr>
        <w:pStyle w:val="Nagwek1"/>
        <w:numPr>
          <w:ilvl w:val="0"/>
          <w:numId w:val="50"/>
        </w:numPr>
        <w:ind w:left="431" w:hanging="431"/>
      </w:pPr>
      <w:bookmarkStart w:id="53" w:name="_Toc258314253"/>
      <w:r>
        <w:t>Miejsce oraz termin składania i otwarcia ofert</w:t>
      </w:r>
      <w:bookmarkEnd w:id="53"/>
    </w:p>
    <w:p w14:paraId="364DB2AF" w14:textId="12B60A1E" w:rsidR="0099314B" w:rsidRDefault="0099314B" w:rsidP="0099314B">
      <w:pPr>
        <w:pStyle w:val="Nagwek2"/>
        <w:numPr>
          <w:ilvl w:val="1"/>
          <w:numId w:val="50"/>
        </w:numPr>
        <w:ind w:left="2120" w:hanging="360"/>
      </w:pPr>
      <w:bookmarkStart w:id="54" w:name="_Hlk37940485"/>
      <w:bookmarkStart w:id="55" w:name="_Hlk37857777"/>
      <w:r>
        <w:t xml:space="preserve">Ofertę, wraz z załącznikami, należy złożyć za pośrednictwem Platformy w terminie do dnia </w:t>
      </w:r>
      <w:r w:rsidR="000310E7">
        <w:rPr>
          <w:b/>
        </w:rPr>
        <w:t>04</w:t>
      </w:r>
      <w:r>
        <w:rPr>
          <w:b/>
        </w:rPr>
        <w:t>/0</w:t>
      </w:r>
      <w:r w:rsidR="000310E7">
        <w:rPr>
          <w:b/>
        </w:rPr>
        <w:t>5</w:t>
      </w:r>
      <w:r>
        <w:rPr>
          <w:b/>
        </w:rPr>
        <w:t>/2026</w:t>
      </w:r>
      <w:r>
        <w:t xml:space="preserve"> do godz.</w:t>
      </w:r>
      <w:bookmarkEnd w:id="54"/>
      <w:bookmarkEnd w:id="55"/>
      <w:r>
        <w:t xml:space="preserve"> </w:t>
      </w:r>
      <w:r>
        <w:rPr>
          <w:b/>
        </w:rPr>
        <w:t>10:30.</w:t>
      </w:r>
    </w:p>
    <w:p w14:paraId="5DCCC4D4" w14:textId="77777777" w:rsidR="0099314B" w:rsidRDefault="0099314B" w:rsidP="0099314B">
      <w:pPr>
        <w:pStyle w:val="Nagwek1"/>
        <w:numPr>
          <w:ilvl w:val="0"/>
          <w:numId w:val="50"/>
        </w:numPr>
        <w:ind w:left="431" w:hanging="431"/>
      </w:pPr>
      <w:bookmarkStart w:id="56" w:name="_Toc258314254"/>
      <w:r>
        <w:t>termin otwarcia ofert</w:t>
      </w:r>
    </w:p>
    <w:p w14:paraId="13A7F061" w14:textId="76904DE9" w:rsidR="0099314B" w:rsidRDefault="0099314B" w:rsidP="0099314B">
      <w:pPr>
        <w:pStyle w:val="Nagwek2"/>
        <w:numPr>
          <w:ilvl w:val="1"/>
          <w:numId w:val="50"/>
        </w:numPr>
        <w:ind w:left="2120" w:hanging="360"/>
      </w:pPr>
      <w:r>
        <w:t xml:space="preserve">Otwarcie ofert nastąpi w dniu: </w:t>
      </w:r>
      <w:r w:rsidR="000310E7">
        <w:rPr>
          <w:b/>
        </w:rPr>
        <w:t>04</w:t>
      </w:r>
      <w:r>
        <w:rPr>
          <w:b/>
        </w:rPr>
        <w:t>/0</w:t>
      </w:r>
      <w:r w:rsidR="000310E7">
        <w:rPr>
          <w:b/>
        </w:rPr>
        <w:t>5</w:t>
      </w:r>
      <w:r>
        <w:rPr>
          <w:b/>
        </w:rPr>
        <w:t>/2026</w:t>
      </w:r>
      <w:r>
        <w:t xml:space="preserve"> o godz. </w:t>
      </w:r>
      <w:r>
        <w:rPr>
          <w:b/>
        </w:rPr>
        <w:t>11:00,</w:t>
      </w:r>
      <w:r>
        <w:t xml:space="preserve"> za pośrednictwem Platformy, na karcie ”Oferta/Załączniki”, poprzez ich odszyfrowanie, które jest jednoznaczne z ich upublicznieniem.</w:t>
      </w:r>
    </w:p>
    <w:p w14:paraId="2CBD7A47" w14:textId="77777777" w:rsidR="0099314B" w:rsidRDefault="0099314B" w:rsidP="0099314B">
      <w:pPr>
        <w:pStyle w:val="Nagwek2"/>
        <w:numPr>
          <w:ilvl w:val="1"/>
          <w:numId w:val="50"/>
        </w:numPr>
        <w:ind w:left="2120" w:hanging="360"/>
      </w:pPr>
      <w:r>
        <w:t>Zamawiający, najpóźniej przed otwarciem ofert, udostępni na stronie prowadzonego postępowania informację o kwocie, jaką zamierza przeznaczyć na sfinansowanie zamówienia.</w:t>
      </w:r>
    </w:p>
    <w:p w14:paraId="7C08C2BE" w14:textId="77777777" w:rsidR="0099314B" w:rsidRDefault="0099314B" w:rsidP="0099314B">
      <w:pPr>
        <w:pStyle w:val="Nagwek2"/>
        <w:numPr>
          <w:ilvl w:val="1"/>
          <w:numId w:val="50"/>
        </w:numPr>
        <w:ind w:left="2120" w:hanging="360"/>
      </w:pPr>
      <w:r>
        <w:t>Otwarcie ofert nastąpi przy użyciu systemu teleinformatycznego. W przypadku awarii tego systemu, która powoduje brak możliwości otwarcia ofert w terminie określonym przez zamawiającego, otwarcie ofert nastąpi niezwłocznie po usunięciu awarii. Zamawiający poinformuje o zmianie terminu otwarcia ofert na stronie internetowej prowadzonego postępowania.</w:t>
      </w:r>
    </w:p>
    <w:p w14:paraId="7723E1C4" w14:textId="77777777" w:rsidR="0099314B" w:rsidRDefault="0099314B" w:rsidP="0099314B">
      <w:pPr>
        <w:pStyle w:val="Nagwek2"/>
        <w:numPr>
          <w:ilvl w:val="1"/>
          <w:numId w:val="50"/>
        </w:numPr>
        <w:ind w:left="2120" w:hanging="360"/>
      </w:pPr>
      <w:r>
        <w:t>Niezwłocznie po otwarciu ofert, Zamawiający zamieści na stronie internetowej prowadzonego postępowania informacje o:</w:t>
      </w:r>
    </w:p>
    <w:p w14:paraId="36990807" w14:textId="77777777" w:rsidR="0099314B" w:rsidRDefault="0099314B" w:rsidP="0099314B">
      <w:pPr>
        <w:pStyle w:val="Nagwek2"/>
        <w:numPr>
          <w:ilvl w:val="0"/>
          <w:numId w:val="47"/>
        </w:numPr>
        <w:ind w:left="1040"/>
      </w:pPr>
      <w:r>
        <w:t>nazwach albo imionach i nazwiskach oraz siedzibach lub miejscach prowadzonej działalności gospodarczej bądź miejscach zamieszkania Wykonawców, których oferty zostały otwarte;</w:t>
      </w:r>
    </w:p>
    <w:p w14:paraId="27D5B6B5" w14:textId="77777777" w:rsidR="0099314B" w:rsidRDefault="0099314B" w:rsidP="0099314B">
      <w:pPr>
        <w:pStyle w:val="Nagwek2"/>
        <w:numPr>
          <w:ilvl w:val="0"/>
          <w:numId w:val="47"/>
        </w:numPr>
        <w:ind w:left="1040"/>
      </w:pPr>
      <w:r>
        <w:lastRenderedPageBreak/>
        <w:t>cenach lub kosztach zawartych w ofertach.</w:t>
      </w:r>
    </w:p>
    <w:p w14:paraId="4CCF0024" w14:textId="77777777" w:rsidR="0099314B" w:rsidRDefault="0099314B" w:rsidP="0099314B">
      <w:pPr>
        <w:pStyle w:val="Nagwek1"/>
        <w:numPr>
          <w:ilvl w:val="0"/>
          <w:numId w:val="50"/>
        </w:numPr>
        <w:ind w:left="431" w:hanging="431"/>
      </w:pPr>
      <w:r>
        <w:t>Opis sposobu obliczenia ceny</w:t>
      </w:r>
      <w:bookmarkEnd w:id="56"/>
    </w:p>
    <w:p w14:paraId="3C453C5F" w14:textId="77777777" w:rsidR="0099314B" w:rsidRDefault="0099314B" w:rsidP="0099314B">
      <w:pPr>
        <w:pStyle w:val="Nagwek2"/>
        <w:numPr>
          <w:ilvl w:val="1"/>
          <w:numId w:val="50"/>
        </w:numPr>
        <w:ind w:left="2120" w:hanging="360"/>
      </w:pPr>
      <w:r>
        <w:t>Cenę oferty stanowić będzie wartość brutto wyrażona w złotych polskich wpisana na formularzu oferty za całość przedmiotu zamówienia. W przypadku rozbieżności pomiędzy ceną netto/brutto za całość zamówienia, za podstawę poprawienia omyłki rachunkowej, Zamawiający przyjmie cenę netto.</w:t>
      </w:r>
    </w:p>
    <w:p w14:paraId="4729D371" w14:textId="77777777" w:rsidR="0099314B" w:rsidRDefault="0099314B" w:rsidP="0099314B">
      <w:pPr>
        <w:pStyle w:val="Nagwek2"/>
        <w:numPr>
          <w:ilvl w:val="1"/>
          <w:numId w:val="50"/>
        </w:numPr>
        <w:ind w:left="2120" w:hanging="360"/>
      </w:pPr>
      <w:r>
        <w:t>W ofercie Wykonawca zobowiązany jest podać cenę za wykonanie całego przedmiotu zamówienia w złotych polskich (PLN), z dokładnością do 1 grosza, tj. do dwóch miejsc po przecinku.</w:t>
      </w:r>
    </w:p>
    <w:p w14:paraId="2AA1621B" w14:textId="77777777" w:rsidR="0099314B" w:rsidRDefault="0099314B" w:rsidP="0099314B">
      <w:pPr>
        <w:pStyle w:val="Nagwek2"/>
        <w:numPr>
          <w:ilvl w:val="1"/>
          <w:numId w:val="50"/>
        </w:numPr>
        <w:ind w:left="2120" w:hanging="360"/>
      </w:pPr>
      <w: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0C3D674D" w14:textId="77777777" w:rsidR="0099314B" w:rsidRDefault="0099314B" w:rsidP="0099314B">
      <w:pPr>
        <w:pStyle w:val="Nagwek2"/>
        <w:numPr>
          <w:ilvl w:val="1"/>
          <w:numId w:val="50"/>
        </w:numPr>
        <w:ind w:left="2120" w:hanging="360"/>
      </w:pPr>
      <w:r>
        <w:t>Wykonawcy zagraniczni biorący udział w niniejszym postępowaniu, którzy na podstawie odrębnych przepisów nie są zobowiązani do uiszczenia podatku od towarów i usług na terytorium Polski, winni wpisać na formularzu oferty wartość zamówienia netto wyrażoną w PLN. Wyłącznie do oceny i porównania ofert Zamawiający doliczy na etapie  oceny ofert należnego podatku VAT. Umowa zostanie podpisana na kwotę netto, podatek VAT Zamawiający odprowadzi we własnym zakresie.</w:t>
      </w:r>
    </w:p>
    <w:p w14:paraId="2AB09F02" w14:textId="77777777" w:rsidR="0099314B" w:rsidRDefault="0099314B" w:rsidP="0099314B">
      <w:pPr>
        <w:pStyle w:val="Nagwek2"/>
        <w:numPr>
          <w:ilvl w:val="1"/>
          <w:numId w:val="50"/>
        </w:numPr>
        <w:ind w:left="2120" w:hanging="360"/>
      </w:pPr>
      <w:r>
        <w:t>Rozliczenia między Zamawiającym a Wykonawcą prowadzone będą w złotych polskich z dokładnością do dwóch miejsc po przecinku.</w:t>
      </w:r>
    </w:p>
    <w:p w14:paraId="54D0E5BE" w14:textId="77777777" w:rsidR="0099314B" w:rsidRDefault="0099314B" w:rsidP="0099314B">
      <w:pPr>
        <w:pStyle w:val="Nagwek2"/>
        <w:numPr>
          <w:ilvl w:val="1"/>
          <w:numId w:val="50"/>
        </w:numPr>
        <w:ind w:left="2120" w:hanging="360"/>
        <w:rPr>
          <w:b/>
        </w:rPr>
      </w:pPr>
      <w:r>
        <w:t xml:space="preserve">Wykonawca zobowiązany jest zastosować stawkę VAT zgodnie z obowiązującymi przepisami ustawy z 11 marca 2004 r. o  podatku od towarów i usług. </w:t>
      </w:r>
      <w:r w:rsidRPr="00C577EB">
        <w:rPr>
          <w:b/>
        </w:rPr>
        <w:t>Wykonawca zobowiązany jest uwzględnić w obliczeniu ceny 23% stawkę podatku VAT.</w:t>
      </w:r>
    </w:p>
    <w:p w14:paraId="6D0A97F1" w14:textId="77777777" w:rsidR="0099314B" w:rsidRDefault="0099314B" w:rsidP="0099314B">
      <w:pPr>
        <w:pStyle w:val="Nagwek2"/>
        <w:numPr>
          <w:ilvl w:val="1"/>
          <w:numId w:val="50"/>
        </w:numPr>
        <w:ind w:left="2120" w:hanging="360"/>
      </w:pPr>
      <w:r>
        <w:t>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14:paraId="4A73E44C" w14:textId="77777777" w:rsidR="0099314B" w:rsidRDefault="0099314B" w:rsidP="0099314B">
      <w:pPr>
        <w:pStyle w:val="Nagwek2"/>
        <w:numPr>
          <w:ilvl w:val="1"/>
          <w:numId w:val="50"/>
        </w:numPr>
        <w:ind w:left="2120" w:hanging="360"/>
      </w:pPr>
      <w:bookmarkStart w:id="57" w:name="_Hlk61113033"/>
      <w:r>
        <w:t>Wykonawca</w:t>
      </w:r>
      <w:bookmarkEnd w:id="57"/>
      <w:r>
        <w:t xml:space="preserve"> składając ofertę zobowiązany jest:</w:t>
      </w:r>
    </w:p>
    <w:p w14:paraId="5B0A193D" w14:textId="77777777" w:rsidR="0099314B" w:rsidRPr="00C577EB" w:rsidRDefault="0099314B" w:rsidP="0099314B">
      <w:pPr>
        <w:pStyle w:val="Akapitzlist"/>
        <w:numPr>
          <w:ilvl w:val="2"/>
          <w:numId w:val="37"/>
        </w:numPr>
        <w:spacing w:after="0" w:line="240" w:lineRule="auto"/>
        <w:ind w:left="2154" w:hanging="357"/>
        <w:contextualSpacing w:val="0"/>
        <w:rPr>
          <w:rFonts w:ascii="Times New Roman" w:hAnsi="Times New Roman"/>
        </w:rPr>
      </w:pPr>
      <w:r w:rsidRPr="00C577EB">
        <w:rPr>
          <w:rFonts w:ascii="Times New Roman" w:hAnsi="Times New Roman"/>
        </w:rPr>
        <w:t>poinformować Zamawiającego, że wybór jego oferty będzie prowadził do powstania u Zamawiającego obowiązku podatkowego;</w:t>
      </w:r>
    </w:p>
    <w:p w14:paraId="2D772D00" w14:textId="77777777" w:rsidR="0099314B" w:rsidRPr="00C577EB" w:rsidRDefault="0099314B" w:rsidP="0099314B">
      <w:pPr>
        <w:pStyle w:val="Akapitzlist"/>
        <w:numPr>
          <w:ilvl w:val="2"/>
          <w:numId w:val="37"/>
        </w:numPr>
        <w:spacing w:after="0" w:line="240" w:lineRule="auto"/>
        <w:ind w:left="2154" w:hanging="357"/>
        <w:contextualSpacing w:val="0"/>
        <w:rPr>
          <w:rFonts w:ascii="Times New Roman" w:hAnsi="Times New Roman"/>
        </w:rPr>
      </w:pPr>
      <w:r w:rsidRPr="00C577EB">
        <w:rPr>
          <w:rFonts w:ascii="Times New Roman" w:hAnsi="Times New Roman"/>
        </w:rPr>
        <w:t>wskazać nazwę (rodzaj) towaru lub usługi, których dostawa lub świadczenie będą prowadziły do powstania obowiązku podatkowego;</w:t>
      </w:r>
    </w:p>
    <w:p w14:paraId="50062BCC" w14:textId="77777777" w:rsidR="0099314B" w:rsidRPr="00C577EB" w:rsidRDefault="0099314B" w:rsidP="0099314B">
      <w:pPr>
        <w:pStyle w:val="Akapitzlist"/>
        <w:numPr>
          <w:ilvl w:val="2"/>
          <w:numId w:val="37"/>
        </w:numPr>
        <w:spacing w:after="0" w:line="240" w:lineRule="auto"/>
        <w:ind w:left="2154" w:hanging="357"/>
        <w:contextualSpacing w:val="0"/>
        <w:rPr>
          <w:rFonts w:ascii="Times New Roman" w:hAnsi="Times New Roman"/>
        </w:rPr>
      </w:pPr>
      <w:r w:rsidRPr="00C577EB">
        <w:rPr>
          <w:rFonts w:ascii="Times New Roman" w:hAnsi="Times New Roman"/>
        </w:rPr>
        <w:t>wskazać wartości towaru lub usługi objętego obowiązkiem podatkowym Zamawiającego, bez kwoty podatku;</w:t>
      </w:r>
    </w:p>
    <w:p w14:paraId="17CAFFF0" w14:textId="77777777" w:rsidR="0099314B" w:rsidRPr="00C577EB" w:rsidRDefault="0099314B" w:rsidP="0099314B">
      <w:pPr>
        <w:pStyle w:val="Akapitzlist"/>
        <w:numPr>
          <w:ilvl w:val="2"/>
          <w:numId w:val="37"/>
        </w:numPr>
        <w:spacing w:after="0" w:line="240" w:lineRule="auto"/>
        <w:ind w:left="2154" w:hanging="357"/>
        <w:contextualSpacing w:val="0"/>
        <w:rPr>
          <w:rFonts w:ascii="Times New Roman" w:hAnsi="Times New Roman"/>
        </w:rPr>
      </w:pPr>
      <w:r w:rsidRPr="00C577EB">
        <w:rPr>
          <w:rFonts w:ascii="Times New Roman" w:hAnsi="Times New Roman"/>
        </w:rPr>
        <w:t>wskazać stawkę podatku od towarów i usług, która zgodnie z wiedzą Wykonawcy, będzie miała zastosowanie.</w:t>
      </w:r>
    </w:p>
    <w:p w14:paraId="61C950F5" w14:textId="77777777" w:rsidR="0099314B" w:rsidRDefault="0099314B" w:rsidP="0099314B">
      <w:pPr>
        <w:pStyle w:val="Nagwek1"/>
        <w:numPr>
          <w:ilvl w:val="0"/>
          <w:numId w:val="50"/>
        </w:numPr>
        <w:ind w:left="431" w:hanging="431"/>
      </w:pPr>
      <w:bookmarkStart w:id="58" w:name="_Toc258314255"/>
      <w:r>
        <w:t>Opis kryteriów oceny ofert, wraz z podaniem wag tych kryteriów i sposobu oceny ofert</w:t>
      </w:r>
      <w:bookmarkEnd w:id="58"/>
    </w:p>
    <w:p w14:paraId="0333BEBE" w14:textId="77777777" w:rsidR="0099314B" w:rsidRDefault="0099314B" w:rsidP="0099314B">
      <w:pPr>
        <w:pStyle w:val="Nagwek2"/>
        <w:numPr>
          <w:ilvl w:val="1"/>
          <w:numId w:val="50"/>
        </w:numPr>
        <w:ind w:left="2120" w:hanging="360"/>
      </w:pPr>
      <w:bookmarkStart w:id="59" w:name="_Hlk189039433"/>
      <w:r w:rsidRPr="007E7EC0">
        <w:lastRenderedPageBreak/>
        <w:t>Przy dokonywaniu wyboru najkorzystniejszej oferty Zamawiający  stosować będzie niżej podane kryteria:</w:t>
      </w:r>
    </w:p>
    <w:p w14:paraId="73293C89" w14:textId="77777777" w:rsidR="0099314B" w:rsidRDefault="0099314B" w:rsidP="0099314B">
      <w:pPr>
        <w:pStyle w:val="Nagwek2"/>
        <w:numPr>
          <w:ilvl w:val="0"/>
          <w:numId w:val="0"/>
        </w:numPr>
        <w:ind w:left="1760"/>
      </w:pPr>
    </w:p>
    <w:tbl>
      <w:tblPr>
        <w:tblW w:w="8505" w:type="dxa"/>
        <w:tblInd w:w="817" w:type="dxa"/>
        <w:tblLayout w:type="fixed"/>
        <w:tblCellMar>
          <w:left w:w="10" w:type="dxa"/>
          <w:right w:w="10" w:type="dxa"/>
        </w:tblCellMar>
        <w:tblLook w:val="04A0" w:firstRow="1" w:lastRow="0" w:firstColumn="1" w:lastColumn="0" w:noHBand="0" w:noVBand="1"/>
      </w:tblPr>
      <w:tblGrid>
        <w:gridCol w:w="851"/>
        <w:gridCol w:w="4961"/>
        <w:gridCol w:w="2693"/>
      </w:tblGrid>
      <w:tr w:rsidR="0099314B" w:rsidRPr="007E7EC0" w14:paraId="6D302AF7" w14:textId="77777777" w:rsidTr="002E7B48">
        <w:tc>
          <w:tcPr>
            <w:tcW w:w="85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100458D9" w14:textId="77777777" w:rsidR="0099314B" w:rsidRPr="001474EA" w:rsidRDefault="0099314B" w:rsidP="002E7B48">
            <w:pPr>
              <w:spacing w:before="60" w:after="120"/>
              <w:jc w:val="center"/>
              <w:rPr>
                <w:b/>
                <w:sz w:val="20"/>
                <w:szCs w:val="20"/>
              </w:rPr>
            </w:pPr>
            <w:r w:rsidRPr="001474EA">
              <w:rPr>
                <w:b/>
                <w:sz w:val="20"/>
                <w:szCs w:val="20"/>
              </w:rPr>
              <w:t>Nr</w:t>
            </w:r>
          </w:p>
        </w:tc>
        <w:tc>
          <w:tcPr>
            <w:tcW w:w="496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11D137CE" w14:textId="77777777" w:rsidR="0099314B" w:rsidRPr="001474EA" w:rsidRDefault="0099314B" w:rsidP="002E7B48">
            <w:pPr>
              <w:spacing w:before="60" w:after="120"/>
              <w:jc w:val="both"/>
              <w:rPr>
                <w:b/>
                <w:sz w:val="20"/>
                <w:szCs w:val="20"/>
              </w:rPr>
            </w:pPr>
            <w:r w:rsidRPr="001474EA">
              <w:rPr>
                <w:b/>
                <w:sz w:val="20"/>
                <w:szCs w:val="20"/>
              </w:rPr>
              <w:t xml:space="preserve">Nazwa kryterium </w:t>
            </w:r>
          </w:p>
        </w:tc>
        <w:tc>
          <w:tcPr>
            <w:tcW w:w="269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22568B71" w14:textId="77777777" w:rsidR="0099314B" w:rsidRPr="001474EA" w:rsidRDefault="0099314B" w:rsidP="002E7B48">
            <w:pPr>
              <w:spacing w:before="60" w:after="120"/>
              <w:jc w:val="both"/>
              <w:rPr>
                <w:b/>
                <w:sz w:val="20"/>
                <w:szCs w:val="20"/>
              </w:rPr>
            </w:pPr>
            <w:r w:rsidRPr="001474EA">
              <w:rPr>
                <w:b/>
                <w:sz w:val="20"/>
                <w:szCs w:val="20"/>
              </w:rPr>
              <w:t>Waga</w:t>
            </w:r>
          </w:p>
        </w:tc>
      </w:tr>
      <w:tr w:rsidR="0099314B" w:rsidRPr="007E7EC0" w14:paraId="01A9DF48" w14:textId="77777777" w:rsidTr="002E7B48">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ED396B" w14:textId="77777777" w:rsidR="0099314B" w:rsidRPr="001474EA" w:rsidRDefault="0099314B" w:rsidP="002E7B48">
            <w:pPr>
              <w:spacing w:before="60" w:after="120"/>
              <w:jc w:val="center"/>
            </w:pPr>
            <w:r w:rsidRPr="001474EA">
              <w:t>1</w:t>
            </w: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C0A919" w14:textId="77777777" w:rsidR="0099314B" w:rsidRPr="001474EA" w:rsidRDefault="0099314B" w:rsidP="002E7B48">
            <w:pPr>
              <w:spacing w:before="60" w:after="120"/>
              <w:jc w:val="both"/>
            </w:pPr>
            <w:r w:rsidRPr="001474EA">
              <w:t>Cena</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23D4DD" w14:textId="77777777" w:rsidR="0099314B" w:rsidRPr="001474EA" w:rsidRDefault="0099314B" w:rsidP="002E7B48">
            <w:pPr>
              <w:spacing w:before="60" w:after="120"/>
              <w:jc w:val="both"/>
            </w:pPr>
            <w:r w:rsidRPr="001474EA">
              <w:t>60 %</w:t>
            </w:r>
          </w:p>
        </w:tc>
      </w:tr>
      <w:tr w:rsidR="0099314B" w:rsidRPr="007E7EC0" w14:paraId="7E62CBD7" w14:textId="77777777" w:rsidTr="002E7B48">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E77B16" w14:textId="77777777" w:rsidR="0099314B" w:rsidRPr="001474EA" w:rsidRDefault="0099314B" w:rsidP="002E7B48">
            <w:pPr>
              <w:spacing w:before="60" w:after="120"/>
              <w:jc w:val="center"/>
            </w:pPr>
            <w:r>
              <w:t>2</w:t>
            </w: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69E219" w14:textId="31B25018" w:rsidR="0099314B" w:rsidRPr="001474EA" w:rsidRDefault="000310E7" w:rsidP="002E7B48">
            <w:pPr>
              <w:spacing w:before="60" w:after="120"/>
              <w:jc w:val="both"/>
            </w:pPr>
            <w:r>
              <w:t>Okres gwarancji na cały zestaw</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1395B4" w14:textId="77777777" w:rsidR="0099314B" w:rsidRPr="001474EA" w:rsidRDefault="0099314B" w:rsidP="002E7B48">
            <w:pPr>
              <w:spacing w:before="60" w:after="120"/>
              <w:jc w:val="both"/>
            </w:pPr>
            <w:r>
              <w:t>40</w:t>
            </w:r>
            <w:r w:rsidRPr="001474EA">
              <w:t>%</w:t>
            </w:r>
          </w:p>
        </w:tc>
      </w:tr>
    </w:tbl>
    <w:p w14:paraId="2F32F2D0" w14:textId="77777777" w:rsidR="0099314B" w:rsidRDefault="0099314B" w:rsidP="0099314B">
      <w:pPr>
        <w:pStyle w:val="Nagwek2"/>
        <w:numPr>
          <w:ilvl w:val="0"/>
          <w:numId w:val="0"/>
        </w:numPr>
        <w:ind w:left="1760"/>
      </w:pPr>
    </w:p>
    <w:p w14:paraId="5099EB34" w14:textId="77777777" w:rsidR="0099314B" w:rsidRDefault="0099314B" w:rsidP="0099314B">
      <w:pPr>
        <w:pStyle w:val="Nagwek2"/>
        <w:numPr>
          <w:ilvl w:val="1"/>
          <w:numId w:val="50"/>
        </w:numPr>
        <w:ind w:left="2120" w:hanging="360"/>
      </w:pPr>
      <w:r>
        <w:t>Punkty przyznawane za podane kryteria będą liczone według następujących wzorów:</w:t>
      </w:r>
    </w:p>
    <w:p w14:paraId="3BE11B55" w14:textId="77777777" w:rsidR="0099314B" w:rsidRDefault="0099314B" w:rsidP="0099314B">
      <w:pPr>
        <w:pStyle w:val="Nagwek2"/>
        <w:numPr>
          <w:ilvl w:val="0"/>
          <w:numId w:val="0"/>
        </w:numPr>
        <w:ind w:left="1760"/>
      </w:pPr>
    </w:p>
    <w:tbl>
      <w:tblPr>
        <w:tblW w:w="8505" w:type="dxa"/>
        <w:tblInd w:w="817" w:type="dxa"/>
        <w:tblCellMar>
          <w:left w:w="10" w:type="dxa"/>
          <w:right w:w="10" w:type="dxa"/>
        </w:tblCellMar>
        <w:tblLook w:val="04A0" w:firstRow="1" w:lastRow="0" w:firstColumn="1" w:lastColumn="0" w:noHBand="0" w:noVBand="1"/>
      </w:tblPr>
      <w:tblGrid>
        <w:gridCol w:w="2237"/>
        <w:gridCol w:w="6268"/>
      </w:tblGrid>
      <w:tr w:rsidR="0099314B" w14:paraId="32841620" w14:textId="77777777" w:rsidTr="002E7B48">
        <w:tc>
          <w:tcPr>
            <w:tcW w:w="223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45E265DE" w14:textId="77777777" w:rsidR="0099314B" w:rsidRDefault="0099314B" w:rsidP="002E7B48">
            <w:pPr>
              <w:spacing w:before="60" w:after="120"/>
              <w:jc w:val="both"/>
              <w:rPr>
                <w:b/>
                <w:sz w:val="20"/>
                <w:szCs w:val="20"/>
              </w:rPr>
            </w:pPr>
            <w:r>
              <w:rPr>
                <w:b/>
                <w:sz w:val="20"/>
                <w:szCs w:val="20"/>
              </w:rPr>
              <w:t>Nr kryterium</w:t>
            </w:r>
          </w:p>
        </w:tc>
        <w:tc>
          <w:tcPr>
            <w:tcW w:w="626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196AD542" w14:textId="77777777" w:rsidR="0099314B" w:rsidRDefault="0099314B" w:rsidP="002E7B48">
            <w:pPr>
              <w:spacing w:before="60" w:after="120"/>
              <w:jc w:val="both"/>
              <w:rPr>
                <w:b/>
                <w:sz w:val="20"/>
                <w:szCs w:val="20"/>
              </w:rPr>
            </w:pPr>
            <w:r>
              <w:rPr>
                <w:b/>
                <w:sz w:val="20"/>
                <w:szCs w:val="20"/>
              </w:rPr>
              <w:t>Wzór</w:t>
            </w:r>
          </w:p>
        </w:tc>
      </w:tr>
      <w:tr w:rsidR="0099314B" w14:paraId="22AED879" w14:textId="77777777" w:rsidTr="002E7B48">
        <w:tc>
          <w:tcPr>
            <w:tcW w:w="2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51989A" w14:textId="77777777" w:rsidR="0099314B" w:rsidRDefault="0099314B" w:rsidP="002E7B48">
            <w:pPr>
              <w:spacing w:before="60" w:after="120"/>
              <w:jc w:val="both"/>
            </w:pPr>
            <w:r>
              <w:t>1</w:t>
            </w:r>
          </w:p>
        </w:tc>
        <w:tc>
          <w:tcPr>
            <w:tcW w:w="6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5810A8" w14:textId="77777777" w:rsidR="0099314B" w:rsidRDefault="0099314B" w:rsidP="002E7B48">
            <w:pPr>
              <w:pStyle w:val="Tekstpodstawowy"/>
              <w:spacing w:before="60"/>
              <w:rPr>
                <w:b/>
                <w:bCs/>
              </w:rPr>
            </w:pPr>
            <w:r>
              <w:rPr>
                <w:b/>
                <w:bCs/>
              </w:rPr>
              <w:t>Cena</w:t>
            </w:r>
          </w:p>
          <w:p w14:paraId="3E83C629" w14:textId="77777777" w:rsidR="0099314B" w:rsidRDefault="0099314B" w:rsidP="002E7B48">
            <w:pPr>
              <w:spacing w:before="60" w:after="120"/>
              <w:jc w:val="both"/>
            </w:pPr>
            <w:r>
              <w:t>Liczba punktów = (</w:t>
            </w:r>
            <w:proofErr w:type="spellStart"/>
            <w:r>
              <w:t>Cmin</w:t>
            </w:r>
            <w:proofErr w:type="spellEnd"/>
            <w:r>
              <w:t>/</w:t>
            </w:r>
            <w:proofErr w:type="spellStart"/>
            <w:r>
              <w:t>Cof</w:t>
            </w:r>
            <w:proofErr w:type="spellEnd"/>
            <w:r>
              <w:t xml:space="preserve"> ) * 100 * waga</w:t>
            </w:r>
          </w:p>
          <w:p w14:paraId="6055F786" w14:textId="77777777" w:rsidR="0099314B" w:rsidRDefault="0099314B" w:rsidP="002E7B48">
            <w:pPr>
              <w:spacing w:before="60" w:after="120"/>
              <w:jc w:val="both"/>
            </w:pPr>
            <w:r>
              <w:t>gdzie:</w:t>
            </w:r>
          </w:p>
          <w:p w14:paraId="5D05A758" w14:textId="77777777" w:rsidR="0099314B" w:rsidRDefault="0099314B" w:rsidP="002E7B48">
            <w:pPr>
              <w:spacing w:before="60" w:after="120"/>
              <w:jc w:val="both"/>
            </w:pPr>
            <w:r>
              <w:t xml:space="preserve">- </w:t>
            </w:r>
            <w:proofErr w:type="spellStart"/>
            <w:r>
              <w:t>Cmin</w:t>
            </w:r>
            <w:proofErr w:type="spellEnd"/>
            <w:r>
              <w:t xml:space="preserve"> - najniższa cena spośród wszystkich ofert</w:t>
            </w:r>
          </w:p>
          <w:p w14:paraId="3CF1C8BD" w14:textId="77777777" w:rsidR="0099314B" w:rsidRDefault="0099314B" w:rsidP="002E7B48">
            <w:pPr>
              <w:spacing w:before="60" w:after="120"/>
              <w:jc w:val="both"/>
            </w:pPr>
            <w:r>
              <w:t xml:space="preserve">- </w:t>
            </w:r>
            <w:proofErr w:type="spellStart"/>
            <w:r>
              <w:t>Cof</w:t>
            </w:r>
            <w:proofErr w:type="spellEnd"/>
            <w:r>
              <w:t xml:space="preserve"> -  cena podana w ofercie</w:t>
            </w:r>
          </w:p>
        </w:tc>
      </w:tr>
      <w:tr w:rsidR="0099314B" w:rsidRPr="00950498" w14:paraId="618B0831" w14:textId="77777777" w:rsidTr="002E7B48">
        <w:tc>
          <w:tcPr>
            <w:tcW w:w="2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B35D52" w14:textId="77777777" w:rsidR="0099314B" w:rsidRDefault="0099314B" w:rsidP="002E7B48">
            <w:pPr>
              <w:spacing w:before="60" w:after="120"/>
              <w:jc w:val="both"/>
              <w:rPr>
                <w:rFonts w:eastAsia="Calibri"/>
                <w:lang w:eastAsia="en-US"/>
              </w:rPr>
            </w:pPr>
            <w:r>
              <w:rPr>
                <w:rFonts w:eastAsia="Calibri"/>
                <w:lang w:eastAsia="en-US"/>
              </w:rPr>
              <w:t>2</w:t>
            </w:r>
          </w:p>
        </w:tc>
        <w:tc>
          <w:tcPr>
            <w:tcW w:w="6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5A2FD1" w14:textId="07BB4EF3" w:rsidR="009437D3" w:rsidRDefault="009437D3" w:rsidP="009437D3">
            <w:pPr>
              <w:pStyle w:val="Tekstpodstawowy"/>
              <w:spacing w:after="0"/>
              <w:rPr>
                <w:b/>
                <w:u w:val="single"/>
              </w:rPr>
            </w:pPr>
            <w:r>
              <w:rPr>
                <w:b/>
              </w:rPr>
              <w:t>Okres gwarancji na cały zestaw</w:t>
            </w:r>
          </w:p>
          <w:p w14:paraId="2BE94DFA" w14:textId="52B98124" w:rsidR="009437D3" w:rsidRDefault="009437D3" w:rsidP="009437D3">
            <w:r>
              <w:t xml:space="preserve">Liczba punktów = (Gof-36)/Gmax-36) * 100 * </w:t>
            </w:r>
            <w:proofErr w:type="spellStart"/>
            <w:r>
              <w:t>Wk</w:t>
            </w:r>
            <w:proofErr w:type="spellEnd"/>
          </w:p>
          <w:p w14:paraId="30613CC6" w14:textId="77777777" w:rsidR="009437D3" w:rsidRDefault="009437D3" w:rsidP="009437D3">
            <w:r>
              <w:t>gdzie:</w:t>
            </w:r>
          </w:p>
          <w:p w14:paraId="1D654050" w14:textId="77777777" w:rsidR="009437D3" w:rsidRDefault="009437D3" w:rsidP="009437D3">
            <w:r>
              <w:t xml:space="preserve"> - </w:t>
            </w:r>
            <w:proofErr w:type="spellStart"/>
            <w:r>
              <w:t>Gof</w:t>
            </w:r>
            <w:proofErr w:type="spellEnd"/>
            <w:r>
              <w:t xml:space="preserve"> – okres gwarancji podany w badanej ofercie,</w:t>
            </w:r>
          </w:p>
          <w:p w14:paraId="5061025F" w14:textId="77777777" w:rsidR="009437D3" w:rsidRDefault="009437D3" w:rsidP="009437D3">
            <w:r>
              <w:t xml:space="preserve"> - </w:t>
            </w:r>
            <w:proofErr w:type="spellStart"/>
            <w:r>
              <w:t>Gmax</w:t>
            </w:r>
            <w:proofErr w:type="spellEnd"/>
            <w:r>
              <w:t xml:space="preserve"> – najwyższy okres gwarancji spośród wszystkich badanych ofert,</w:t>
            </w:r>
          </w:p>
          <w:p w14:paraId="34A4D107" w14:textId="77777777" w:rsidR="009437D3" w:rsidRDefault="009437D3" w:rsidP="009437D3">
            <w:r>
              <w:t xml:space="preserve">- </w:t>
            </w:r>
            <w:proofErr w:type="spellStart"/>
            <w:r>
              <w:t>Wk</w:t>
            </w:r>
            <w:proofErr w:type="spellEnd"/>
            <w:r>
              <w:t xml:space="preserve"> – waga kryterium gwarancji</w:t>
            </w:r>
          </w:p>
          <w:p w14:paraId="31F3BD34" w14:textId="09B9CA13" w:rsidR="009437D3" w:rsidRDefault="009437D3" w:rsidP="009437D3">
            <w:r>
              <w:t>Zamawiający będzie przyznawał punkty za każdy miesiąc powyżej minimalnego 36 miesięcznego okresu gwarancji wymaganego w SWZ (maksymalny podlegający ocenie okres – 48 miesięcy).</w:t>
            </w:r>
          </w:p>
          <w:p w14:paraId="7F9A67BF" w14:textId="681C2B53" w:rsidR="0099314B" w:rsidRPr="003C2429" w:rsidRDefault="009437D3" w:rsidP="009437D3">
            <w:pPr>
              <w:spacing w:after="120"/>
            </w:pPr>
            <w:r>
              <w:t>36 miesięczny okres gwarancji nie będzie punktowany</w:t>
            </w:r>
          </w:p>
        </w:tc>
      </w:tr>
      <w:bookmarkEnd w:id="59"/>
    </w:tbl>
    <w:p w14:paraId="2DC618BE" w14:textId="77777777" w:rsidR="0099314B" w:rsidRDefault="0099314B" w:rsidP="0099314B">
      <w:pPr>
        <w:pStyle w:val="Nagwek2"/>
        <w:numPr>
          <w:ilvl w:val="0"/>
          <w:numId w:val="0"/>
        </w:numPr>
        <w:ind w:left="1760"/>
      </w:pPr>
    </w:p>
    <w:p w14:paraId="23AFFBCE" w14:textId="77777777" w:rsidR="0099314B" w:rsidRDefault="0099314B" w:rsidP="0099314B">
      <w:pPr>
        <w:pStyle w:val="Nagwek2"/>
        <w:numPr>
          <w:ilvl w:val="1"/>
          <w:numId w:val="50"/>
        </w:numPr>
        <w:ind w:left="2120" w:hanging="360"/>
      </w:pPr>
      <w:r>
        <w:t xml:space="preserve">Zamawiający za najkorzystniejszą uzna ofertę, która uzyska największą liczbę punktów łącznie ze wszystkich kryteriów. Ocenę łączną oferty stanowi suma punktów uzyskanych w ramach poszczególnych kryteriów. </w:t>
      </w:r>
    </w:p>
    <w:p w14:paraId="315BCBF4" w14:textId="77777777" w:rsidR="0099314B" w:rsidRDefault="0099314B" w:rsidP="0099314B">
      <w:pPr>
        <w:pStyle w:val="Nagwek2"/>
        <w:numPr>
          <w:ilvl w:val="1"/>
          <w:numId w:val="50"/>
        </w:numPr>
        <w:ind w:left="2120" w:hanging="360"/>
      </w:pPr>
      <w:r>
        <w:t xml:space="preserve">Oferta może uzyskać w kryteriach oceny ofert maksymalnie 100 punktów (100%), przy czym 1 pkt = 1%. Maksymalna liczba punktów w kryterium równa jest określonej wadze kryterium w %. Uzyskana liczba punktów w ramach kryterium zaokrąglana będzie do drugiego miejsca po przecinku. </w:t>
      </w:r>
    </w:p>
    <w:p w14:paraId="29AC195F" w14:textId="77777777" w:rsidR="0099314B" w:rsidRDefault="0099314B" w:rsidP="0099314B">
      <w:pPr>
        <w:pStyle w:val="Nagwek2"/>
        <w:numPr>
          <w:ilvl w:val="1"/>
          <w:numId w:val="50"/>
        </w:numPr>
        <w:ind w:left="2120" w:hanging="360"/>
      </w:pPr>
      <w:r>
        <w:t>Zamawiaj</w:t>
      </w:r>
      <w:r>
        <w:rPr>
          <w:rFonts w:ascii="TimesNewRoman" w:eastAsia="TimesNewRoman" w:hAnsi="TimesNewRoman" w:cs="TimesNewRoman"/>
        </w:rPr>
        <w:t>ą</w:t>
      </w:r>
      <w:r>
        <w:t>cy poprawi w ofercie:</w:t>
      </w:r>
    </w:p>
    <w:p w14:paraId="4A562129" w14:textId="77777777" w:rsidR="0099314B" w:rsidRDefault="0099314B" w:rsidP="0099314B">
      <w:pPr>
        <w:pStyle w:val="Akapitzlist"/>
        <w:numPr>
          <w:ilvl w:val="0"/>
          <w:numId w:val="38"/>
        </w:numPr>
        <w:spacing w:line="240" w:lineRule="auto"/>
        <w:contextualSpacing w:val="0"/>
      </w:pPr>
      <w:r>
        <w:t>oczywiste omyłki pisarskie,</w:t>
      </w:r>
    </w:p>
    <w:p w14:paraId="6542FEF4" w14:textId="77777777" w:rsidR="0099314B" w:rsidRDefault="0099314B" w:rsidP="0099314B">
      <w:pPr>
        <w:pStyle w:val="Akapitzlist"/>
        <w:numPr>
          <w:ilvl w:val="0"/>
          <w:numId w:val="38"/>
        </w:numPr>
        <w:spacing w:line="240" w:lineRule="auto"/>
        <w:contextualSpacing w:val="0"/>
      </w:pPr>
      <w:r>
        <w:lastRenderedPageBreak/>
        <w:t>oczywiste omyłki rachunkowe, z uwzgl</w:t>
      </w:r>
      <w:r>
        <w:rPr>
          <w:rFonts w:ascii="TimesNewRoman" w:eastAsia="TimesNewRoman" w:hAnsi="TimesNewRoman" w:cs="TimesNewRoman"/>
        </w:rPr>
        <w:t>ę</w:t>
      </w:r>
      <w:r>
        <w:t>dnieniem konsekwencji rachunkowych dokonanych poprawek,</w:t>
      </w:r>
    </w:p>
    <w:p w14:paraId="563BC768" w14:textId="77777777" w:rsidR="0099314B" w:rsidRDefault="0099314B" w:rsidP="0099314B">
      <w:pPr>
        <w:pStyle w:val="Akapitzlist"/>
        <w:numPr>
          <w:ilvl w:val="0"/>
          <w:numId w:val="38"/>
        </w:numPr>
        <w:spacing w:line="240" w:lineRule="auto"/>
        <w:contextualSpacing w:val="0"/>
      </w:pPr>
      <w:r>
        <w:t xml:space="preserve">inne omyłki polegające na niezgodności oferty z dokumentami zamówienia, niepowodujące istotnych zmian w treści oferty </w:t>
      </w:r>
    </w:p>
    <w:p w14:paraId="4E5DC8C8" w14:textId="77777777" w:rsidR="0099314B" w:rsidRDefault="0099314B" w:rsidP="0099314B">
      <w:pPr>
        <w:pStyle w:val="Akapitzlist"/>
        <w:numPr>
          <w:ilvl w:val="0"/>
          <w:numId w:val="38"/>
        </w:numPr>
        <w:spacing w:line="240" w:lineRule="auto"/>
        <w:contextualSpacing w:val="0"/>
      </w:pPr>
      <w:r>
        <w:t>niezwłocznie zawiadamiaj</w:t>
      </w:r>
      <w:r>
        <w:rPr>
          <w:rFonts w:ascii="TimesNewRoman" w:eastAsia="TimesNewRoman" w:hAnsi="TimesNewRoman" w:cs="TimesNewRoman"/>
        </w:rPr>
        <w:t>ą</w:t>
      </w:r>
      <w:r>
        <w:t>c o tym Wykonawc</w:t>
      </w:r>
      <w:r>
        <w:rPr>
          <w:rFonts w:ascii="TimesNewRoman" w:eastAsia="TimesNewRoman" w:hAnsi="TimesNewRoman" w:cs="TimesNewRoman"/>
        </w:rPr>
        <w:t>ę</w:t>
      </w:r>
      <w:r>
        <w:t>, którego oferta została poprawiona.</w:t>
      </w:r>
    </w:p>
    <w:p w14:paraId="7EEC7EFD" w14:textId="77777777" w:rsidR="0099314B" w:rsidRDefault="0099314B" w:rsidP="0099314B">
      <w:pPr>
        <w:pStyle w:val="Nagwek2"/>
        <w:numPr>
          <w:ilvl w:val="1"/>
          <w:numId w:val="50"/>
        </w:numPr>
        <w:ind w:left="2120" w:hanging="360"/>
      </w:pPr>
      <w:r>
        <w:t xml:space="preserve">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t>Pzp</w:t>
      </w:r>
      <w:proofErr w:type="spellEnd"/>
      <w:r>
        <w:t>.</w:t>
      </w:r>
    </w:p>
    <w:p w14:paraId="51D0A40C" w14:textId="77777777" w:rsidR="0099314B" w:rsidRDefault="0099314B" w:rsidP="0099314B">
      <w:pPr>
        <w:pStyle w:val="Nagwek2"/>
        <w:numPr>
          <w:ilvl w:val="1"/>
          <w:numId w:val="50"/>
        </w:numPr>
        <w:ind w:left="2120" w:hanging="360"/>
      </w:pPr>
      <w:r>
        <w:t>Obowiązek wykazania, że oferta nie zawiera rażąco niskiej ceny spoczywa na Wykonawcy.</w:t>
      </w:r>
    </w:p>
    <w:p w14:paraId="4C324F2E" w14:textId="77777777" w:rsidR="0099314B" w:rsidRDefault="0099314B" w:rsidP="0099314B">
      <w:pPr>
        <w:pStyle w:val="Nagwek2"/>
        <w:numPr>
          <w:ilvl w:val="1"/>
          <w:numId w:val="50"/>
        </w:numPr>
        <w:ind w:left="2120" w:hanging="360"/>
      </w:pPr>
      <w:r>
        <w:t>Zamawiający odrzuci ofertę Wykonawcy, który nie złożył wyjaśnień lub jeżeli dokonana ocena wyjaśnień wraz z dostarczonymi dowodami potwierdzi, że oferta zawiera rażąco niską cenę w stosunku do przedmiotu zamówienia.</w:t>
      </w:r>
    </w:p>
    <w:p w14:paraId="411463FD" w14:textId="77777777" w:rsidR="0099314B" w:rsidRDefault="0099314B" w:rsidP="0099314B">
      <w:pPr>
        <w:pStyle w:val="Nagwek2"/>
        <w:numPr>
          <w:ilvl w:val="1"/>
          <w:numId w:val="50"/>
        </w:numPr>
        <w:ind w:left="2120" w:hanging="360"/>
      </w:pPr>
      <w:r>
        <w:t>Zamawiający odrzuci ofertę Wykonawcy, który nie udzielił wyjaśnień w wyznaczonym terminie, lub jeżeli złożone wyjaśnienia wraz z dowodami nie uzasadniają rażąco niskiej ceny tej oferty.</w:t>
      </w:r>
    </w:p>
    <w:p w14:paraId="464CB74D" w14:textId="77777777" w:rsidR="0099314B" w:rsidRDefault="0099314B" w:rsidP="0099314B">
      <w:pPr>
        <w:pStyle w:val="Nagwek1"/>
        <w:numPr>
          <w:ilvl w:val="0"/>
          <w:numId w:val="50"/>
        </w:numPr>
        <w:ind w:left="431" w:hanging="431"/>
      </w:pPr>
      <w:bookmarkStart w:id="60" w:name="_Toc258314256"/>
      <w:r>
        <w:t>UDZIELENIE ZAMÓWIENIA</w:t>
      </w:r>
      <w:bookmarkEnd w:id="60"/>
    </w:p>
    <w:p w14:paraId="0820EF60" w14:textId="77777777" w:rsidR="0099314B" w:rsidRDefault="0099314B" w:rsidP="0099314B">
      <w:pPr>
        <w:pStyle w:val="Nagwek2"/>
        <w:numPr>
          <w:ilvl w:val="1"/>
          <w:numId w:val="50"/>
        </w:numPr>
        <w:ind w:left="2120" w:hanging="360"/>
      </w:pPr>
      <w:r>
        <w:t>Zamawiający udzieli zamówienia Wykonawcy, którego oferta odpowiada wszystkim wymaganiom określonym w niniejszej SWZ i została oceniona jako najkorzystniejsza w oparciu o podane w niej kryteria oceny ofert.</w:t>
      </w:r>
    </w:p>
    <w:p w14:paraId="728BE6A7" w14:textId="77777777" w:rsidR="0099314B" w:rsidRDefault="0099314B" w:rsidP="0099314B">
      <w:pPr>
        <w:pStyle w:val="Nagwek2"/>
        <w:numPr>
          <w:ilvl w:val="1"/>
          <w:numId w:val="50"/>
        </w:numPr>
        <w:ind w:left="2120" w:hanging="360"/>
      </w:pPr>
      <w:r>
        <w:tab/>
        <w:t xml:space="preserve">Niezwłocznie po wyborze najkorzystniejszej oferty Zamawiający poinformuje równocześnie Wykonawców, którzy złożyli oferty, przekazując im informacje, o których mowa w art. 253 ust. 1 ustawy </w:t>
      </w:r>
      <w:proofErr w:type="spellStart"/>
      <w:r>
        <w:t>Pzp</w:t>
      </w:r>
      <w:proofErr w:type="spellEnd"/>
      <w:r>
        <w:t xml:space="preserve"> oraz udostępni je na stronie internetowej prowadzonego postępowania </w:t>
      </w:r>
      <w:r>
        <w:rPr>
          <w:color w:val="0000FF"/>
          <w:u w:val="single"/>
        </w:rPr>
        <w:t>www.dzp.agh.edu.pl</w:t>
      </w:r>
      <w:r>
        <w:t>.</w:t>
      </w:r>
    </w:p>
    <w:p w14:paraId="7C1C7805" w14:textId="77777777" w:rsidR="0099314B" w:rsidRDefault="0099314B" w:rsidP="0099314B">
      <w:pPr>
        <w:pStyle w:val="Nagwek2"/>
        <w:numPr>
          <w:ilvl w:val="1"/>
          <w:numId w:val="50"/>
        </w:numPr>
        <w:ind w:left="2120" w:hanging="360"/>
      </w:pPr>
      <w: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6B35529F" w14:textId="77777777" w:rsidR="0099314B" w:rsidRDefault="0099314B" w:rsidP="0099314B">
      <w:pPr>
        <w:pStyle w:val="Nagwek1"/>
        <w:numPr>
          <w:ilvl w:val="0"/>
          <w:numId w:val="50"/>
        </w:numPr>
        <w:ind w:left="431" w:hanging="431"/>
      </w:pPr>
      <w:bookmarkStart w:id="61" w:name="_Toc258314257"/>
      <w:r>
        <w:t>Informacje o formalno</w:t>
      </w:r>
      <w:r>
        <w:rPr>
          <w:rFonts w:eastAsia="TimesNewRoman" w:cs="TimesNewRoman"/>
        </w:rPr>
        <w:t>ś</w:t>
      </w:r>
      <w:r>
        <w:t>ciach, jakie muszą zostać dopełnione po wyborze oferty w celu zawarcia umowy w sprawie zamówienia publicznego</w:t>
      </w:r>
      <w:bookmarkEnd w:id="61"/>
    </w:p>
    <w:p w14:paraId="77AF92DF" w14:textId="77777777" w:rsidR="0099314B" w:rsidRDefault="0099314B" w:rsidP="0099314B">
      <w:pPr>
        <w:pStyle w:val="Nagwek2"/>
        <w:numPr>
          <w:ilvl w:val="1"/>
          <w:numId w:val="50"/>
        </w:numPr>
        <w:ind w:left="2120" w:hanging="360"/>
      </w:pPr>
      <w:r>
        <w:t xml:space="preserve">Zamawiający zawrze umowę w sprawie zamówienia publicznego, w terminie i na zasadach określonych w art. 264 ust. 1 i 2 ustawy </w:t>
      </w:r>
      <w:proofErr w:type="spellStart"/>
      <w:r>
        <w:t>Pzp</w:t>
      </w:r>
      <w:proofErr w:type="spellEnd"/>
      <w:r>
        <w:t>.</w:t>
      </w:r>
    </w:p>
    <w:p w14:paraId="25A2719F" w14:textId="77777777" w:rsidR="0099314B" w:rsidRDefault="0099314B" w:rsidP="0099314B">
      <w:pPr>
        <w:pStyle w:val="Nagwek2"/>
        <w:numPr>
          <w:ilvl w:val="1"/>
          <w:numId w:val="50"/>
        </w:numPr>
        <w:ind w:left="2120" w:hanging="360"/>
      </w:pPr>
      <w:r>
        <w:lastRenderedPageBreak/>
        <w:t>Zamawiający poinformuje Wykonawcę, któremu zostanie udzielone zamówienie, o miejscu i terminie zawarcia umowy.</w:t>
      </w:r>
    </w:p>
    <w:p w14:paraId="63ED96EF" w14:textId="77777777" w:rsidR="0099314B" w:rsidRDefault="0099314B" w:rsidP="0099314B">
      <w:pPr>
        <w:pStyle w:val="Nagwek2"/>
        <w:numPr>
          <w:ilvl w:val="1"/>
          <w:numId w:val="50"/>
        </w:numPr>
        <w:ind w:left="2120" w:hanging="360"/>
      </w:pPr>
      <w:r>
        <w:t>Przed zawarciem umowy Wykonawca, na wezwanie Zamawiającego, zobowiązany jest do podania wszelkich informacji niezbędnych do wypełnienia treści umowy.</w:t>
      </w:r>
    </w:p>
    <w:p w14:paraId="2CC4352E" w14:textId="77777777" w:rsidR="0099314B" w:rsidRDefault="0099314B" w:rsidP="0099314B">
      <w:pPr>
        <w:pStyle w:val="Nagwek2"/>
        <w:numPr>
          <w:ilvl w:val="1"/>
          <w:numId w:val="50"/>
        </w:numPr>
        <w:ind w:left="2120" w:hanging="360"/>
      </w:pPr>
      <w: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7E38DDD4" w14:textId="77777777" w:rsidR="0099314B" w:rsidRDefault="0099314B" w:rsidP="0099314B">
      <w:pPr>
        <w:pStyle w:val="Nagwek2"/>
        <w:numPr>
          <w:ilvl w:val="1"/>
          <w:numId w:val="50"/>
        </w:numPr>
        <w:ind w:left="2120" w:hanging="360"/>
      </w:pPr>
      <w:r>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t>Pzp</w:t>
      </w:r>
      <w:proofErr w:type="spellEnd"/>
      <w:r>
        <w:t>.</w:t>
      </w:r>
    </w:p>
    <w:p w14:paraId="66A31017" w14:textId="77777777" w:rsidR="0099314B" w:rsidRDefault="0099314B" w:rsidP="0099314B">
      <w:pPr>
        <w:pStyle w:val="Nagwek1"/>
        <w:numPr>
          <w:ilvl w:val="0"/>
          <w:numId w:val="50"/>
        </w:numPr>
        <w:ind w:left="431" w:hanging="431"/>
      </w:pPr>
      <w:bookmarkStart w:id="62" w:name="_Toc258314258"/>
      <w:r>
        <w:t>Wymagania dotycz</w:t>
      </w:r>
      <w:r>
        <w:rPr>
          <w:rFonts w:eastAsia="TimesNewRoman" w:cs="TimesNewRoman"/>
        </w:rPr>
        <w:t>ą</w:t>
      </w:r>
      <w:r>
        <w:t>ce zabezpieczenia nale</w:t>
      </w:r>
      <w:r>
        <w:rPr>
          <w:rFonts w:eastAsia="TimesNewRoman" w:cs="TimesNewRoman"/>
        </w:rPr>
        <w:t>ż</w:t>
      </w:r>
      <w:r>
        <w:t>ytego wykonania umowy</w:t>
      </w:r>
      <w:bookmarkEnd w:id="62"/>
    </w:p>
    <w:p w14:paraId="18AD28C9" w14:textId="77777777" w:rsidR="0099314B" w:rsidRDefault="0099314B" w:rsidP="0099314B">
      <w:pPr>
        <w:pStyle w:val="Nagwek2"/>
        <w:numPr>
          <w:ilvl w:val="1"/>
          <w:numId w:val="50"/>
        </w:numPr>
        <w:ind w:left="2120" w:hanging="360"/>
      </w:pPr>
      <w:r>
        <w:t>W danym postępowaniu wniesienie zabezpieczenie należytego wykonania umowy nie jest wymagane.</w:t>
      </w:r>
    </w:p>
    <w:p w14:paraId="4602661C" w14:textId="77777777" w:rsidR="0099314B" w:rsidRDefault="0099314B" w:rsidP="0099314B">
      <w:pPr>
        <w:pStyle w:val="Nagwek1"/>
        <w:numPr>
          <w:ilvl w:val="0"/>
          <w:numId w:val="50"/>
        </w:numPr>
        <w:ind w:left="431" w:hanging="431"/>
      </w:pPr>
      <w:bookmarkStart w:id="63" w:name="_Toc258314259"/>
      <w:r>
        <w:t>projektowane postanowienia umowy w sprawie zamówienia publicznego, które zostaną wprowadzone do umowy w sprawie zamówienia publicznego</w:t>
      </w:r>
      <w:bookmarkEnd w:id="63"/>
    </w:p>
    <w:p w14:paraId="651417C3" w14:textId="77777777" w:rsidR="0099314B" w:rsidRDefault="0099314B" w:rsidP="0099314B">
      <w:pPr>
        <w:pStyle w:val="Nagwek2"/>
        <w:numPr>
          <w:ilvl w:val="1"/>
          <w:numId w:val="50"/>
        </w:numPr>
        <w:ind w:left="2120" w:hanging="360"/>
      </w:pPr>
      <w:r>
        <w:t xml:space="preserve">Wzór umowy stanowi załącznik do niniejszej SWZ. </w:t>
      </w:r>
    </w:p>
    <w:p w14:paraId="4EE07AA4" w14:textId="77777777" w:rsidR="0099314B" w:rsidRDefault="0099314B" w:rsidP="0099314B">
      <w:pPr>
        <w:pStyle w:val="Nagwek2"/>
        <w:numPr>
          <w:ilvl w:val="1"/>
          <w:numId w:val="50"/>
        </w:numPr>
        <w:ind w:left="2120" w:hanging="360"/>
      </w:pPr>
      <w:r>
        <w:t xml:space="preserve">Zakazuje się istotnych zmian postanowień zawartej umowy w stosunku do treści oferty, na podstawie której dokonano wyboru Wykonawcy. </w:t>
      </w:r>
    </w:p>
    <w:p w14:paraId="14CDC783" w14:textId="77777777" w:rsidR="0099314B" w:rsidRDefault="0099314B" w:rsidP="0099314B">
      <w:pPr>
        <w:pStyle w:val="Nagwek1"/>
        <w:numPr>
          <w:ilvl w:val="0"/>
          <w:numId w:val="50"/>
        </w:numPr>
        <w:ind w:left="431" w:hanging="431"/>
      </w:pPr>
      <w:bookmarkStart w:id="64" w:name="_Toc258314260"/>
      <w:r>
        <w:t xml:space="preserve">Pouczenie o </w:t>
      </w:r>
      <w:r>
        <w:rPr>
          <w:rFonts w:eastAsia="TimesNewRoman" w:cs="TimesNewRoman"/>
        </w:rPr>
        <w:t>ś</w:t>
      </w:r>
      <w:r>
        <w:t>rodkach ochrony prawnej przysługuj</w:t>
      </w:r>
      <w:r>
        <w:rPr>
          <w:rFonts w:eastAsia="TimesNewRoman" w:cs="TimesNewRoman"/>
        </w:rPr>
        <w:t>ą</w:t>
      </w:r>
      <w:r>
        <w:t>cych Wykonawcy</w:t>
      </w:r>
      <w:bookmarkEnd w:id="64"/>
    </w:p>
    <w:p w14:paraId="356BAF94" w14:textId="77777777" w:rsidR="0099314B" w:rsidRDefault="0099314B" w:rsidP="0099314B">
      <w:pPr>
        <w:pStyle w:val="Nagwek2"/>
        <w:numPr>
          <w:ilvl w:val="1"/>
          <w:numId w:val="50"/>
        </w:numPr>
        <w:ind w:left="2120" w:hanging="360"/>
      </w:pPr>
      <w:r>
        <w:t>Wykonawcy oraz innemu podmiotowi, jeżeli ma lub miał interes w uzyskaniu zamówienia oraz poniósł lub może ponieść szkodę w wyniku naruszenia przez zamawiającego przepisów ustawy, przysługują środki ochrony prawnej określone w dziale IX ustawy PZP.</w:t>
      </w:r>
    </w:p>
    <w:p w14:paraId="7F3B8313" w14:textId="77777777" w:rsidR="0099314B" w:rsidRDefault="0099314B" w:rsidP="0099314B">
      <w:pPr>
        <w:pStyle w:val="Nagwek2"/>
        <w:numPr>
          <w:ilvl w:val="1"/>
          <w:numId w:val="50"/>
        </w:numPr>
        <w:ind w:left="2120" w:hanging="360"/>
      </w:pPr>
      <w:r>
        <w:t xml:space="preserve">Odwołanie przysługuje na: </w:t>
      </w:r>
    </w:p>
    <w:p w14:paraId="29206697" w14:textId="77777777" w:rsidR="0099314B" w:rsidRDefault="0099314B" w:rsidP="0099314B">
      <w:pPr>
        <w:ind w:left="1531"/>
      </w:pPr>
      <w:r>
        <w:t xml:space="preserve">1) niezgodną z przepisami ustawy czynność zamawiającego, podjętą w postępowaniu o udzielenie zamówienia, w tym na projektowane postanowienie umowy; </w:t>
      </w:r>
    </w:p>
    <w:p w14:paraId="5B0C7DE7" w14:textId="77777777" w:rsidR="0099314B" w:rsidRDefault="0099314B" w:rsidP="0099314B">
      <w:pPr>
        <w:ind w:left="1531"/>
      </w:pPr>
      <w:r>
        <w:t xml:space="preserve">2) zaniechanie czynności w postępowaniu o udzielenie zamówienia, do której zamawiający był obowiązany na podstawie ustawy; </w:t>
      </w:r>
    </w:p>
    <w:p w14:paraId="0946F8F6" w14:textId="77777777" w:rsidR="0099314B" w:rsidRDefault="0099314B" w:rsidP="0099314B">
      <w:pPr>
        <w:ind w:left="1559"/>
      </w:pPr>
      <w:r>
        <w:t>3) zaniechanie przeprowadzenia postępowania o udzielenie zamówienia na podstawie ustawy, mimo że zamawiający był do tego obowiązany.</w:t>
      </w:r>
    </w:p>
    <w:p w14:paraId="02C9BA61" w14:textId="77777777" w:rsidR="0099314B" w:rsidRDefault="0099314B" w:rsidP="0099314B">
      <w:pPr>
        <w:pStyle w:val="Nagwek2"/>
        <w:numPr>
          <w:ilvl w:val="1"/>
          <w:numId w:val="50"/>
        </w:numPr>
        <w:ind w:left="2120" w:hanging="360"/>
      </w:pPr>
      <w:r>
        <w:t xml:space="preserve">Odwołanie wnosi się do Prezesa KIO. Odwołujący przekazuje zamawiającemu odwołanie wniesione w formie elektronicznej lub w postaci elektronicznej, albo kopię tego odwołania, jeżeli zostało ono wniesione w formie pisemnej, przed upływem terminu do wniesienia </w:t>
      </w:r>
      <w:r>
        <w:lastRenderedPageBreak/>
        <w:t>odwołania w taki sposób, aby mógł on zapoznać się z jego treścią przed upływem tego terminu. Domniemywa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w:t>
      </w:r>
    </w:p>
    <w:p w14:paraId="0FFFD9E2" w14:textId="77777777" w:rsidR="0099314B" w:rsidRDefault="0099314B" w:rsidP="0099314B">
      <w:pPr>
        <w:pStyle w:val="Nagwek2"/>
        <w:numPr>
          <w:ilvl w:val="1"/>
          <w:numId w:val="50"/>
        </w:numPr>
        <w:ind w:left="2120" w:hanging="360"/>
      </w:pPr>
      <w:r>
        <w:t xml:space="preserve">Odwołanie wnosi się w terminie: </w:t>
      </w:r>
    </w:p>
    <w:p w14:paraId="655660E2" w14:textId="77777777" w:rsidR="0099314B" w:rsidRDefault="0099314B" w:rsidP="0099314B">
      <w:pPr>
        <w:ind w:left="1531" w:firstLine="28"/>
      </w:pPr>
      <w:r>
        <w:t xml:space="preserve">1) 10 dni od dnia przekazania informacji o czynności zamawiającego stanowiącej podstawę jego wniesienia, jeżeli informacja została przekazana przy użyciu środków komunikacji elektronicznej; </w:t>
      </w:r>
    </w:p>
    <w:p w14:paraId="3DCFAE45" w14:textId="77777777" w:rsidR="0099314B" w:rsidRDefault="0099314B" w:rsidP="0099314B">
      <w:pPr>
        <w:ind w:left="1531" w:firstLine="28"/>
      </w:pPr>
      <w:r>
        <w:t>2) 15 dni od dnia przekazania informacji o czynności zamawiającego stanowiącej podstawę jego wniesienia, jeżeli informacja została przekazana w sposób inny niż określony w pkt 1.</w:t>
      </w:r>
    </w:p>
    <w:p w14:paraId="635D63AF" w14:textId="77777777" w:rsidR="0099314B" w:rsidRDefault="0099314B" w:rsidP="0099314B">
      <w:pPr>
        <w:pStyle w:val="Nagwek2"/>
        <w:numPr>
          <w:ilvl w:val="1"/>
          <w:numId w:val="50"/>
        </w:numPr>
        <w:ind w:left="2120" w:hanging="360"/>
      </w:pPr>
      <w:r>
        <w:t>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w:t>
      </w:r>
    </w:p>
    <w:p w14:paraId="10C60984" w14:textId="77777777" w:rsidR="0099314B" w:rsidRDefault="0099314B" w:rsidP="0099314B">
      <w:pPr>
        <w:pStyle w:val="Nagwek2"/>
        <w:numPr>
          <w:ilvl w:val="1"/>
          <w:numId w:val="50"/>
        </w:numPr>
        <w:ind w:left="2120" w:hanging="360"/>
      </w:pPr>
      <w:r>
        <w:t>Odwołanie w przypadkach innych niż określone w ust. 4 i 5 wnosi się w terminie 10 dni od dnia, w którym powzięto lub przy zachowaniu należytej staranności można było powziąć wiadomość o okolicznościach stanowiących podstawę jego wniesienia.</w:t>
      </w:r>
    </w:p>
    <w:p w14:paraId="1867D7BC" w14:textId="77777777" w:rsidR="0099314B" w:rsidRDefault="0099314B" w:rsidP="0099314B">
      <w:pPr>
        <w:pStyle w:val="Nagwek2"/>
        <w:numPr>
          <w:ilvl w:val="1"/>
          <w:numId w:val="50"/>
        </w:numPr>
        <w:ind w:left="2120" w:hanging="360"/>
      </w:pPr>
      <w:r>
        <w:t>Na orzeczenie KIO oraz postanowienie Prezesa KIO stronom oraz uczestnikom postępowania odwoławczego przysługuje skarga do Sądu Okręgowego w Warszawie – sądu zamówień publicznych.</w:t>
      </w:r>
    </w:p>
    <w:p w14:paraId="62CC0569" w14:textId="77777777" w:rsidR="0099314B" w:rsidRDefault="0099314B" w:rsidP="0099314B">
      <w:pPr>
        <w:pStyle w:val="Nagwek1"/>
        <w:numPr>
          <w:ilvl w:val="0"/>
          <w:numId w:val="50"/>
        </w:numPr>
        <w:ind w:left="431" w:hanging="431"/>
      </w:pPr>
      <w:r>
        <w:t>Aukcja elektroniczna</w:t>
      </w:r>
    </w:p>
    <w:p w14:paraId="47F87D3D" w14:textId="77777777" w:rsidR="0099314B" w:rsidRDefault="0099314B" w:rsidP="0099314B">
      <w:pPr>
        <w:pStyle w:val="Nagwek2"/>
        <w:numPr>
          <w:ilvl w:val="1"/>
          <w:numId w:val="50"/>
        </w:numPr>
        <w:ind w:left="2120" w:hanging="360"/>
      </w:pPr>
      <w:r>
        <w:t xml:space="preserve">Zamawiający nie przewiduje przeprowadzenia aukcji elektronicznej, o której mowa w art. 308 ust. 1 ustawy </w:t>
      </w:r>
      <w:proofErr w:type="spellStart"/>
      <w:r>
        <w:t>Pzp</w:t>
      </w:r>
      <w:proofErr w:type="spellEnd"/>
      <w:r>
        <w:t>.</w:t>
      </w:r>
    </w:p>
    <w:p w14:paraId="22E95CD0" w14:textId="77777777" w:rsidR="0099314B" w:rsidRDefault="0099314B" w:rsidP="0099314B">
      <w:pPr>
        <w:pStyle w:val="Nagwek1"/>
        <w:numPr>
          <w:ilvl w:val="0"/>
          <w:numId w:val="50"/>
        </w:numPr>
        <w:ind w:left="431" w:hanging="431"/>
      </w:pPr>
      <w:r>
        <w:t>Ochrona danych osobowych</w:t>
      </w:r>
    </w:p>
    <w:p w14:paraId="6D9A4E42" w14:textId="77777777" w:rsidR="0099314B" w:rsidRDefault="0099314B" w:rsidP="0099314B">
      <w:pPr>
        <w:pStyle w:val="Nagwek2"/>
        <w:numPr>
          <w:ilvl w:val="1"/>
          <w:numId w:val="50"/>
        </w:numPr>
        <w:ind w:left="2120" w:hanging="360"/>
      </w:pPr>
      <w:bookmarkStart w:id="65" w:name="_Hlk515367328"/>
      <w: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t>Dz.Urz</w:t>
      </w:r>
      <w:proofErr w:type="spellEnd"/>
      <w:r>
        <w:t>. UE L 119 z 4 maja 2016 r.), dalej: RODO, tym samym dane osobowe podane przez Wykonawcę będą przetwarzane zgodnie z RODO oraz zgodnie z przepisami krajowymi.</w:t>
      </w:r>
    </w:p>
    <w:p w14:paraId="53B92ABE" w14:textId="77777777" w:rsidR="0099314B" w:rsidRDefault="0099314B" w:rsidP="0099314B">
      <w:pPr>
        <w:pStyle w:val="Nagwek2"/>
        <w:numPr>
          <w:ilvl w:val="1"/>
          <w:numId w:val="50"/>
        </w:numPr>
        <w:spacing w:before="0" w:after="0"/>
        <w:ind w:left="2120" w:hanging="360"/>
      </w:pPr>
      <w:r>
        <w:t>Zamawiający informuje, że:</w:t>
      </w:r>
    </w:p>
    <w:p w14:paraId="01A9A31A" w14:textId="77777777" w:rsidR="0099314B" w:rsidRDefault="0099314B" w:rsidP="0099314B">
      <w:pPr>
        <w:pStyle w:val="Nagwek2"/>
        <w:numPr>
          <w:ilvl w:val="2"/>
          <w:numId w:val="39"/>
        </w:numPr>
        <w:spacing w:before="0" w:after="0"/>
        <w:ind w:left="2480" w:hanging="180"/>
      </w:pPr>
      <w:r>
        <w:t xml:space="preserve">administratorem Pani/Pana danych osobowych jest Akademia Górniczo-Hutnicza im. Stanisława Staszica w Krakowie, al. Mickiewicza 30, 30-059 Kraków; Tel.: 0-12 617-35-95, e-mail: </w:t>
      </w:r>
      <w:hyperlink r:id="rId14" w:history="1">
        <w:r w:rsidRPr="006A473A">
          <w:rPr>
            <w:rStyle w:val="Hipercze"/>
          </w:rPr>
          <w:t>dzp@agh.edu.pl</w:t>
        </w:r>
      </w:hyperlink>
    </w:p>
    <w:p w14:paraId="63E2DB62" w14:textId="77777777" w:rsidR="0099314B" w:rsidRDefault="0099314B" w:rsidP="0099314B">
      <w:pPr>
        <w:pStyle w:val="Nagwek2"/>
        <w:numPr>
          <w:ilvl w:val="2"/>
          <w:numId w:val="39"/>
        </w:numPr>
        <w:spacing w:before="0" w:after="0"/>
        <w:ind w:left="2480" w:hanging="180"/>
      </w:pPr>
      <w:r>
        <w:t>z inspektorem ochrony danych osobowych w Akademii Górniczo-Hutniczej im. Stanisława Staszica można skontaktować się przez adres e-mail: iodo@agh.edu.pl, telefon: (12) 617 53 25  lub pisemnie na adres siedziby administratora;</w:t>
      </w:r>
    </w:p>
    <w:p w14:paraId="11072EA0" w14:textId="5008EEB8" w:rsidR="0099314B" w:rsidRDefault="0099314B" w:rsidP="0099314B">
      <w:pPr>
        <w:pStyle w:val="Nagwek2"/>
        <w:numPr>
          <w:ilvl w:val="2"/>
          <w:numId w:val="39"/>
        </w:numPr>
        <w:spacing w:before="0" w:after="0"/>
        <w:ind w:left="2480" w:hanging="180"/>
      </w:pPr>
      <w:r>
        <w:lastRenderedPageBreak/>
        <w:t xml:space="preserve">dane osobowe Wykonawcy będą przetwarzane w celu przeprowadzenia postępowania o udzielenie zamówienia publicznego pn. </w:t>
      </w:r>
      <w:r w:rsidR="000310E7" w:rsidRPr="000310E7">
        <w:rPr>
          <w:b/>
        </w:rPr>
        <w:t xml:space="preserve">Dostawa 4 zestawów składających się z laptopa i stacji dokującej na potrzeby </w:t>
      </w:r>
      <w:proofErr w:type="spellStart"/>
      <w:r w:rsidR="000310E7" w:rsidRPr="000310E7">
        <w:rPr>
          <w:b/>
        </w:rPr>
        <w:t>WIEiT</w:t>
      </w:r>
      <w:proofErr w:type="spellEnd"/>
      <w:r>
        <w:t xml:space="preserve">– znak sprawy: </w:t>
      </w:r>
      <w:r>
        <w:rPr>
          <w:b/>
        </w:rPr>
        <w:t>KC-DE</w:t>
      </w:r>
      <w:r w:rsidRPr="00FE69EE">
        <w:rPr>
          <w:b/>
        </w:rPr>
        <w:t>-zp.2</w:t>
      </w:r>
      <w:r w:rsidR="000310E7">
        <w:rPr>
          <w:b/>
        </w:rPr>
        <w:t>5.110.2026</w:t>
      </w:r>
      <w:r>
        <w:t xml:space="preserve"> oraz w celu archiwizacji dokumentacji dotyczącej tego postępowania;</w:t>
      </w:r>
    </w:p>
    <w:p w14:paraId="5B945DE8" w14:textId="77777777" w:rsidR="0099314B" w:rsidRDefault="0099314B" w:rsidP="0099314B">
      <w:pPr>
        <w:pStyle w:val="Nagwek2"/>
        <w:numPr>
          <w:ilvl w:val="2"/>
          <w:numId w:val="39"/>
        </w:numPr>
        <w:spacing w:before="0" w:after="0"/>
        <w:ind w:left="2480" w:hanging="180"/>
      </w:pPr>
      <w:r>
        <w:t xml:space="preserve">odbiorcami przekazanych przez Wykonawcę danych osobowych będą osoby lub podmioty, którym zostanie udostępniona dokumentacja postępowania w oparciu o art. 18 oraz art. 74 ust. 1 ustawy </w:t>
      </w:r>
      <w:proofErr w:type="spellStart"/>
      <w:r>
        <w:t>Pzp</w:t>
      </w:r>
      <w:proofErr w:type="spellEnd"/>
      <w:r>
        <w:t>;</w:t>
      </w:r>
    </w:p>
    <w:p w14:paraId="65E36672" w14:textId="77777777" w:rsidR="0099314B" w:rsidRDefault="0099314B" w:rsidP="0099314B">
      <w:pPr>
        <w:pStyle w:val="Nagwek2"/>
        <w:numPr>
          <w:ilvl w:val="2"/>
          <w:numId w:val="39"/>
        </w:numPr>
        <w:spacing w:before="0" w:after="0"/>
        <w:ind w:left="2480" w:hanging="180"/>
      </w:pPr>
      <w:r>
        <w:t xml:space="preserve">dane osobowe Wykonawcy będą przechowywane, zgodnie z art. 78 ustawy </w:t>
      </w:r>
      <w:proofErr w:type="spellStart"/>
      <w:r>
        <w:t>Pzp</w:t>
      </w:r>
      <w:proofErr w:type="spellEnd"/>
      <w:r>
        <w:t>, przez okres 4 lat od dnia zakończenia postępowania o udzielenie zamówienia, a jeżeli okres obowiązywania umowy w sprawie zamówienia publicznego przekracza 4 lata, okres przechowywania obejmuje cały okres obowiązywania umowy.</w:t>
      </w:r>
    </w:p>
    <w:p w14:paraId="5FDE0319" w14:textId="77777777" w:rsidR="0099314B" w:rsidRDefault="0099314B" w:rsidP="0099314B">
      <w:pPr>
        <w:pStyle w:val="Nagwek2"/>
        <w:numPr>
          <w:ilvl w:val="1"/>
          <w:numId w:val="50"/>
        </w:numPr>
        <w:spacing w:before="0" w:after="0"/>
        <w:ind w:left="2120" w:hanging="360"/>
      </w:pPr>
      <w: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5"/>
      <w:r>
        <w:t>:</w:t>
      </w:r>
    </w:p>
    <w:p w14:paraId="6329AE32" w14:textId="77777777" w:rsidR="0099314B" w:rsidRDefault="0099314B" w:rsidP="0099314B">
      <w:pPr>
        <w:pStyle w:val="Nagwek2"/>
        <w:numPr>
          <w:ilvl w:val="2"/>
          <w:numId w:val="40"/>
        </w:numPr>
        <w:spacing w:before="0" w:after="0"/>
        <w:ind w:left="2480" w:hanging="180"/>
      </w:pPr>
      <w: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510CA561" w14:textId="77777777" w:rsidR="0099314B" w:rsidRDefault="0099314B" w:rsidP="0099314B">
      <w:pPr>
        <w:pStyle w:val="Nagwek2"/>
        <w:numPr>
          <w:ilvl w:val="2"/>
          <w:numId w:val="40"/>
        </w:numPr>
        <w:spacing w:before="0" w:after="0"/>
        <w:ind w:left="2480" w:hanging="180"/>
      </w:pPr>
      <w: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6D3165AF" w14:textId="77777777" w:rsidR="0099314B" w:rsidRDefault="0099314B" w:rsidP="0099314B">
      <w:pPr>
        <w:pStyle w:val="Nagwek2"/>
        <w:numPr>
          <w:ilvl w:val="1"/>
          <w:numId w:val="50"/>
        </w:numPr>
        <w:spacing w:before="0" w:after="0"/>
        <w:ind w:left="2120" w:hanging="360"/>
      </w:pPr>
      <w:r>
        <w:t>Zamawiający informuje, że;</w:t>
      </w:r>
    </w:p>
    <w:p w14:paraId="1B16D68C" w14:textId="77777777" w:rsidR="0099314B" w:rsidRDefault="0099314B" w:rsidP="0099314B">
      <w:pPr>
        <w:pStyle w:val="Nagwek2"/>
        <w:numPr>
          <w:ilvl w:val="2"/>
          <w:numId w:val="41"/>
        </w:numPr>
        <w:spacing w:before="0" w:after="0"/>
        <w:ind w:left="2840" w:hanging="180"/>
      </w:pPr>
      <w:r>
        <w:t xml:space="preserve">udostępnia dane osobowe, o których mowa w art. 10 RODO (dane osobowe dotyczące wyroków skazujących i czynów zabronionych) w celu umożliwienia korzystania ze środków ochrony prawnej, o których mowa w dziale IX ustawy </w:t>
      </w:r>
      <w:proofErr w:type="spellStart"/>
      <w:r>
        <w:t>Pzp</w:t>
      </w:r>
      <w:proofErr w:type="spellEnd"/>
      <w:r>
        <w:t>, do upływu terminu na ich wniesienie;</w:t>
      </w:r>
    </w:p>
    <w:p w14:paraId="563188F5" w14:textId="77777777" w:rsidR="0099314B" w:rsidRDefault="0099314B" w:rsidP="0099314B">
      <w:pPr>
        <w:pStyle w:val="Nagwek2"/>
        <w:numPr>
          <w:ilvl w:val="2"/>
          <w:numId w:val="41"/>
        </w:numPr>
        <w:spacing w:before="0" w:after="0"/>
        <w:ind w:left="2840" w:hanging="180"/>
      </w:pPr>
      <w: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455FFF83" w14:textId="77777777" w:rsidR="0099314B" w:rsidRDefault="0099314B" w:rsidP="0099314B">
      <w:pPr>
        <w:pStyle w:val="Nagwek2"/>
        <w:numPr>
          <w:ilvl w:val="2"/>
          <w:numId w:val="41"/>
        </w:numPr>
        <w:spacing w:before="0" w:after="0"/>
        <w:ind w:left="2840" w:hanging="180"/>
      </w:pPr>
      <w:r>
        <w:t xml:space="preserve">w przypadku korzystania przez osobę, której dane osobowe są przetwarzane przez Zamawiającego, z uprawnienia, o którym mowa w art. 15 ust. 1–3 RODO (związanych z prawem Wykonawcy do uzyskania od administratora potwierdzenia, czy </w:t>
      </w:r>
      <w:r>
        <w:lastRenderedPageBreak/>
        <w:t>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0EDA1CA2" w14:textId="77777777" w:rsidR="0099314B" w:rsidRDefault="0099314B" w:rsidP="0099314B">
      <w:pPr>
        <w:pStyle w:val="Nagwek2"/>
        <w:numPr>
          <w:ilvl w:val="2"/>
          <w:numId w:val="41"/>
        </w:numPr>
        <w:spacing w:before="0" w:after="0"/>
        <w:ind w:left="2840" w:hanging="180"/>
      </w:pPr>
      <w:r>
        <w:t>skorzystanie przez osobę, której dane osobowe są przetwarzane, z uprawnienia, o którym mowa w art. 16 RODO (uprawnienie do sprostowania lub uzupełnienia danych osobowych), nie może naruszać integralności protokołu postępowania oraz jego załączników;</w:t>
      </w:r>
    </w:p>
    <w:p w14:paraId="608936BC" w14:textId="77777777" w:rsidR="0099314B" w:rsidRDefault="0099314B" w:rsidP="0099314B">
      <w:pPr>
        <w:pStyle w:val="Nagwek2"/>
        <w:numPr>
          <w:ilvl w:val="2"/>
          <w:numId w:val="41"/>
        </w:numPr>
        <w:spacing w:before="0" w:after="0"/>
        <w:ind w:left="2840" w:hanging="180"/>
      </w:pPr>
      <w:r>
        <w:t>w postępowaniu o udzielenie zamówienia zgłoszenie żądania ograniczenia przetwarzania, o którym mowa w art. 18 ust. 1 RODO, nie ogranicza przetwarzania danych osobowych do czasu zakończenia tego postępowania;</w:t>
      </w:r>
    </w:p>
    <w:p w14:paraId="0B05B9DE" w14:textId="77777777" w:rsidR="0099314B" w:rsidRDefault="0099314B" w:rsidP="0099314B">
      <w:pPr>
        <w:pStyle w:val="Nagwek2"/>
        <w:numPr>
          <w:ilvl w:val="2"/>
          <w:numId w:val="41"/>
        </w:numPr>
        <w:spacing w:before="0" w:after="0"/>
        <w:ind w:left="2840" w:hanging="180"/>
      </w:pPr>
      <w: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75B83EE1" w14:textId="77777777" w:rsidR="0099314B" w:rsidRDefault="0099314B" w:rsidP="0099314B">
      <w:pPr>
        <w:pStyle w:val="Nagwek1"/>
        <w:numPr>
          <w:ilvl w:val="0"/>
          <w:numId w:val="50"/>
        </w:numPr>
        <w:spacing w:before="0" w:after="0"/>
        <w:ind w:left="431" w:hanging="431"/>
      </w:pPr>
    </w:p>
    <w:p w14:paraId="385137A6" w14:textId="77777777" w:rsidR="0099314B" w:rsidRDefault="0099314B" w:rsidP="0099314B">
      <w:pPr>
        <w:jc w:val="both"/>
      </w:pPr>
      <w:r>
        <w:rPr>
          <w:b/>
        </w:rPr>
        <w:t>Załączniki do SWZ</w:t>
      </w:r>
      <w:r>
        <w:t>:</w:t>
      </w:r>
    </w:p>
    <w:tbl>
      <w:tblPr>
        <w:tblW w:w="9464" w:type="dxa"/>
        <w:tblLayout w:type="fixed"/>
        <w:tblCellMar>
          <w:left w:w="10" w:type="dxa"/>
          <w:right w:w="10" w:type="dxa"/>
        </w:tblCellMar>
        <w:tblLook w:val="04A0" w:firstRow="1" w:lastRow="0" w:firstColumn="1" w:lastColumn="0" w:noHBand="0" w:noVBand="1"/>
      </w:tblPr>
      <w:tblGrid>
        <w:gridCol w:w="828"/>
        <w:gridCol w:w="8636"/>
      </w:tblGrid>
      <w:tr w:rsidR="0099314B" w14:paraId="1B06D22B" w14:textId="77777777" w:rsidTr="002E7B48">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D0A32A" w14:textId="77777777" w:rsidR="0099314B" w:rsidRDefault="0099314B" w:rsidP="002E7B48">
            <w:pPr>
              <w:jc w:val="both"/>
              <w:rPr>
                <w:b/>
                <w:sz w:val="20"/>
                <w:szCs w:val="20"/>
              </w:rPr>
            </w:pPr>
            <w:r>
              <w:rPr>
                <w:b/>
                <w:sz w:val="20"/>
                <w:szCs w:val="20"/>
              </w:rPr>
              <w:t>Nr</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103D27" w14:textId="77777777" w:rsidR="0099314B" w:rsidRDefault="0099314B" w:rsidP="002E7B48">
            <w:pPr>
              <w:jc w:val="both"/>
              <w:rPr>
                <w:b/>
                <w:sz w:val="20"/>
                <w:szCs w:val="20"/>
              </w:rPr>
            </w:pPr>
            <w:r>
              <w:rPr>
                <w:b/>
                <w:sz w:val="20"/>
                <w:szCs w:val="20"/>
              </w:rPr>
              <w:t>Nazwa załącznika</w:t>
            </w:r>
          </w:p>
        </w:tc>
      </w:tr>
      <w:tr w:rsidR="0099314B" w14:paraId="4DE21ACA" w14:textId="77777777" w:rsidTr="002E7B48">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B97CA8" w14:textId="77777777" w:rsidR="0099314B" w:rsidRDefault="0099314B" w:rsidP="002E7B48">
            <w:pPr>
              <w:jc w:val="both"/>
            </w:pPr>
            <w:r>
              <w:rPr>
                <w:bCs/>
                <w:iCs/>
                <w:color w:val="000000"/>
              </w:rPr>
              <w:t>1</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F02C59" w14:textId="77777777" w:rsidR="0099314B" w:rsidRDefault="0099314B" w:rsidP="002E7B48">
            <w:pPr>
              <w:jc w:val="both"/>
            </w:pPr>
            <w:r>
              <w:rPr>
                <w:bCs/>
                <w:iCs/>
                <w:color w:val="000000"/>
              </w:rPr>
              <w:t>Formularz oferty</w:t>
            </w:r>
          </w:p>
        </w:tc>
      </w:tr>
      <w:tr w:rsidR="0099314B" w14:paraId="0935C97F" w14:textId="77777777" w:rsidTr="002E7B48">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2A83A8" w14:textId="77777777" w:rsidR="0099314B" w:rsidRDefault="0099314B" w:rsidP="002E7B48">
            <w:pPr>
              <w:jc w:val="both"/>
            </w:pPr>
            <w:r>
              <w:rPr>
                <w:bCs/>
                <w:iCs/>
                <w:color w:val="000000"/>
              </w:rPr>
              <w:t>2</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09C0C9" w14:textId="77777777" w:rsidR="0099314B" w:rsidRDefault="0099314B" w:rsidP="002E7B48">
            <w:pPr>
              <w:jc w:val="both"/>
              <w:rPr>
                <w:bCs/>
                <w:iCs/>
                <w:color w:val="000000"/>
              </w:rPr>
            </w:pPr>
            <w:r>
              <w:rPr>
                <w:bCs/>
                <w:iCs/>
                <w:color w:val="000000"/>
              </w:rPr>
              <w:t>Jednolity Europejski Dokument Zamówienia</w:t>
            </w:r>
          </w:p>
        </w:tc>
      </w:tr>
      <w:tr w:rsidR="0099314B" w14:paraId="062744FD" w14:textId="77777777" w:rsidTr="002E7B48">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7FC4E1" w14:textId="77777777" w:rsidR="0099314B" w:rsidRDefault="0099314B" w:rsidP="002E7B48">
            <w:pPr>
              <w:jc w:val="both"/>
              <w:rPr>
                <w:bCs/>
                <w:iCs/>
                <w:color w:val="000000"/>
              </w:rPr>
            </w:pPr>
            <w:r>
              <w:rPr>
                <w:bCs/>
                <w:iCs/>
                <w:color w:val="000000"/>
              </w:rPr>
              <w:t>2A</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B0F157" w14:textId="77777777" w:rsidR="0099314B" w:rsidRDefault="0099314B" w:rsidP="002E7B48">
            <w:pPr>
              <w:jc w:val="both"/>
              <w:rPr>
                <w:bCs/>
                <w:iCs/>
                <w:color w:val="000000"/>
              </w:rPr>
            </w:pPr>
            <w:r>
              <w:rPr>
                <w:highlight w:val="yellow"/>
              </w:rPr>
              <w:t>O</w:t>
            </w:r>
            <w:r w:rsidRPr="00437ED9">
              <w:rPr>
                <w:highlight w:val="yellow"/>
              </w:rPr>
              <w:t>świadczenie w zakresie podlegania wykluczeniu na podstawie art. 5k rozporządzenia Rady (UE) nr 833/2014</w:t>
            </w:r>
          </w:p>
        </w:tc>
      </w:tr>
      <w:tr w:rsidR="0099314B" w14:paraId="51DBC839" w14:textId="77777777" w:rsidTr="002E7B48">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8E6219" w14:textId="77777777" w:rsidR="0099314B" w:rsidRDefault="0099314B" w:rsidP="002E7B48">
            <w:pPr>
              <w:jc w:val="both"/>
            </w:pPr>
            <w:r>
              <w:rPr>
                <w:bCs/>
                <w:iCs/>
                <w:color w:val="000000"/>
              </w:rPr>
              <w:t>3</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5617CD" w14:textId="77777777" w:rsidR="0099314B" w:rsidRDefault="0099314B" w:rsidP="002E7B48">
            <w:pPr>
              <w:jc w:val="both"/>
            </w:pPr>
            <w:r>
              <w:rPr>
                <w:bCs/>
                <w:iCs/>
                <w:color w:val="000000"/>
              </w:rPr>
              <w:t>Wzór umowy</w:t>
            </w:r>
          </w:p>
        </w:tc>
      </w:tr>
    </w:tbl>
    <w:p w14:paraId="779D07BF" w14:textId="77777777" w:rsidR="0099314B" w:rsidRDefault="0099314B" w:rsidP="0099314B">
      <w:pPr>
        <w:spacing w:before="60" w:after="120"/>
        <w:jc w:val="both"/>
        <w:rPr>
          <w:b/>
          <w:sz w:val="12"/>
          <w:szCs w:val="12"/>
        </w:rPr>
      </w:pPr>
    </w:p>
    <w:p w14:paraId="5E3F30CE" w14:textId="77777777" w:rsidR="0099314B" w:rsidRDefault="0099314B" w:rsidP="0099314B"/>
    <w:p w14:paraId="394049F2" w14:textId="77777777" w:rsidR="0099314B" w:rsidRDefault="0099314B" w:rsidP="0099314B"/>
    <w:p w14:paraId="72618D19" w14:textId="77777777" w:rsidR="0099314B" w:rsidRDefault="0099314B" w:rsidP="0099314B">
      <w:pPr>
        <w:tabs>
          <w:tab w:val="left" w:pos="0"/>
          <w:tab w:val="left" w:pos="2700"/>
          <w:tab w:val="left" w:pos="7920"/>
        </w:tabs>
        <w:spacing w:line="360" w:lineRule="auto"/>
        <w:rPr>
          <w:b/>
          <w:sz w:val="22"/>
          <w:szCs w:val="22"/>
        </w:rPr>
      </w:pPr>
      <w:r>
        <w:rPr>
          <w:b/>
          <w:sz w:val="22"/>
          <w:szCs w:val="22"/>
        </w:rPr>
        <w:t>Sporządził:</w:t>
      </w:r>
      <w:r>
        <w:rPr>
          <w:b/>
          <w:sz w:val="22"/>
          <w:szCs w:val="22"/>
        </w:rPr>
        <w:tab/>
        <w:t xml:space="preserve">            Sprawdził:</w:t>
      </w:r>
      <w:r>
        <w:rPr>
          <w:b/>
          <w:sz w:val="22"/>
          <w:szCs w:val="22"/>
        </w:rPr>
        <w:tab/>
        <w:t>Zatwierdził:</w:t>
      </w:r>
    </w:p>
    <w:p w14:paraId="236EDD2A" w14:textId="77777777" w:rsidR="0099314B" w:rsidRPr="00373BA1" w:rsidRDefault="0099314B" w:rsidP="0099314B"/>
    <w:p w14:paraId="6F274914" w14:textId="77777777" w:rsidR="0099314B" w:rsidRPr="0016608A" w:rsidRDefault="0099314B" w:rsidP="0099314B"/>
    <w:p w14:paraId="1E64DAA6" w14:textId="77777777" w:rsidR="001D55E2" w:rsidRPr="0099314B" w:rsidRDefault="001D55E2" w:rsidP="0099314B"/>
    <w:sectPr w:rsidR="001D55E2" w:rsidRPr="0099314B">
      <w:headerReference w:type="default" r:id="rId15"/>
      <w:footerReference w:type="default" r:id="rId16"/>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B8B9F0" w14:textId="77777777" w:rsidR="00ED3F0E" w:rsidRDefault="00ED3F0E">
      <w:r>
        <w:separator/>
      </w:r>
    </w:p>
  </w:endnote>
  <w:endnote w:type="continuationSeparator" w:id="0">
    <w:p w14:paraId="1A1A8475" w14:textId="77777777" w:rsidR="00ED3F0E" w:rsidRDefault="00ED3F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TimesNewRoman">
    <w:altName w:val="MS Mincho"/>
    <w:charset w:val="00"/>
    <w:family w:val="roman"/>
    <w:pitch w:val="default"/>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A9669" w14:textId="77777777" w:rsidR="00D35830" w:rsidRPr="006D23C1" w:rsidRDefault="00ED3F0E">
    <w:pPr>
      <w:pStyle w:val="Stopka"/>
      <w:rPr>
        <w:rFonts w:ascii="Arial" w:hAnsi="Arial" w:cs="Arial"/>
        <w:sz w:val="18"/>
        <w:szCs w:val="18"/>
      </w:rPr>
    </w:pPr>
    <w:r>
      <w:rPr>
        <w:rFonts w:ascii="Arial" w:hAnsi="Arial" w:cs="Arial"/>
        <w:noProof/>
        <w:sz w:val="18"/>
        <w:szCs w:val="18"/>
      </w:rPr>
      <w:pict w14:anchorId="58A9C5C1">
        <v:line id="_x0000_s1025" style="position:absolute;z-index:251657216" from="0,5.05pt" to="459pt,5.05pt"/>
      </w:pict>
    </w:r>
  </w:p>
  <w:p w14:paraId="06292166" w14:textId="77777777" w:rsidR="00D35830" w:rsidRPr="006D23C1" w:rsidRDefault="00D35830">
    <w:pPr>
      <w:pStyle w:val="Stopka"/>
      <w:tabs>
        <w:tab w:val="clear" w:pos="4536"/>
        <w:tab w:val="right" w:pos="9000"/>
      </w:tabs>
      <w:rPr>
        <w:rFonts w:ascii="Arial" w:hAnsi="Arial" w:cs="Arial"/>
        <w:sz w:val="18"/>
        <w:szCs w:val="18"/>
      </w:rPr>
    </w:pPr>
    <w:r w:rsidRPr="006D23C1">
      <w:rPr>
        <w:rFonts w:ascii="Arial" w:hAnsi="Arial" w:cs="Arial"/>
        <w:sz w:val="18"/>
        <w:szCs w:val="18"/>
      </w:rPr>
      <w:t>System ProPublico © Datacomp</w:t>
    </w:r>
    <w:r w:rsidR="006D23C1" w:rsidRPr="006D23C1">
      <w:rPr>
        <w:rFonts w:ascii="Arial" w:hAnsi="Arial" w:cs="Arial"/>
        <w:sz w:val="18"/>
        <w:szCs w:val="18"/>
      </w:rPr>
      <w:t xml:space="preserve"> IT</w:t>
    </w:r>
    <w:r w:rsidRPr="006D23C1">
      <w:rPr>
        <w:rFonts w:ascii="Arial" w:hAnsi="Arial" w:cs="Arial"/>
        <w:sz w:val="18"/>
        <w:szCs w:val="18"/>
      </w:rPr>
      <w:tab/>
      <w:t xml:space="preserve">Strona: </w:t>
    </w:r>
    <w:r w:rsidRPr="006D23C1">
      <w:rPr>
        <w:rStyle w:val="Numerstrony"/>
        <w:rFonts w:ascii="Arial" w:hAnsi="Arial" w:cs="Arial"/>
        <w:sz w:val="18"/>
        <w:szCs w:val="18"/>
      </w:rPr>
      <w:fldChar w:fldCharType="begin"/>
    </w:r>
    <w:r w:rsidRPr="006D23C1">
      <w:rPr>
        <w:rStyle w:val="Numerstrony"/>
        <w:rFonts w:ascii="Arial" w:hAnsi="Arial" w:cs="Arial"/>
        <w:sz w:val="18"/>
        <w:szCs w:val="18"/>
      </w:rPr>
      <w:instrText xml:space="preserve"> PAGE </w:instrText>
    </w:r>
    <w:r w:rsidRPr="006D23C1">
      <w:rPr>
        <w:rStyle w:val="Numerstrony"/>
        <w:rFonts w:ascii="Arial" w:hAnsi="Arial" w:cs="Arial"/>
        <w:sz w:val="18"/>
        <w:szCs w:val="18"/>
      </w:rPr>
      <w:fldChar w:fldCharType="separate"/>
    </w:r>
    <w:r w:rsidR="00C627C9" w:rsidRPr="006D23C1">
      <w:rPr>
        <w:rStyle w:val="Numerstrony"/>
        <w:rFonts w:ascii="Arial" w:hAnsi="Arial" w:cs="Arial"/>
        <w:noProof/>
        <w:sz w:val="18"/>
        <w:szCs w:val="18"/>
      </w:rPr>
      <w:t>3</w:t>
    </w:r>
    <w:r w:rsidRPr="006D23C1">
      <w:rPr>
        <w:rStyle w:val="Numerstrony"/>
        <w:rFonts w:ascii="Arial" w:hAnsi="Arial" w:cs="Arial"/>
        <w:sz w:val="18"/>
        <w:szCs w:val="18"/>
      </w:rPr>
      <w:fldChar w:fldCharType="end"/>
    </w:r>
    <w:r w:rsidRPr="006D23C1">
      <w:rPr>
        <w:rStyle w:val="Numerstrony"/>
        <w:rFonts w:ascii="Arial" w:hAnsi="Arial" w:cs="Arial"/>
        <w:sz w:val="18"/>
        <w:szCs w:val="18"/>
      </w:rPr>
      <w:t>/</w:t>
    </w:r>
    <w:r w:rsidRPr="006D23C1">
      <w:rPr>
        <w:rStyle w:val="Numerstrony"/>
        <w:rFonts w:ascii="Arial" w:hAnsi="Arial" w:cs="Arial"/>
        <w:sz w:val="18"/>
        <w:szCs w:val="18"/>
      </w:rPr>
      <w:fldChar w:fldCharType="begin"/>
    </w:r>
    <w:r w:rsidRPr="006D23C1">
      <w:rPr>
        <w:rStyle w:val="Numerstrony"/>
        <w:rFonts w:ascii="Arial" w:hAnsi="Arial" w:cs="Arial"/>
        <w:sz w:val="18"/>
        <w:szCs w:val="18"/>
      </w:rPr>
      <w:instrText xml:space="preserve"> NUMPAGES </w:instrText>
    </w:r>
    <w:r w:rsidRPr="006D23C1">
      <w:rPr>
        <w:rStyle w:val="Numerstrony"/>
        <w:rFonts w:ascii="Arial" w:hAnsi="Arial" w:cs="Arial"/>
        <w:sz w:val="18"/>
        <w:szCs w:val="18"/>
      </w:rPr>
      <w:fldChar w:fldCharType="separate"/>
    </w:r>
    <w:r w:rsidR="00C627C9" w:rsidRPr="006D23C1">
      <w:rPr>
        <w:rStyle w:val="Numerstrony"/>
        <w:rFonts w:ascii="Arial" w:hAnsi="Arial" w:cs="Arial"/>
        <w:noProof/>
        <w:sz w:val="18"/>
        <w:szCs w:val="18"/>
      </w:rPr>
      <w:t>23</w:t>
    </w:r>
    <w:r w:rsidRPr="006D23C1">
      <w:rPr>
        <w:rStyle w:val="Numerstrony"/>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765C90" w14:textId="77777777" w:rsidR="00ED3F0E" w:rsidRDefault="00ED3F0E">
      <w:r>
        <w:separator/>
      </w:r>
    </w:p>
  </w:footnote>
  <w:footnote w:type="continuationSeparator" w:id="0">
    <w:p w14:paraId="249FDADD" w14:textId="77777777" w:rsidR="00ED3F0E" w:rsidRDefault="00ED3F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50D52A" w14:textId="77777777" w:rsidR="00D35830" w:rsidRDefault="00D35830">
    <w:pPr>
      <w:pStyle w:val="Nagwek"/>
      <w:jc w:val="center"/>
      <w:rPr>
        <w:sz w:val="18"/>
        <w:szCs w:val="18"/>
      </w:rPr>
    </w:pPr>
    <w:r>
      <w:rPr>
        <w:sz w:val="18"/>
        <w:szCs w:val="18"/>
      </w:rPr>
      <w:t>S</w:t>
    </w:r>
    <w:r w:rsidR="001D55E2">
      <w:rPr>
        <w:sz w:val="18"/>
        <w:szCs w:val="18"/>
      </w:rPr>
      <w:t>WZ</w:t>
    </w:r>
  </w:p>
  <w:p w14:paraId="3E0E7EAE" w14:textId="4CBA1CE3" w:rsidR="00D35830" w:rsidRDefault="000310E7">
    <w:pPr>
      <w:pStyle w:val="Nagwek"/>
      <w:jc w:val="center"/>
      <w:rPr>
        <w:sz w:val="18"/>
        <w:szCs w:val="18"/>
      </w:rPr>
    </w:pPr>
    <w:r>
      <w:rPr>
        <w:sz w:val="18"/>
        <w:szCs w:val="18"/>
      </w:rPr>
      <w:t>na d</w:t>
    </w:r>
    <w:r w:rsidR="00D313AA">
      <w:rPr>
        <w:sz w:val="18"/>
        <w:szCs w:val="18"/>
      </w:rPr>
      <w:t>ostaw</w:t>
    </w:r>
    <w:r>
      <w:rPr>
        <w:sz w:val="18"/>
        <w:szCs w:val="18"/>
      </w:rPr>
      <w:t>ę</w:t>
    </w:r>
    <w:r w:rsidR="00D313AA">
      <w:rPr>
        <w:sz w:val="18"/>
        <w:szCs w:val="18"/>
      </w:rPr>
      <w:t xml:space="preserve"> 4 zestawów składających się z laptopa i stacji dokującej na potrzeby </w:t>
    </w:r>
    <w:proofErr w:type="spellStart"/>
    <w:r w:rsidR="00D313AA">
      <w:rPr>
        <w:sz w:val="18"/>
        <w:szCs w:val="18"/>
      </w:rPr>
      <w:t>WIEiT</w:t>
    </w:r>
    <w:proofErr w:type="spellEnd"/>
  </w:p>
  <w:p w14:paraId="4D1EAB8F" w14:textId="77777777" w:rsidR="00D35830" w:rsidRDefault="00ED3F0E">
    <w:pPr>
      <w:pStyle w:val="Nagwek"/>
    </w:pPr>
    <w:r>
      <w:rPr>
        <w:noProof/>
      </w:rPr>
      <w:pict w14:anchorId="674EE4BB">
        <v:line id="_x0000_s1026" style="position:absolute;z-index:251658240" from="0,3.65pt" to="468pt,3.65pt"/>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singleLevel"/>
    <w:tmpl w:val="00000004"/>
    <w:lvl w:ilvl="0">
      <w:start w:val="2"/>
      <w:numFmt w:val="bullet"/>
      <w:lvlText w:val="-"/>
      <w:lvlJc w:val="left"/>
      <w:pPr>
        <w:tabs>
          <w:tab w:val="num" w:pos="720"/>
        </w:tabs>
      </w:pPr>
      <w:rPr>
        <w:rFonts w:ascii="Times New Roman" w:hAnsi="Times New Roman" w:cs="Times New Roman"/>
      </w:rPr>
    </w:lvl>
  </w:abstractNum>
  <w:abstractNum w:abstractNumId="1" w15:restartNumberingAfterBreak="0">
    <w:nsid w:val="06657E88"/>
    <w:multiLevelType w:val="multilevel"/>
    <w:tmpl w:val="13EA6660"/>
    <w:lvl w:ilvl="0">
      <w:start w:val="29"/>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6F523AF"/>
    <w:multiLevelType w:val="multilevel"/>
    <w:tmpl w:val="72303C1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BAB522B"/>
    <w:multiLevelType w:val="hybridMultilevel"/>
    <w:tmpl w:val="235872A4"/>
    <w:lvl w:ilvl="0" w:tplc="B3E4A66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 w15:restartNumberingAfterBreak="0">
    <w:nsid w:val="0F9D3667"/>
    <w:multiLevelType w:val="hybridMultilevel"/>
    <w:tmpl w:val="E4065356"/>
    <w:lvl w:ilvl="0" w:tplc="5FCC8596">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15:restartNumberingAfterBreak="0">
    <w:nsid w:val="10A777E9"/>
    <w:multiLevelType w:val="hybridMultilevel"/>
    <w:tmpl w:val="E11A5B5A"/>
    <w:lvl w:ilvl="0" w:tplc="BB58BC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6" w15:restartNumberingAfterBreak="0">
    <w:nsid w:val="13816F6C"/>
    <w:multiLevelType w:val="hybridMultilevel"/>
    <w:tmpl w:val="C2E0AD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6E86DA3"/>
    <w:multiLevelType w:val="multilevel"/>
    <w:tmpl w:val="AEF0D5F4"/>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8" w15:restartNumberingAfterBreak="0">
    <w:nsid w:val="19D535F0"/>
    <w:multiLevelType w:val="hybridMultilevel"/>
    <w:tmpl w:val="1464C248"/>
    <w:lvl w:ilvl="0" w:tplc="9AC850CC">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9" w15:restartNumberingAfterBreak="0">
    <w:nsid w:val="1CA05A05"/>
    <w:multiLevelType w:val="multilevel"/>
    <w:tmpl w:val="7D2EADA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EE3197E"/>
    <w:multiLevelType w:val="multilevel"/>
    <w:tmpl w:val="90802940"/>
    <w:lvl w:ilvl="0">
      <w:start w:val="1"/>
      <w:numFmt w:val="decimal"/>
      <w:pStyle w:val="Nagwek1"/>
      <w:lvlText w:val="%1."/>
      <w:lvlJc w:val="left"/>
      <w:pPr>
        <w:tabs>
          <w:tab w:val="num" w:pos="432"/>
        </w:tabs>
        <w:ind w:left="432" w:hanging="432"/>
      </w:pPr>
    </w:lvl>
    <w:lvl w:ilvl="1">
      <w:start w:val="1"/>
      <w:numFmt w:val="decimal"/>
      <w:pStyle w:val="Nagwek2"/>
      <w:lvlText w:val="%1.%2."/>
      <w:lvlJc w:val="left"/>
      <w:pPr>
        <w:tabs>
          <w:tab w:val="num" w:pos="680"/>
        </w:tabs>
        <w:ind w:left="680" w:hanging="680"/>
      </w:p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1" w15:restartNumberingAfterBreak="0">
    <w:nsid w:val="22166C30"/>
    <w:multiLevelType w:val="hybridMultilevel"/>
    <w:tmpl w:val="2BF262FC"/>
    <w:lvl w:ilvl="0" w:tplc="F46A4990">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15:restartNumberingAfterBreak="0">
    <w:nsid w:val="22E90C41"/>
    <w:multiLevelType w:val="hybridMultilevel"/>
    <w:tmpl w:val="FFC83B6A"/>
    <w:lvl w:ilvl="0" w:tplc="C52EF314">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13" w15:restartNumberingAfterBreak="0">
    <w:nsid w:val="28285277"/>
    <w:multiLevelType w:val="hybridMultilevel"/>
    <w:tmpl w:val="F6C81E7A"/>
    <w:lvl w:ilvl="0" w:tplc="3274E6E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15:restartNumberingAfterBreak="0">
    <w:nsid w:val="2A1403FA"/>
    <w:multiLevelType w:val="hybridMultilevel"/>
    <w:tmpl w:val="152E020A"/>
    <w:lvl w:ilvl="0" w:tplc="BF6E50E4">
      <w:start w:val="2"/>
      <w:numFmt w:val="bullet"/>
      <w:lvlText w:val="-"/>
      <w:lvlJc w:val="left"/>
      <w:pPr>
        <w:tabs>
          <w:tab w:val="num" w:pos="720"/>
        </w:tabs>
        <w:ind w:left="720" w:hanging="360"/>
      </w:pPr>
      <w:rPr>
        <w:rFonts w:ascii="Times New Roman" w:eastAsia="Times New Roman" w:hAnsi="Times New Roman" w:cs="Times New Roman" w:hint="default"/>
      </w:rPr>
    </w:lvl>
    <w:lvl w:ilvl="1" w:tplc="156E856C">
      <w:numFmt w:val="bullet"/>
      <w:lvlText w:val="-"/>
      <w:lvlJc w:val="left"/>
      <w:pPr>
        <w:tabs>
          <w:tab w:val="num" w:pos="1440"/>
        </w:tabs>
        <w:ind w:left="1194" w:hanging="114"/>
      </w:pPr>
      <w:rPr>
        <w:rFonts w:ascii="Times New Roman" w:eastAsia="Times New Roman" w:hAnsi="Times New Roman" w:cs="Times New Roman"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D2F0D68"/>
    <w:multiLevelType w:val="hybridMultilevel"/>
    <w:tmpl w:val="9EF46D80"/>
    <w:lvl w:ilvl="0" w:tplc="623626F6">
      <w:start w:val="1"/>
      <w:numFmt w:val="decimal"/>
      <w:lvlText w:val="%1)"/>
      <w:lvlJc w:val="left"/>
      <w:pPr>
        <w:ind w:left="1069" w:hanging="360"/>
      </w:pPr>
      <w:rPr>
        <w:rFonts w:ascii="Arial" w:eastAsia="Times New Roman" w:hAnsi="Arial" w:cs="Arial"/>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6"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7" w15:restartNumberingAfterBreak="0">
    <w:nsid w:val="2D891DE1"/>
    <w:multiLevelType w:val="hybridMultilevel"/>
    <w:tmpl w:val="67EE6F8A"/>
    <w:lvl w:ilvl="0" w:tplc="9F0C0DE2">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15:restartNumberingAfterBreak="0">
    <w:nsid w:val="2E86091F"/>
    <w:multiLevelType w:val="hybridMultilevel"/>
    <w:tmpl w:val="E0CA5260"/>
    <w:lvl w:ilvl="0" w:tplc="3466ADB8">
      <w:start w:val="1"/>
      <w:numFmt w:val="decimal"/>
      <w:lvlText w:val="%1)"/>
      <w:lvlJc w:val="left"/>
      <w:pPr>
        <w:ind w:left="2120" w:hanging="360"/>
      </w:pPr>
      <w:rPr>
        <w:rFonts w:hint="default"/>
      </w:rPr>
    </w:lvl>
    <w:lvl w:ilvl="1" w:tplc="04150019" w:tentative="1">
      <w:start w:val="1"/>
      <w:numFmt w:val="lowerLetter"/>
      <w:lvlText w:val="%2."/>
      <w:lvlJc w:val="left"/>
      <w:pPr>
        <w:ind w:left="2840" w:hanging="360"/>
      </w:pPr>
    </w:lvl>
    <w:lvl w:ilvl="2" w:tplc="0415001B" w:tentative="1">
      <w:start w:val="1"/>
      <w:numFmt w:val="lowerRoman"/>
      <w:lvlText w:val="%3."/>
      <w:lvlJc w:val="right"/>
      <w:pPr>
        <w:ind w:left="3560" w:hanging="180"/>
      </w:pPr>
    </w:lvl>
    <w:lvl w:ilvl="3" w:tplc="0415000F" w:tentative="1">
      <w:start w:val="1"/>
      <w:numFmt w:val="decimal"/>
      <w:lvlText w:val="%4."/>
      <w:lvlJc w:val="left"/>
      <w:pPr>
        <w:ind w:left="4280" w:hanging="360"/>
      </w:pPr>
    </w:lvl>
    <w:lvl w:ilvl="4" w:tplc="04150019" w:tentative="1">
      <w:start w:val="1"/>
      <w:numFmt w:val="lowerLetter"/>
      <w:lvlText w:val="%5."/>
      <w:lvlJc w:val="left"/>
      <w:pPr>
        <w:ind w:left="5000" w:hanging="360"/>
      </w:pPr>
    </w:lvl>
    <w:lvl w:ilvl="5" w:tplc="0415001B" w:tentative="1">
      <w:start w:val="1"/>
      <w:numFmt w:val="lowerRoman"/>
      <w:lvlText w:val="%6."/>
      <w:lvlJc w:val="right"/>
      <w:pPr>
        <w:ind w:left="5720" w:hanging="180"/>
      </w:pPr>
    </w:lvl>
    <w:lvl w:ilvl="6" w:tplc="0415000F" w:tentative="1">
      <w:start w:val="1"/>
      <w:numFmt w:val="decimal"/>
      <w:lvlText w:val="%7."/>
      <w:lvlJc w:val="left"/>
      <w:pPr>
        <w:ind w:left="6440" w:hanging="360"/>
      </w:pPr>
    </w:lvl>
    <w:lvl w:ilvl="7" w:tplc="04150019" w:tentative="1">
      <w:start w:val="1"/>
      <w:numFmt w:val="lowerLetter"/>
      <w:lvlText w:val="%8."/>
      <w:lvlJc w:val="left"/>
      <w:pPr>
        <w:ind w:left="7160" w:hanging="360"/>
      </w:pPr>
    </w:lvl>
    <w:lvl w:ilvl="8" w:tplc="0415001B" w:tentative="1">
      <w:start w:val="1"/>
      <w:numFmt w:val="lowerRoman"/>
      <w:lvlText w:val="%9."/>
      <w:lvlJc w:val="right"/>
      <w:pPr>
        <w:ind w:left="7880" w:hanging="180"/>
      </w:pPr>
    </w:lvl>
  </w:abstractNum>
  <w:abstractNum w:abstractNumId="19" w15:restartNumberingAfterBreak="0">
    <w:nsid w:val="2EA473EC"/>
    <w:multiLevelType w:val="multilevel"/>
    <w:tmpl w:val="0A444020"/>
    <w:lvl w:ilvl="0">
      <w:start w:val="10"/>
      <w:numFmt w:val="decimal"/>
      <w:lvlText w:val="%1"/>
      <w:lvlJc w:val="left"/>
      <w:pPr>
        <w:ind w:left="420" w:hanging="420"/>
      </w:pPr>
      <w:rPr>
        <w:rFonts w:hint="default"/>
      </w:rPr>
    </w:lvl>
    <w:lvl w:ilvl="1">
      <w:start w:val="8"/>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F60394D"/>
    <w:multiLevelType w:val="hybridMultilevel"/>
    <w:tmpl w:val="1A521B4A"/>
    <w:lvl w:ilvl="0" w:tplc="DDBE520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15:restartNumberingAfterBreak="0">
    <w:nsid w:val="316519B7"/>
    <w:multiLevelType w:val="multilevel"/>
    <w:tmpl w:val="6742EB60"/>
    <w:lvl w:ilvl="0">
      <w:start w:val="29"/>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48D400F"/>
    <w:multiLevelType w:val="hybridMultilevel"/>
    <w:tmpl w:val="96860556"/>
    <w:lvl w:ilvl="0" w:tplc="34C4CF86">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15:restartNumberingAfterBreak="0">
    <w:nsid w:val="3575019D"/>
    <w:multiLevelType w:val="multilevel"/>
    <w:tmpl w:val="3AE25B5C"/>
    <w:lvl w:ilvl="0">
      <w:start w:val="1"/>
      <w:numFmt w:val="lowerLetter"/>
      <w:lvlText w:val="%1)"/>
      <w:lvlJc w:val="left"/>
      <w:pPr>
        <w:ind w:left="1891" w:hanging="360"/>
      </w:pPr>
    </w:lvl>
    <w:lvl w:ilvl="1">
      <w:start w:val="1"/>
      <w:numFmt w:val="lowerLetter"/>
      <w:lvlText w:val="%2."/>
      <w:lvlJc w:val="left"/>
      <w:pPr>
        <w:ind w:left="2611" w:hanging="360"/>
      </w:pPr>
    </w:lvl>
    <w:lvl w:ilvl="2">
      <w:start w:val="1"/>
      <w:numFmt w:val="lowerRoman"/>
      <w:lvlText w:val="%3."/>
      <w:lvlJc w:val="right"/>
      <w:pPr>
        <w:ind w:left="3331" w:hanging="180"/>
      </w:pPr>
    </w:lvl>
    <w:lvl w:ilvl="3">
      <w:start w:val="1"/>
      <w:numFmt w:val="decimal"/>
      <w:lvlText w:val="%4."/>
      <w:lvlJc w:val="left"/>
      <w:pPr>
        <w:ind w:left="4051" w:hanging="360"/>
      </w:pPr>
    </w:lvl>
    <w:lvl w:ilvl="4">
      <w:start w:val="1"/>
      <w:numFmt w:val="lowerLetter"/>
      <w:lvlText w:val="%5."/>
      <w:lvlJc w:val="left"/>
      <w:pPr>
        <w:ind w:left="4771" w:hanging="360"/>
      </w:pPr>
    </w:lvl>
    <w:lvl w:ilvl="5">
      <w:start w:val="1"/>
      <w:numFmt w:val="lowerRoman"/>
      <w:lvlText w:val="%6."/>
      <w:lvlJc w:val="right"/>
      <w:pPr>
        <w:ind w:left="5491" w:hanging="180"/>
      </w:pPr>
    </w:lvl>
    <w:lvl w:ilvl="6">
      <w:start w:val="1"/>
      <w:numFmt w:val="decimal"/>
      <w:lvlText w:val="%7."/>
      <w:lvlJc w:val="left"/>
      <w:pPr>
        <w:ind w:left="6211" w:hanging="360"/>
      </w:pPr>
    </w:lvl>
    <w:lvl w:ilvl="7">
      <w:start w:val="1"/>
      <w:numFmt w:val="lowerLetter"/>
      <w:lvlText w:val="%8."/>
      <w:lvlJc w:val="left"/>
      <w:pPr>
        <w:ind w:left="6931" w:hanging="360"/>
      </w:pPr>
    </w:lvl>
    <w:lvl w:ilvl="8">
      <w:start w:val="1"/>
      <w:numFmt w:val="lowerRoman"/>
      <w:lvlText w:val="%9."/>
      <w:lvlJc w:val="right"/>
      <w:pPr>
        <w:ind w:left="7651" w:hanging="180"/>
      </w:pPr>
    </w:lvl>
  </w:abstractNum>
  <w:abstractNum w:abstractNumId="24" w15:restartNumberingAfterBreak="0">
    <w:nsid w:val="367D20A3"/>
    <w:multiLevelType w:val="hybridMultilevel"/>
    <w:tmpl w:val="4336001E"/>
    <w:lvl w:ilvl="0" w:tplc="7A269CC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5" w15:restartNumberingAfterBreak="0">
    <w:nsid w:val="379803E2"/>
    <w:multiLevelType w:val="hybridMultilevel"/>
    <w:tmpl w:val="AA46C0B8"/>
    <w:lvl w:ilvl="0" w:tplc="EB5CDEA2">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6" w15:restartNumberingAfterBreak="0">
    <w:nsid w:val="39176E4D"/>
    <w:multiLevelType w:val="multilevel"/>
    <w:tmpl w:val="7FD23692"/>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27" w15:restartNumberingAfterBreak="0">
    <w:nsid w:val="3B3B7AD0"/>
    <w:multiLevelType w:val="multilevel"/>
    <w:tmpl w:val="80DAAB8E"/>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3B4339DF"/>
    <w:multiLevelType w:val="hybridMultilevel"/>
    <w:tmpl w:val="F96AF4B4"/>
    <w:lvl w:ilvl="0" w:tplc="A4FCF07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9" w15:restartNumberingAfterBreak="0">
    <w:nsid w:val="3E185DF1"/>
    <w:multiLevelType w:val="hybridMultilevel"/>
    <w:tmpl w:val="F4EA6116"/>
    <w:lvl w:ilvl="0" w:tplc="E9085DC4">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0" w15:restartNumberingAfterBreak="0">
    <w:nsid w:val="476D6F9E"/>
    <w:multiLevelType w:val="multilevel"/>
    <w:tmpl w:val="BB3215F6"/>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47803832"/>
    <w:multiLevelType w:val="hybridMultilevel"/>
    <w:tmpl w:val="D744F1A4"/>
    <w:lvl w:ilvl="0" w:tplc="EE829092">
      <w:start w:val="1"/>
      <w:numFmt w:val="lowerLetter"/>
      <w:lvlText w:val="%1)"/>
      <w:lvlJc w:val="left"/>
      <w:pPr>
        <w:ind w:left="2120" w:hanging="360"/>
      </w:pPr>
      <w:rPr>
        <w:rFonts w:hint="default"/>
      </w:rPr>
    </w:lvl>
    <w:lvl w:ilvl="1" w:tplc="04150019" w:tentative="1">
      <w:start w:val="1"/>
      <w:numFmt w:val="lowerLetter"/>
      <w:lvlText w:val="%2."/>
      <w:lvlJc w:val="left"/>
      <w:pPr>
        <w:ind w:left="2840" w:hanging="360"/>
      </w:pPr>
    </w:lvl>
    <w:lvl w:ilvl="2" w:tplc="0415001B" w:tentative="1">
      <w:start w:val="1"/>
      <w:numFmt w:val="lowerRoman"/>
      <w:lvlText w:val="%3."/>
      <w:lvlJc w:val="right"/>
      <w:pPr>
        <w:ind w:left="3560" w:hanging="180"/>
      </w:pPr>
    </w:lvl>
    <w:lvl w:ilvl="3" w:tplc="0415000F" w:tentative="1">
      <w:start w:val="1"/>
      <w:numFmt w:val="decimal"/>
      <w:lvlText w:val="%4."/>
      <w:lvlJc w:val="left"/>
      <w:pPr>
        <w:ind w:left="4280" w:hanging="360"/>
      </w:pPr>
    </w:lvl>
    <w:lvl w:ilvl="4" w:tplc="04150019" w:tentative="1">
      <w:start w:val="1"/>
      <w:numFmt w:val="lowerLetter"/>
      <w:lvlText w:val="%5."/>
      <w:lvlJc w:val="left"/>
      <w:pPr>
        <w:ind w:left="5000" w:hanging="360"/>
      </w:pPr>
    </w:lvl>
    <w:lvl w:ilvl="5" w:tplc="0415001B" w:tentative="1">
      <w:start w:val="1"/>
      <w:numFmt w:val="lowerRoman"/>
      <w:lvlText w:val="%6."/>
      <w:lvlJc w:val="right"/>
      <w:pPr>
        <w:ind w:left="5720" w:hanging="180"/>
      </w:pPr>
    </w:lvl>
    <w:lvl w:ilvl="6" w:tplc="0415000F" w:tentative="1">
      <w:start w:val="1"/>
      <w:numFmt w:val="decimal"/>
      <w:lvlText w:val="%7."/>
      <w:lvlJc w:val="left"/>
      <w:pPr>
        <w:ind w:left="6440" w:hanging="360"/>
      </w:pPr>
    </w:lvl>
    <w:lvl w:ilvl="7" w:tplc="04150019" w:tentative="1">
      <w:start w:val="1"/>
      <w:numFmt w:val="lowerLetter"/>
      <w:lvlText w:val="%8."/>
      <w:lvlJc w:val="left"/>
      <w:pPr>
        <w:ind w:left="7160" w:hanging="360"/>
      </w:pPr>
    </w:lvl>
    <w:lvl w:ilvl="8" w:tplc="0415001B" w:tentative="1">
      <w:start w:val="1"/>
      <w:numFmt w:val="lowerRoman"/>
      <w:lvlText w:val="%9."/>
      <w:lvlJc w:val="right"/>
      <w:pPr>
        <w:ind w:left="7880" w:hanging="180"/>
      </w:pPr>
    </w:lvl>
  </w:abstractNum>
  <w:abstractNum w:abstractNumId="32" w15:restartNumberingAfterBreak="0">
    <w:nsid w:val="483B30C0"/>
    <w:multiLevelType w:val="multilevel"/>
    <w:tmpl w:val="F3640752"/>
    <w:lvl w:ilvl="0">
      <w:start w:val="1"/>
      <w:numFmt w:val="lowerLetter"/>
      <w:lvlText w:val="%1)"/>
      <w:lvlJc w:val="left"/>
      <w:pPr>
        <w:ind w:left="1776" w:hanging="360"/>
      </w:pPr>
      <w:rPr>
        <w:rFonts w:eastAsia="Calibri"/>
      </w:rPr>
    </w:lvl>
    <w:lvl w:ilvl="1">
      <w:start w:val="1"/>
      <w:numFmt w:val="lowerLetter"/>
      <w:lvlText w:val="%2."/>
      <w:lvlJc w:val="left"/>
      <w:pPr>
        <w:ind w:left="2496" w:hanging="360"/>
      </w:pPr>
    </w:lvl>
    <w:lvl w:ilvl="2">
      <w:start w:val="1"/>
      <w:numFmt w:val="lowerRoman"/>
      <w:lvlText w:val="%3."/>
      <w:lvlJc w:val="right"/>
      <w:pPr>
        <w:ind w:left="3216" w:hanging="180"/>
      </w:pPr>
    </w:lvl>
    <w:lvl w:ilvl="3">
      <w:start w:val="1"/>
      <w:numFmt w:val="decimal"/>
      <w:lvlText w:val="%4."/>
      <w:lvlJc w:val="left"/>
      <w:pPr>
        <w:ind w:left="3936" w:hanging="360"/>
      </w:pPr>
    </w:lvl>
    <w:lvl w:ilvl="4">
      <w:start w:val="1"/>
      <w:numFmt w:val="lowerLetter"/>
      <w:lvlText w:val="%5."/>
      <w:lvlJc w:val="left"/>
      <w:pPr>
        <w:ind w:left="4656" w:hanging="360"/>
      </w:pPr>
    </w:lvl>
    <w:lvl w:ilvl="5">
      <w:start w:val="1"/>
      <w:numFmt w:val="lowerRoman"/>
      <w:lvlText w:val="%6."/>
      <w:lvlJc w:val="right"/>
      <w:pPr>
        <w:ind w:left="5376" w:hanging="180"/>
      </w:pPr>
    </w:lvl>
    <w:lvl w:ilvl="6">
      <w:start w:val="1"/>
      <w:numFmt w:val="decimal"/>
      <w:lvlText w:val="%7."/>
      <w:lvlJc w:val="left"/>
      <w:pPr>
        <w:ind w:left="6096" w:hanging="360"/>
      </w:pPr>
    </w:lvl>
    <w:lvl w:ilvl="7">
      <w:start w:val="1"/>
      <w:numFmt w:val="lowerLetter"/>
      <w:lvlText w:val="%8."/>
      <w:lvlJc w:val="left"/>
      <w:pPr>
        <w:ind w:left="6816" w:hanging="360"/>
      </w:pPr>
    </w:lvl>
    <w:lvl w:ilvl="8">
      <w:start w:val="1"/>
      <w:numFmt w:val="lowerRoman"/>
      <w:lvlText w:val="%9."/>
      <w:lvlJc w:val="right"/>
      <w:pPr>
        <w:ind w:left="7536" w:hanging="180"/>
      </w:pPr>
    </w:lvl>
  </w:abstractNum>
  <w:abstractNum w:abstractNumId="33" w15:restartNumberingAfterBreak="0">
    <w:nsid w:val="4C3B37FA"/>
    <w:multiLevelType w:val="hybridMultilevel"/>
    <w:tmpl w:val="10804022"/>
    <w:lvl w:ilvl="0" w:tplc="42448836">
      <w:start w:val="1"/>
      <w:numFmt w:val="lowerLetter"/>
      <w:lvlText w:val="%1)"/>
      <w:lvlJc w:val="left"/>
      <w:pPr>
        <w:ind w:left="1353" w:hanging="360"/>
      </w:pPr>
      <w:rPr>
        <w:rFonts w:hint="default"/>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34" w15:restartNumberingAfterBreak="0">
    <w:nsid w:val="51154AF4"/>
    <w:multiLevelType w:val="hybridMultilevel"/>
    <w:tmpl w:val="3028BC7A"/>
    <w:lvl w:ilvl="0" w:tplc="8366496C">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35" w15:restartNumberingAfterBreak="0">
    <w:nsid w:val="535363E6"/>
    <w:multiLevelType w:val="multilevel"/>
    <w:tmpl w:val="85DE3AB0"/>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51D76B9"/>
    <w:multiLevelType w:val="hybridMultilevel"/>
    <w:tmpl w:val="D4DA39AE"/>
    <w:lvl w:ilvl="0" w:tplc="EDD2323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7" w15:restartNumberingAfterBreak="0">
    <w:nsid w:val="5B244430"/>
    <w:multiLevelType w:val="multilevel"/>
    <w:tmpl w:val="2F7627B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5B9948FE"/>
    <w:multiLevelType w:val="hybridMultilevel"/>
    <w:tmpl w:val="862EF17C"/>
    <w:lvl w:ilvl="0" w:tplc="CFB4D6D8">
      <w:start w:val="1"/>
      <w:numFmt w:val="decimal"/>
      <w:lvlText w:val="%1)"/>
      <w:lvlJc w:val="left"/>
      <w:pPr>
        <w:ind w:left="1040" w:hanging="360"/>
      </w:pPr>
      <w:rPr>
        <w:rFonts w:hint="default"/>
        <w:color w:val="auto"/>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9" w15:restartNumberingAfterBreak="0">
    <w:nsid w:val="6410175C"/>
    <w:multiLevelType w:val="hybridMultilevel"/>
    <w:tmpl w:val="BC56E10C"/>
    <w:lvl w:ilvl="0" w:tplc="F1DC145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0" w15:restartNumberingAfterBreak="0">
    <w:nsid w:val="64A960D8"/>
    <w:multiLevelType w:val="multilevel"/>
    <w:tmpl w:val="32AC6D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Symbol" w:hAnsi="Symbol"/>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1" w15:restartNumberingAfterBreak="0">
    <w:nsid w:val="65276763"/>
    <w:multiLevelType w:val="multilevel"/>
    <w:tmpl w:val="1EC2767E"/>
    <w:lvl w:ilvl="0">
      <w:start w:val="29"/>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1"/>
      <w:numFmt w:val="decimal"/>
      <w:lvlText w:val="%1.%2.%3"/>
      <w:lvlJc w:val="left"/>
      <w:pPr>
        <w:ind w:left="2705"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668428DC"/>
    <w:multiLevelType w:val="hybridMultilevel"/>
    <w:tmpl w:val="A9A49D00"/>
    <w:lvl w:ilvl="0" w:tplc="A428FD26">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3" w15:restartNumberingAfterBreak="0">
    <w:nsid w:val="668600D4"/>
    <w:multiLevelType w:val="hybridMultilevel"/>
    <w:tmpl w:val="B73AD01A"/>
    <w:lvl w:ilvl="0" w:tplc="FE1E49A6">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4" w15:restartNumberingAfterBreak="0">
    <w:nsid w:val="688E6228"/>
    <w:multiLevelType w:val="hybridMultilevel"/>
    <w:tmpl w:val="E454FEA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6B630E89"/>
    <w:multiLevelType w:val="hybridMultilevel"/>
    <w:tmpl w:val="4C42122C"/>
    <w:lvl w:ilvl="0" w:tplc="B91264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6" w15:restartNumberingAfterBreak="0">
    <w:nsid w:val="723E1761"/>
    <w:multiLevelType w:val="hybridMultilevel"/>
    <w:tmpl w:val="FC84EDB6"/>
    <w:lvl w:ilvl="0" w:tplc="763AF53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7" w15:restartNumberingAfterBreak="0">
    <w:nsid w:val="73707342"/>
    <w:multiLevelType w:val="hybridMultilevel"/>
    <w:tmpl w:val="F33E153C"/>
    <w:lvl w:ilvl="0" w:tplc="F85C707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8" w15:restartNumberingAfterBreak="0">
    <w:nsid w:val="777E7697"/>
    <w:multiLevelType w:val="hybridMultilevel"/>
    <w:tmpl w:val="33E41A5A"/>
    <w:lvl w:ilvl="0" w:tplc="8F6EE99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49" w15:restartNumberingAfterBreak="0">
    <w:nsid w:val="7A445B70"/>
    <w:multiLevelType w:val="hybridMultilevel"/>
    <w:tmpl w:val="F7181600"/>
    <w:lvl w:ilvl="0" w:tplc="D4BA834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0" w15:restartNumberingAfterBreak="0">
    <w:nsid w:val="7D7D012C"/>
    <w:multiLevelType w:val="hybridMultilevel"/>
    <w:tmpl w:val="BC62A46A"/>
    <w:lvl w:ilvl="0" w:tplc="F490FCA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1" w15:restartNumberingAfterBreak="0">
    <w:nsid w:val="7EC50DF7"/>
    <w:multiLevelType w:val="hybridMultilevel"/>
    <w:tmpl w:val="CC9614F8"/>
    <w:lvl w:ilvl="0" w:tplc="AED0D174">
      <w:start w:val="1"/>
      <w:numFmt w:val="lowerLetter"/>
      <w:lvlText w:val="%1)"/>
      <w:lvlJc w:val="left"/>
      <w:pPr>
        <w:ind w:left="1040" w:hanging="360"/>
      </w:pPr>
      <w:rPr>
        <w:rFonts w:ascii="Times New Roman" w:eastAsia="Times New Roman" w:hAnsi="Times New Roman" w:cs="Times New Roman"/>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2" w15:restartNumberingAfterBreak="0">
    <w:nsid w:val="7F9426CA"/>
    <w:multiLevelType w:val="multilevel"/>
    <w:tmpl w:val="9D12305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Symbol" w:hAnsi="Symbol"/>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242227785">
    <w:abstractNumId w:val="10"/>
  </w:num>
  <w:num w:numId="2" w16cid:durableId="537086159">
    <w:abstractNumId w:val="16"/>
  </w:num>
  <w:num w:numId="3" w16cid:durableId="1895702472">
    <w:abstractNumId w:val="22"/>
  </w:num>
  <w:num w:numId="4" w16cid:durableId="2034989066">
    <w:abstractNumId w:val="15"/>
  </w:num>
  <w:num w:numId="5" w16cid:durableId="1961838138">
    <w:abstractNumId w:val="17"/>
  </w:num>
  <w:num w:numId="6" w16cid:durableId="1481724791">
    <w:abstractNumId w:val="42"/>
  </w:num>
  <w:num w:numId="7" w16cid:durableId="947154307">
    <w:abstractNumId w:val="29"/>
  </w:num>
  <w:num w:numId="8" w16cid:durableId="329526943">
    <w:abstractNumId w:val="43"/>
  </w:num>
  <w:num w:numId="9" w16cid:durableId="933561262">
    <w:abstractNumId w:val="4"/>
  </w:num>
  <w:num w:numId="10" w16cid:durableId="1412309831">
    <w:abstractNumId w:val="28"/>
  </w:num>
  <w:num w:numId="11" w16cid:durableId="147403412">
    <w:abstractNumId w:val="34"/>
  </w:num>
  <w:num w:numId="12" w16cid:durableId="514921500">
    <w:abstractNumId w:val="45"/>
  </w:num>
  <w:num w:numId="13" w16cid:durableId="954603948">
    <w:abstractNumId w:val="5"/>
  </w:num>
  <w:num w:numId="14" w16cid:durableId="282611640">
    <w:abstractNumId w:val="48"/>
  </w:num>
  <w:num w:numId="15" w16cid:durableId="2031295876">
    <w:abstractNumId w:val="49"/>
  </w:num>
  <w:num w:numId="16" w16cid:durableId="283583540">
    <w:abstractNumId w:val="51"/>
  </w:num>
  <w:num w:numId="17" w16cid:durableId="468397488">
    <w:abstractNumId w:val="11"/>
  </w:num>
  <w:num w:numId="18" w16cid:durableId="132792744">
    <w:abstractNumId w:val="25"/>
  </w:num>
  <w:num w:numId="19" w16cid:durableId="340157865">
    <w:abstractNumId w:val="47"/>
  </w:num>
  <w:num w:numId="20" w16cid:durableId="1139150925">
    <w:abstractNumId w:val="13"/>
  </w:num>
  <w:num w:numId="21" w16cid:durableId="2049258460">
    <w:abstractNumId w:val="36"/>
  </w:num>
  <w:num w:numId="22" w16cid:durableId="1183544034">
    <w:abstractNumId w:val="20"/>
  </w:num>
  <w:num w:numId="23" w16cid:durableId="511144057">
    <w:abstractNumId w:val="24"/>
  </w:num>
  <w:num w:numId="24" w16cid:durableId="435518423">
    <w:abstractNumId w:val="50"/>
  </w:num>
  <w:num w:numId="25" w16cid:durableId="695473399">
    <w:abstractNumId w:val="3"/>
  </w:num>
  <w:num w:numId="26" w16cid:durableId="115489379">
    <w:abstractNumId w:val="39"/>
  </w:num>
  <w:num w:numId="27" w16cid:durableId="516382552">
    <w:abstractNumId w:val="8"/>
  </w:num>
  <w:num w:numId="28" w16cid:durableId="1823233575">
    <w:abstractNumId w:val="12"/>
  </w:num>
  <w:num w:numId="29" w16cid:durableId="1665739328">
    <w:abstractNumId w:val="38"/>
  </w:num>
  <w:num w:numId="30" w16cid:durableId="12269701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46007937">
    <w:abstractNumId w:val="46"/>
  </w:num>
  <w:num w:numId="32" w16cid:durableId="341081864">
    <w:abstractNumId w:val="2"/>
  </w:num>
  <w:num w:numId="33" w16cid:durableId="29499694">
    <w:abstractNumId w:val="7"/>
  </w:num>
  <w:num w:numId="34" w16cid:durableId="2040816618">
    <w:abstractNumId w:val="26"/>
  </w:num>
  <w:num w:numId="35" w16cid:durableId="880705358">
    <w:abstractNumId w:val="40"/>
  </w:num>
  <w:num w:numId="36" w16cid:durableId="476074735">
    <w:abstractNumId w:val="32"/>
  </w:num>
  <w:num w:numId="37" w16cid:durableId="1125344437">
    <w:abstractNumId w:val="52"/>
  </w:num>
  <w:num w:numId="38" w16cid:durableId="943002217">
    <w:abstractNumId w:val="23"/>
  </w:num>
  <w:num w:numId="39" w16cid:durableId="690762607">
    <w:abstractNumId w:val="1"/>
  </w:num>
  <w:num w:numId="40" w16cid:durableId="934946976">
    <w:abstractNumId w:val="21"/>
  </w:num>
  <w:num w:numId="41" w16cid:durableId="1632396082">
    <w:abstractNumId w:val="41"/>
  </w:num>
  <w:num w:numId="42" w16cid:durableId="2069064744">
    <w:abstractNumId w:val="33"/>
  </w:num>
  <w:num w:numId="43" w16cid:durableId="358749373">
    <w:abstractNumId w:val="35"/>
  </w:num>
  <w:num w:numId="44" w16cid:durableId="1745176806">
    <w:abstractNumId w:val="30"/>
  </w:num>
  <w:num w:numId="45" w16cid:durableId="1711956672">
    <w:abstractNumId w:val="19"/>
  </w:num>
  <w:num w:numId="46" w16cid:durableId="1518151529">
    <w:abstractNumId w:val="18"/>
  </w:num>
  <w:num w:numId="47" w16cid:durableId="771243945">
    <w:abstractNumId w:val="31"/>
  </w:num>
  <w:num w:numId="48" w16cid:durableId="159127187">
    <w:abstractNumId w:val="37"/>
  </w:num>
  <w:num w:numId="49" w16cid:durableId="1535390196">
    <w:abstractNumId w:val="9"/>
  </w:num>
  <w:num w:numId="50" w16cid:durableId="1780031579">
    <w:abstractNumId w:val="27"/>
  </w:num>
  <w:num w:numId="51" w16cid:durableId="640355281">
    <w:abstractNumId w:val="14"/>
  </w:num>
  <w:num w:numId="52" w16cid:durableId="1828783803">
    <w:abstractNumId w:val="0"/>
  </w:num>
  <w:num w:numId="53" w16cid:durableId="1133058801">
    <w:abstractNumId w:val="44"/>
  </w:num>
  <w:num w:numId="54" w16cid:durableId="1824271466">
    <w:abstractNumId w:val="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C32A9"/>
    <w:rsid w:val="00004D89"/>
    <w:rsid w:val="000067E5"/>
    <w:rsid w:val="00012833"/>
    <w:rsid w:val="00020FF3"/>
    <w:rsid w:val="00021C85"/>
    <w:rsid w:val="00026453"/>
    <w:rsid w:val="000310E7"/>
    <w:rsid w:val="00031855"/>
    <w:rsid w:val="00034D1A"/>
    <w:rsid w:val="00036DB5"/>
    <w:rsid w:val="0004094C"/>
    <w:rsid w:val="000471B4"/>
    <w:rsid w:val="00050901"/>
    <w:rsid w:val="00056B6A"/>
    <w:rsid w:val="0005779B"/>
    <w:rsid w:val="000666AF"/>
    <w:rsid w:val="00080783"/>
    <w:rsid w:val="00082134"/>
    <w:rsid w:val="000A1075"/>
    <w:rsid w:val="000A1CDA"/>
    <w:rsid w:val="000A2E0B"/>
    <w:rsid w:val="000A3605"/>
    <w:rsid w:val="000A59AF"/>
    <w:rsid w:val="000B0078"/>
    <w:rsid w:val="000B08A9"/>
    <w:rsid w:val="000B3171"/>
    <w:rsid w:val="000C63A2"/>
    <w:rsid w:val="000C732C"/>
    <w:rsid w:val="000D3BC4"/>
    <w:rsid w:val="000E289A"/>
    <w:rsid w:val="000E7443"/>
    <w:rsid w:val="000F01D8"/>
    <w:rsid w:val="000F53AD"/>
    <w:rsid w:val="0012082E"/>
    <w:rsid w:val="00125A9A"/>
    <w:rsid w:val="00125E79"/>
    <w:rsid w:val="00126357"/>
    <w:rsid w:val="001266AB"/>
    <w:rsid w:val="00127036"/>
    <w:rsid w:val="00127736"/>
    <w:rsid w:val="0013434C"/>
    <w:rsid w:val="00141A13"/>
    <w:rsid w:val="00150032"/>
    <w:rsid w:val="00153A8F"/>
    <w:rsid w:val="001542F3"/>
    <w:rsid w:val="001644FA"/>
    <w:rsid w:val="00172103"/>
    <w:rsid w:val="00180484"/>
    <w:rsid w:val="00180BDE"/>
    <w:rsid w:val="0018407C"/>
    <w:rsid w:val="00191475"/>
    <w:rsid w:val="00194EF2"/>
    <w:rsid w:val="001A5029"/>
    <w:rsid w:val="001A5ACD"/>
    <w:rsid w:val="001B3F5E"/>
    <w:rsid w:val="001B6A19"/>
    <w:rsid w:val="001C30E8"/>
    <w:rsid w:val="001C3F9D"/>
    <w:rsid w:val="001C5986"/>
    <w:rsid w:val="001D55E2"/>
    <w:rsid w:val="001E4CE2"/>
    <w:rsid w:val="001E66C0"/>
    <w:rsid w:val="001F1894"/>
    <w:rsid w:val="00201D7C"/>
    <w:rsid w:val="002026ED"/>
    <w:rsid w:val="00203C36"/>
    <w:rsid w:val="00222BE7"/>
    <w:rsid w:val="002239C2"/>
    <w:rsid w:val="00223EF2"/>
    <w:rsid w:val="00226999"/>
    <w:rsid w:val="002306BE"/>
    <w:rsid w:val="00232EF6"/>
    <w:rsid w:val="0023697B"/>
    <w:rsid w:val="00243FB4"/>
    <w:rsid w:val="002457DC"/>
    <w:rsid w:val="0024673F"/>
    <w:rsid w:val="002558F9"/>
    <w:rsid w:val="00262556"/>
    <w:rsid w:val="00263EFE"/>
    <w:rsid w:val="00264019"/>
    <w:rsid w:val="002746F7"/>
    <w:rsid w:val="002805EE"/>
    <w:rsid w:val="00295972"/>
    <w:rsid w:val="002962E0"/>
    <w:rsid w:val="002963F2"/>
    <w:rsid w:val="002A2D4A"/>
    <w:rsid w:val="002A3829"/>
    <w:rsid w:val="002A39FA"/>
    <w:rsid w:val="002B1695"/>
    <w:rsid w:val="002B22BF"/>
    <w:rsid w:val="002B71CB"/>
    <w:rsid w:val="002C769C"/>
    <w:rsid w:val="002D4E51"/>
    <w:rsid w:val="002E2FD4"/>
    <w:rsid w:val="002E4BB1"/>
    <w:rsid w:val="002E4D1B"/>
    <w:rsid w:val="002E5E36"/>
    <w:rsid w:val="002E666C"/>
    <w:rsid w:val="002E7C8B"/>
    <w:rsid w:val="002F07D4"/>
    <w:rsid w:val="0031141E"/>
    <w:rsid w:val="00311A54"/>
    <w:rsid w:val="003200AE"/>
    <w:rsid w:val="003209A8"/>
    <w:rsid w:val="00321577"/>
    <w:rsid w:val="00322993"/>
    <w:rsid w:val="00325E66"/>
    <w:rsid w:val="00330F50"/>
    <w:rsid w:val="0033337E"/>
    <w:rsid w:val="00333636"/>
    <w:rsid w:val="00333EB5"/>
    <w:rsid w:val="00334E8F"/>
    <w:rsid w:val="00335C23"/>
    <w:rsid w:val="003440B4"/>
    <w:rsid w:val="0034463B"/>
    <w:rsid w:val="00346FF8"/>
    <w:rsid w:val="00370A37"/>
    <w:rsid w:val="00374986"/>
    <w:rsid w:val="0038188C"/>
    <w:rsid w:val="00383BC8"/>
    <w:rsid w:val="00384056"/>
    <w:rsid w:val="003A2E01"/>
    <w:rsid w:val="003B7723"/>
    <w:rsid w:val="003B7FE2"/>
    <w:rsid w:val="003C478A"/>
    <w:rsid w:val="003C4BDA"/>
    <w:rsid w:val="003C725A"/>
    <w:rsid w:val="003D0168"/>
    <w:rsid w:val="003D0409"/>
    <w:rsid w:val="003D5462"/>
    <w:rsid w:val="003D58D6"/>
    <w:rsid w:val="003D736C"/>
    <w:rsid w:val="003E0A15"/>
    <w:rsid w:val="003F5A2C"/>
    <w:rsid w:val="00401B24"/>
    <w:rsid w:val="00403B18"/>
    <w:rsid w:val="0040419B"/>
    <w:rsid w:val="00413B5C"/>
    <w:rsid w:val="0041437D"/>
    <w:rsid w:val="004201F8"/>
    <w:rsid w:val="00420D23"/>
    <w:rsid w:val="00423EDC"/>
    <w:rsid w:val="004248CE"/>
    <w:rsid w:val="00424D45"/>
    <w:rsid w:val="004327AD"/>
    <w:rsid w:val="004350D7"/>
    <w:rsid w:val="004460EE"/>
    <w:rsid w:val="00466174"/>
    <w:rsid w:val="00466719"/>
    <w:rsid w:val="00466D96"/>
    <w:rsid w:val="00472F68"/>
    <w:rsid w:val="00475D05"/>
    <w:rsid w:val="004820E5"/>
    <w:rsid w:val="00483F80"/>
    <w:rsid w:val="00485F0D"/>
    <w:rsid w:val="00493DCE"/>
    <w:rsid w:val="004A3EC1"/>
    <w:rsid w:val="004B524E"/>
    <w:rsid w:val="004B5861"/>
    <w:rsid w:val="004B5B13"/>
    <w:rsid w:val="004B680C"/>
    <w:rsid w:val="004C3FCD"/>
    <w:rsid w:val="004C525B"/>
    <w:rsid w:val="004D0AAF"/>
    <w:rsid w:val="004D10CC"/>
    <w:rsid w:val="004D1A07"/>
    <w:rsid w:val="004D67F9"/>
    <w:rsid w:val="004D7A7C"/>
    <w:rsid w:val="004E3A7E"/>
    <w:rsid w:val="004E7BF9"/>
    <w:rsid w:val="004F50A8"/>
    <w:rsid w:val="005053AA"/>
    <w:rsid w:val="005060B9"/>
    <w:rsid w:val="00506530"/>
    <w:rsid w:val="00510831"/>
    <w:rsid w:val="00514D20"/>
    <w:rsid w:val="00520E9D"/>
    <w:rsid w:val="0052404F"/>
    <w:rsid w:val="005241B2"/>
    <w:rsid w:val="005343B0"/>
    <w:rsid w:val="00536FAD"/>
    <w:rsid w:val="0054473A"/>
    <w:rsid w:val="00562E86"/>
    <w:rsid w:val="005631F3"/>
    <w:rsid w:val="00571EFD"/>
    <w:rsid w:val="005741F3"/>
    <w:rsid w:val="005770EC"/>
    <w:rsid w:val="005828F4"/>
    <w:rsid w:val="00585D84"/>
    <w:rsid w:val="00586EB3"/>
    <w:rsid w:val="005905D6"/>
    <w:rsid w:val="005A4ED6"/>
    <w:rsid w:val="005B1A30"/>
    <w:rsid w:val="005B4881"/>
    <w:rsid w:val="005C32A9"/>
    <w:rsid w:val="005C46D9"/>
    <w:rsid w:val="005D0A27"/>
    <w:rsid w:val="005D2148"/>
    <w:rsid w:val="005D3F52"/>
    <w:rsid w:val="005E544C"/>
    <w:rsid w:val="005E601C"/>
    <w:rsid w:val="005E73AC"/>
    <w:rsid w:val="00600CF4"/>
    <w:rsid w:val="00603291"/>
    <w:rsid w:val="0060536B"/>
    <w:rsid w:val="006059B9"/>
    <w:rsid w:val="00614581"/>
    <w:rsid w:val="006260AC"/>
    <w:rsid w:val="00627ED2"/>
    <w:rsid w:val="006318DF"/>
    <w:rsid w:val="0063322D"/>
    <w:rsid w:val="00636723"/>
    <w:rsid w:val="006369CE"/>
    <w:rsid w:val="0063732B"/>
    <w:rsid w:val="00650268"/>
    <w:rsid w:val="00656498"/>
    <w:rsid w:val="00656996"/>
    <w:rsid w:val="006601F1"/>
    <w:rsid w:val="0066198A"/>
    <w:rsid w:val="0066381A"/>
    <w:rsid w:val="00666C20"/>
    <w:rsid w:val="006672A6"/>
    <w:rsid w:val="006737D4"/>
    <w:rsid w:val="006810A7"/>
    <w:rsid w:val="00681AF7"/>
    <w:rsid w:val="006B281B"/>
    <w:rsid w:val="006C1585"/>
    <w:rsid w:val="006C1F3A"/>
    <w:rsid w:val="006C5575"/>
    <w:rsid w:val="006C7279"/>
    <w:rsid w:val="006D23C1"/>
    <w:rsid w:val="006E2219"/>
    <w:rsid w:val="006E2CC4"/>
    <w:rsid w:val="006F5BCD"/>
    <w:rsid w:val="006F7782"/>
    <w:rsid w:val="006F77F8"/>
    <w:rsid w:val="00700095"/>
    <w:rsid w:val="007027C2"/>
    <w:rsid w:val="00703F5F"/>
    <w:rsid w:val="00704B00"/>
    <w:rsid w:val="00705BE6"/>
    <w:rsid w:val="0070620B"/>
    <w:rsid w:val="00707A0C"/>
    <w:rsid w:val="00707F74"/>
    <w:rsid w:val="0071220B"/>
    <w:rsid w:val="00713508"/>
    <w:rsid w:val="00713E16"/>
    <w:rsid w:val="00717726"/>
    <w:rsid w:val="00722A08"/>
    <w:rsid w:val="00730E7F"/>
    <w:rsid w:val="00732B5E"/>
    <w:rsid w:val="00734784"/>
    <w:rsid w:val="00740B94"/>
    <w:rsid w:val="00740EFA"/>
    <w:rsid w:val="00741CCD"/>
    <w:rsid w:val="00757FE2"/>
    <w:rsid w:val="00760959"/>
    <w:rsid w:val="00770037"/>
    <w:rsid w:val="00774374"/>
    <w:rsid w:val="00774A7C"/>
    <w:rsid w:val="007941DD"/>
    <w:rsid w:val="007A004A"/>
    <w:rsid w:val="007A30F8"/>
    <w:rsid w:val="007A5710"/>
    <w:rsid w:val="007B16AB"/>
    <w:rsid w:val="007B31C2"/>
    <w:rsid w:val="007B3B8D"/>
    <w:rsid w:val="007B4C2A"/>
    <w:rsid w:val="007C00B8"/>
    <w:rsid w:val="007C7BF3"/>
    <w:rsid w:val="007E58CE"/>
    <w:rsid w:val="007F0D2A"/>
    <w:rsid w:val="007F35F3"/>
    <w:rsid w:val="007F3A2E"/>
    <w:rsid w:val="00803BFE"/>
    <w:rsid w:val="008056A9"/>
    <w:rsid w:val="00806197"/>
    <w:rsid w:val="00807F0F"/>
    <w:rsid w:val="00811E8A"/>
    <w:rsid w:val="008174B7"/>
    <w:rsid w:val="00820382"/>
    <w:rsid w:val="0082230A"/>
    <w:rsid w:val="008233D7"/>
    <w:rsid w:val="00823C81"/>
    <w:rsid w:val="00836107"/>
    <w:rsid w:val="008431B7"/>
    <w:rsid w:val="00844250"/>
    <w:rsid w:val="0084633A"/>
    <w:rsid w:val="00855B32"/>
    <w:rsid w:val="00857A93"/>
    <w:rsid w:val="00861B28"/>
    <w:rsid w:val="00862609"/>
    <w:rsid w:val="008634CF"/>
    <w:rsid w:val="00864E83"/>
    <w:rsid w:val="0086524E"/>
    <w:rsid w:val="00872FB2"/>
    <w:rsid w:val="00874101"/>
    <w:rsid w:val="00883670"/>
    <w:rsid w:val="00892EAD"/>
    <w:rsid w:val="00895AC8"/>
    <w:rsid w:val="008A3895"/>
    <w:rsid w:val="008B13A8"/>
    <w:rsid w:val="008B60B4"/>
    <w:rsid w:val="008C1D07"/>
    <w:rsid w:val="008C47F9"/>
    <w:rsid w:val="008D48A7"/>
    <w:rsid w:val="008E2C1B"/>
    <w:rsid w:val="008E38E4"/>
    <w:rsid w:val="008E3C1A"/>
    <w:rsid w:val="008E693A"/>
    <w:rsid w:val="008F1B65"/>
    <w:rsid w:val="008F317B"/>
    <w:rsid w:val="008F49F2"/>
    <w:rsid w:val="008F6989"/>
    <w:rsid w:val="008F7292"/>
    <w:rsid w:val="00903A6F"/>
    <w:rsid w:val="00903BB2"/>
    <w:rsid w:val="0090602E"/>
    <w:rsid w:val="00910126"/>
    <w:rsid w:val="00915A58"/>
    <w:rsid w:val="00916008"/>
    <w:rsid w:val="0092294D"/>
    <w:rsid w:val="00925653"/>
    <w:rsid w:val="00925F62"/>
    <w:rsid w:val="0093445C"/>
    <w:rsid w:val="009355A4"/>
    <w:rsid w:val="009437D3"/>
    <w:rsid w:val="00943AE5"/>
    <w:rsid w:val="0094461F"/>
    <w:rsid w:val="00944DA3"/>
    <w:rsid w:val="0094577F"/>
    <w:rsid w:val="00945B58"/>
    <w:rsid w:val="00950CB2"/>
    <w:rsid w:val="009526DC"/>
    <w:rsid w:val="009554B6"/>
    <w:rsid w:val="00961A57"/>
    <w:rsid w:val="00966186"/>
    <w:rsid w:val="00983549"/>
    <w:rsid w:val="009838C7"/>
    <w:rsid w:val="00990A89"/>
    <w:rsid w:val="0099314B"/>
    <w:rsid w:val="009A1256"/>
    <w:rsid w:val="009A4CC1"/>
    <w:rsid w:val="009B239D"/>
    <w:rsid w:val="009B523D"/>
    <w:rsid w:val="009B5EF9"/>
    <w:rsid w:val="009B71E9"/>
    <w:rsid w:val="009B75C1"/>
    <w:rsid w:val="009D2316"/>
    <w:rsid w:val="009D760C"/>
    <w:rsid w:val="009E03B0"/>
    <w:rsid w:val="009E1F64"/>
    <w:rsid w:val="009E7B6E"/>
    <w:rsid w:val="009F0A8E"/>
    <w:rsid w:val="009F1CA7"/>
    <w:rsid w:val="00A021C0"/>
    <w:rsid w:val="00A02B3E"/>
    <w:rsid w:val="00A02B83"/>
    <w:rsid w:val="00A13671"/>
    <w:rsid w:val="00A2369F"/>
    <w:rsid w:val="00A300F2"/>
    <w:rsid w:val="00A34E0E"/>
    <w:rsid w:val="00A36180"/>
    <w:rsid w:val="00A40217"/>
    <w:rsid w:val="00A40A2C"/>
    <w:rsid w:val="00A43AEE"/>
    <w:rsid w:val="00A46681"/>
    <w:rsid w:val="00A46E5B"/>
    <w:rsid w:val="00A47C5F"/>
    <w:rsid w:val="00A50B70"/>
    <w:rsid w:val="00A54376"/>
    <w:rsid w:val="00A56785"/>
    <w:rsid w:val="00A56852"/>
    <w:rsid w:val="00A675D8"/>
    <w:rsid w:val="00A70B48"/>
    <w:rsid w:val="00A722BA"/>
    <w:rsid w:val="00A7656A"/>
    <w:rsid w:val="00A83390"/>
    <w:rsid w:val="00A86605"/>
    <w:rsid w:val="00A8663A"/>
    <w:rsid w:val="00A90128"/>
    <w:rsid w:val="00A90B89"/>
    <w:rsid w:val="00A9512C"/>
    <w:rsid w:val="00A966A6"/>
    <w:rsid w:val="00A96E95"/>
    <w:rsid w:val="00AA5FCE"/>
    <w:rsid w:val="00AA661F"/>
    <w:rsid w:val="00AB18A1"/>
    <w:rsid w:val="00AB6332"/>
    <w:rsid w:val="00AB7036"/>
    <w:rsid w:val="00AB7991"/>
    <w:rsid w:val="00AC3CE1"/>
    <w:rsid w:val="00AE4E38"/>
    <w:rsid w:val="00AF1311"/>
    <w:rsid w:val="00AF616D"/>
    <w:rsid w:val="00B05777"/>
    <w:rsid w:val="00B0712C"/>
    <w:rsid w:val="00B11855"/>
    <w:rsid w:val="00B36CE0"/>
    <w:rsid w:val="00B50120"/>
    <w:rsid w:val="00B51D96"/>
    <w:rsid w:val="00B622F9"/>
    <w:rsid w:val="00B70EA9"/>
    <w:rsid w:val="00B8343A"/>
    <w:rsid w:val="00B876EE"/>
    <w:rsid w:val="00B90CFE"/>
    <w:rsid w:val="00BA1AB5"/>
    <w:rsid w:val="00BB295E"/>
    <w:rsid w:val="00BB4BDA"/>
    <w:rsid w:val="00BC04D7"/>
    <w:rsid w:val="00BC4885"/>
    <w:rsid w:val="00BE7F56"/>
    <w:rsid w:val="00BF4173"/>
    <w:rsid w:val="00BF4C91"/>
    <w:rsid w:val="00BF579F"/>
    <w:rsid w:val="00BF6DEC"/>
    <w:rsid w:val="00C00534"/>
    <w:rsid w:val="00C03499"/>
    <w:rsid w:val="00C06D30"/>
    <w:rsid w:val="00C11332"/>
    <w:rsid w:val="00C14EBC"/>
    <w:rsid w:val="00C16F99"/>
    <w:rsid w:val="00C20DA9"/>
    <w:rsid w:val="00C2712C"/>
    <w:rsid w:val="00C277A2"/>
    <w:rsid w:val="00C3031C"/>
    <w:rsid w:val="00C52844"/>
    <w:rsid w:val="00C530BF"/>
    <w:rsid w:val="00C627C9"/>
    <w:rsid w:val="00C6389A"/>
    <w:rsid w:val="00C70735"/>
    <w:rsid w:val="00C85325"/>
    <w:rsid w:val="00CA3D6E"/>
    <w:rsid w:val="00CA798D"/>
    <w:rsid w:val="00CB6608"/>
    <w:rsid w:val="00CC2FF4"/>
    <w:rsid w:val="00CC4ADC"/>
    <w:rsid w:val="00CD1C53"/>
    <w:rsid w:val="00CD2A67"/>
    <w:rsid w:val="00CE1482"/>
    <w:rsid w:val="00CE1F43"/>
    <w:rsid w:val="00CF3703"/>
    <w:rsid w:val="00D03040"/>
    <w:rsid w:val="00D06196"/>
    <w:rsid w:val="00D06289"/>
    <w:rsid w:val="00D062B9"/>
    <w:rsid w:val="00D07762"/>
    <w:rsid w:val="00D14E18"/>
    <w:rsid w:val="00D17AD4"/>
    <w:rsid w:val="00D23093"/>
    <w:rsid w:val="00D25E02"/>
    <w:rsid w:val="00D30384"/>
    <w:rsid w:val="00D313AA"/>
    <w:rsid w:val="00D33807"/>
    <w:rsid w:val="00D35830"/>
    <w:rsid w:val="00D45566"/>
    <w:rsid w:val="00D65942"/>
    <w:rsid w:val="00D67BC1"/>
    <w:rsid w:val="00D70E06"/>
    <w:rsid w:val="00D82368"/>
    <w:rsid w:val="00D94CD8"/>
    <w:rsid w:val="00D95619"/>
    <w:rsid w:val="00DA094A"/>
    <w:rsid w:val="00DB2C69"/>
    <w:rsid w:val="00DC3E3B"/>
    <w:rsid w:val="00DD574A"/>
    <w:rsid w:val="00DE0005"/>
    <w:rsid w:val="00DE5056"/>
    <w:rsid w:val="00DF1F1D"/>
    <w:rsid w:val="00DF4EB3"/>
    <w:rsid w:val="00DF5C49"/>
    <w:rsid w:val="00E0511E"/>
    <w:rsid w:val="00E0552F"/>
    <w:rsid w:val="00E10E4F"/>
    <w:rsid w:val="00E14BA2"/>
    <w:rsid w:val="00E1659E"/>
    <w:rsid w:val="00E20949"/>
    <w:rsid w:val="00E20BB9"/>
    <w:rsid w:val="00E234D8"/>
    <w:rsid w:val="00E26EEE"/>
    <w:rsid w:val="00E30EB9"/>
    <w:rsid w:val="00E3121C"/>
    <w:rsid w:val="00E317B8"/>
    <w:rsid w:val="00E3638F"/>
    <w:rsid w:val="00E40611"/>
    <w:rsid w:val="00E528CA"/>
    <w:rsid w:val="00E547CA"/>
    <w:rsid w:val="00E647F1"/>
    <w:rsid w:val="00E65F99"/>
    <w:rsid w:val="00E7448C"/>
    <w:rsid w:val="00E761B8"/>
    <w:rsid w:val="00E85EB9"/>
    <w:rsid w:val="00E8760F"/>
    <w:rsid w:val="00E879CD"/>
    <w:rsid w:val="00EA00A8"/>
    <w:rsid w:val="00EB00B6"/>
    <w:rsid w:val="00EB20C3"/>
    <w:rsid w:val="00EB24E5"/>
    <w:rsid w:val="00EB6566"/>
    <w:rsid w:val="00EB7871"/>
    <w:rsid w:val="00EC4CDA"/>
    <w:rsid w:val="00ED0999"/>
    <w:rsid w:val="00ED3F0E"/>
    <w:rsid w:val="00EE1213"/>
    <w:rsid w:val="00EE3618"/>
    <w:rsid w:val="00EF0A3B"/>
    <w:rsid w:val="00EF5211"/>
    <w:rsid w:val="00F00B96"/>
    <w:rsid w:val="00F01987"/>
    <w:rsid w:val="00F131CB"/>
    <w:rsid w:val="00F13967"/>
    <w:rsid w:val="00F234AD"/>
    <w:rsid w:val="00F23594"/>
    <w:rsid w:val="00F241C5"/>
    <w:rsid w:val="00F278EE"/>
    <w:rsid w:val="00F441FB"/>
    <w:rsid w:val="00F46B77"/>
    <w:rsid w:val="00F525A3"/>
    <w:rsid w:val="00F5791F"/>
    <w:rsid w:val="00F629B2"/>
    <w:rsid w:val="00F65ACD"/>
    <w:rsid w:val="00F67EE3"/>
    <w:rsid w:val="00F7086B"/>
    <w:rsid w:val="00F82F93"/>
    <w:rsid w:val="00F83D72"/>
    <w:rsid w:val="00FA6F2B"/>
    <w:rsid w:val="00FB1DBD"/>
    <w:rsid w:val="00FB5143"/>
    <w:rsid w:val="00FD0B5A"/>
    <w:rsid w:val="00FD28C2"/>
    <w:rsid w:val="00FD4A08"/>
    <w:rsid w:val="00FD5B5F"/>
    <w:rsid w:val="00FE474E"/>
    <w:rsid w:val="00FE48F3"/>
    <w:rsid w:val="00FE6971"/>
    <w:rsid w:val="00FF0EAA"/>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C89BCD"/>
  <w15:chartTrackingRefBased/>
  <w15:docId w15:val="{DF4E05CC-6052-486E-B118-A659A23C8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qFormat="1"/>
    <w:lsdException w:name="heading 8" w:qFormat="1"/>
    <w:lsdException w:name="heading 9" w:qFormat="1"/>
    <w:lsdException w:name="caption" w:semiHidden="1" w:unhideWhenUsed="1" w:qFormat="1"/>
    <w:lsdException w:name="Title" w:uiPriority="10"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99314B"/>
    <w:pPr>
      <w:suppressAutoHyphens/>
      <w:autoSpaceDN w:val="0"/>
      <w:textAlignment w:val="baseline"/>
    </w:pPr>
    <w:rPr>
      <w:sz w:val="24"/>
      <w:szCs w:val="24"/>
    </w:rPr>
  </w:style>
  <w:style w:type="paragraph" w:styleId="Nagwek1">
    <w:name w:val="heading 1"/>
    <w:basedOn w:val="Normalny"/>
    <w:next w:val="Nagwek2"/>
    <w:link w:val="Nagwek1Znak"/>
    <w:autoRedefine/>
    <w:uiPriority w:val="9"/>
    <w:qFormat/>
    <w:rsid w:val="000B007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uiPriority w:val="9"/>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uiPriority w:val="9"/>
    <w:qFormat/>
    <w:pPr>
      <w:keepNext/>
      <w:numPr>
        <w:ilvl w:val="3"/>
        <w:numId w:val="1"/>
      </w:numPr>
      <w:spacing w:before="60" w:after="60"/>
      <w:outlineLvl w:val="3"/>
    </w:pPr>
    <w:rPr>
      <w:bCs/>
    </w:rPr>
  </w:style>
  <w:style w:type="paragraph" w:styleId="Nagwek5">
    <w:name w:val="heading 5"/>
    <w:basedOn w:val="Normalny"/>
    <w:next w:val="Normalny"/>
    <w:uiPriority w:val="9"/>
    <w:qFormat/>
    <w:pPr>
      <w:numPr>
        <w:ilvl w:val="4"/>
        <w:numId w:val="1"/>
      </w:numPr>
      <w:spacing w:before="240" w:after="60"/>
      <w:outlineLvl w:val="4"/>
    </w:pPr>
    <w:rPr>
      <w:b/>
      <w:bCs/>
      <w:i/>
      <w:iCs/>
      <w:sz w:val="26"/>
      <w:szCs w:val="26"/>
    </w:rPr>
  </w:style>
  <w:style w:type="paragraph" w:styleId="Nagwek6">
    <w:name w:val="heading 6"/>
    <w:basedOn w:val="Normalny"/>
    <w:next w:val="Normalny"/>
    <w:uiPriority w:val="9"/>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uiPriority w:val="10"/>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uiPriority w:val="9"/>
    <w:rsid w:val="000B0078"/>
    <w:rPr>
      <w:b/>
      <w:bCs/>
      <w:caps/>
      <w:kern w:val="32"/>
      <w:sz w:val="24"/>
      <w:szCs w:val="24"/>
      <w:lang w:val="x-none" w:eastAsia="x-none"/>
    </w:rPr>
  </w:style>
  <w:style w:type="character" w:customStyle="1" w:styleId="Nagwek2Znak">
    <w:name w:val="Nagłówek 2 Znak"/>
    <w:link w:val="Nagwek2"/>
    <w:uiPriority w:val="9"/>
    <w:rsid w:val="00A43AEE"/>
    <w:rPr>
      <w:bCs/>
      <w:iCs/>
      <w:color w:val="000000"/>
      <w:sz w:val="24"/>
      <w:szCs w:val="24"/>
      <w:lang w:val="x-none" w:eastAsia="x-none"/>
    </w:rPr>
  </w:style>
  <w:style w:type="paragraph" w:styleId="Akapitzlist">
    <w:name w:val="List Paragraph"/>
    <w:aliases w:val="lp1,Preambuła,Numerowanie"/>
    <w:basedOn w:val="Normalny"/>
    <w:link w:val="AkapitzlistZnak"/>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1D55E2"/>
    <w:rPr>
      <w:color w:val="0563C1"/>
      <w:u w:val="single"/>
    </w:rPr>
  </w:style>
  <w:style w:type="character" w:customStyle="1" w:styleId="TytuZnak">
    <w:name w:val="Tytuł Znak"/>
    <w:link w:val="Tytu"/>
    <w:uiPriority w:val="10"/>
    <w:rsid w:val="001D55E2"/>
    <w:rPr>
      <w:rFonts w:cs="Arial"/>
      <w:b/>
      <w:bCs/>
      <w:kern w:val="28"/>
      <w:sz w:val="32"/>
      <w:szCs w:val="32"/>
    </w:rPr>
  </w:style>
  <w:style w:type="paragraph" w:styleId="Tekstprzypisudolnego">
    <w:name w:val="footnote text"/>
    <w:basedOn w:val="Normalny"/>
    <w:link w:val="TekstprzypisudolnegoZnak"/>
    <w:rsid w:val="00FA6F2B"/>
    <w:rPr>
      <w:sz w:val="20"/>
      <w:szCs w:val="20"/>
    </w:rPr>
  </w:style>
  <w:style w:type="character" w:customStyle="1" w:styleId="TekstprzypisudolnegoZnak">
    <w:name w:val="Tekst przypisu dolnego Znak"/>
    <w:basedOn w:val="Domylnaczcionkaakapitu"/>
    <w:link w:val="Tekstprzypisudolnego"/>
    <w:rsid w:val="00FA6F2B"/>
  </w:style>
  <w:style w:type="character" w:styleId="Odwoanieprzypisudolnego">
    <w:name w:val="footnote reference"/>
    <w:rsid w:val="00FA6F2B"/>
    <w:rPr>
      <w:vertAlign w:val="superscript"/>
    </w:rPr>
  </w:style>
  <w:style w:type="character" w:customStyle="1" w:styleId="TekstpodstawowyZnak">
    <w:name w:val="Tekst podstawowy Znak"/>
    <w:link w:val="Tekstpodstawowy"/>
    <w:rsid w:val="0099314B"/>
    <w:rPr>
      <w:sz w:val="24"/>
      <w:szCs w:val="24"/>
    </w:rPr>
  </w:style>
  <w:style w:type="character" w:customStyle="1" w:styleId="TekstpodstawowywcityZnak">
    <w:name w:val="Tekst podstawowy wcięty Znak"/>
    <w:link w:val="Tekstpodstawowywcity"/>
    <w:rsid w:val="0099314B"/>
    <w:rPr>
      <w:sz w:val="24"/>
      <w:szCs w:val="24"/>
    </w:rPr>
  </w:style>
  <w:style w:type="character" w:customStyle="1" w:styleId="AkapitzlistZnak">
    <w:name w:val="Akapit z listą Znak"/>
    <w:aliases w:val="lp1 Znak,Preambuła Znak,Numerowanie Znak"/>
    <w:link w:val="Akapitzlist"/>
    <w:uiPriority w:val="34"/>
    <w:locked/>
    <w:rsid w:val="0099314B"/>
    <w:rPr>
      <w:rFonts w:ascii="Calibri" w:eastAsia="Calibri" w:hAnsi="Calibri"/>
      <w:sz w:val="22"/>
      <w:szCs w:val="22"/>
      <w:lang w:eastAsia="en-US"/>
    </w:rPr>
  </w:style>
  <w:style w:type="character" w:customStyle="1" w:styleId="spacernb">
    <w:name w:val="spacernb"/>
    <w:basedOn w:val="Domylnaczcionkaakapitu"/>
    <w:rsid w:val="009931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videocardbenchmark.net/gpu_list.php" TargetMode="External"/><Relationship Id="rId13" Type="http://schemas.openxmlformats.org/officeDocument/2006/relationships/hyperlink" Target="https://e-ProPublico.pl/"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cpubenchmark.net/cpu_lookup.php" TargetMode="External"/><Relationship Id="rId12" Type="http://schemas.openxmlformats.org/officeDocument/2006/relationships/hyperlink" Target="mailto:dzp@agh.edu.pl"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propublico.pl"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uzp.gov.pl/__data/assets/pdf_file/0015/32415/Jednolity-Europejski-Dokument-Zamowienia-instrukcja.pdf" TargetMode="External"/><Relationship Id="rId4" Type="http://schemas.openxmlformats.org/officeDocument/2006/relationships/webSettings" Target="webSettings.xml"/><Relationship Id="rId9" Type="http://schemas.openxmlformats.org/officeDocument/2006/relationships/hyperlink" Target="http://espd.uzp.gov.pl/" TargetMode="External"/><Relationship Id="rId14" Type="http://schemas.openxmlformats.org/officeDocument/2006/relationships/hyperlink" Target="mailto:dzp@agh.edu.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11</TotalTime>
  <Pages>23</Pages>
  <Words>7503</Words>
  <Characters>48998</Characters>
  <Application>Microsoft Office Word</Application>
  <DocSecurity>0</DocSecurity>
  <Lines>1113</Lines>
  <Paragraphs>459</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56042</CharactersWithSpaces>
  <SharedDoc>false</SharedDoc>
  <HLinks>
    <vt:vector size="12" baseType="variant">
      <vt:variant>
        <vt:i4>327682</vt:i4>
      </vt:variant>
      <vt:variant>
        <vt:i4>270</vt:i4>
      </vt:variant>
      <vt:variant>
        <vt:i4>0</vt:i4>
      </vt:variant>
      <vt:variant>
        <vt:i4>5</vt:i4>
      </vt:variant>
      <vt:variant>
        <vt:lpwstr>https://e-propublico.pl/</vt:lpwstr>
      </vt:variant>
      <vt:variant>
        <vt:lpwstr/>
      </vt:variant>
      <vt:variant>
        <vt:i4>7798906</vt:i4>
      </vt:variant>
      <vt:variant>
        <vt:i4>0</vt:i4>
      </vt:variant>
      <vt:variant>
        <vt:i4>0</vt:i4>
      </vt:variant>
      <vt:variant>
        <vt:i4>5</vt:i4>
      </vt:variant>
      <vt:variant>
        <vt:lpwstr>https://e-propublico.pl/documents/e-ProPublico - Podr%C4%99cznik Wykonawcy.pdf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Jarosław Grzech</dc:creator>
  <cp:keywords/>
  <cp:lastModifiedBy>Jarosław Grzech</cp:lastModifiedBy>
  <cp:revision>2</cp:revision>
  <cp:lastPrinted>2026-03-30T11:07:00Z</cp:lastPrinted>
  <dcterms:created xsi:type="dcterms:W3CDTF">2026-03-30T11:23:00Z</dcterms:created>
  <dcterms:modified xsi:type="dcterms:W3CDTF">2026-03-30T11:23:00Z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