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6C9BB" w14:textId="6357F153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4863ED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5D3933CE" w14:textId="77777777" w:rsidTr="005844F6">
        <w:tc>
          <w:tcPr>
            <w:tcW w:w="9104" w:type="dxa"/>
            <w:shd w:val="clear" w:color="auto" w:fill="F2F2F2"/>
          </w:tcPr>
          <w:p w14:paraId="67760B82" w14:textId="77777777"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36A46EBE" w14:textId="77777777" w:rsidR="006D51B7" w:rsidRPr="006D51B7" w:rsidRDefault="006D51B7" w:rsidP="006D51B7">
            <w:pPr>
              <w:spacing w:after="240"/>
              <w:jc w:val="center"/>
            </w:pPr>
          </w:p>
        </w:tc>
      </w:tr>
    </w:tbl>
    <w:p w14:paraId="76855C4B" w14:textId="77777777" w:rsidR="00140C27" w:rsidRPr="00140C27" w:rsidRDefault="00372BF1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372BF1">
        <w:rPr>
          <w:rFonts w:ascii="Arial" w:hAnsi="Arial" w:cs="Arial"/>
          <w:b/>
          <w:bCs/>
        </w:rPr>
        <w:t>Szpital Specjalistyczny im. Stefana Żeromskiego SP ZOZ w Krakowie</w:t>
      </w:r>
    </w:p>
    <w:p w14:paraId="7532B01D" w14:textId="77777777" w:rsidR="00140C27" w:rsidRPr="00140C27" w:rsidRDefault="00372BF1" w:rsidP="00140C27">
      <w:pPr>
        <w:spacing w:line="360" w:lineRule="auto"/>
        <w:ind w:left="3969"/>
        <w:rPr>
          <w:rFonts w:ascii="Arial" w:hAnsi="Arial" w:cs="Arial"/>
        </w:rPr>
      </w:pPr>
      <w:r w:rsidRPr="00372BF1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372BF1">
        <w:rPr>
          <w:rFonts w:ascii="Arial" w:hAnsi="Arial" w:cs="Arial"/>
        </w:rPr>
        <w:t>66</w:t>
      </w:r>
    </w:p>
    <w:p w14:paraId="349B46F1" w14:textId="77777777" w:rsidR="00140C27" w:rsidRPr="00140C27" w:rsidRDefault="00372BF1" w:rsidP="00140C27">
      <w:pPr>
        <w:ind w:left="3969"/>
        <w:rPr>
          <w:rFonts w:ascii="Arial" w:hAnsi="Arial" w:cs="Arial"/>
        </w:rPr>
      </w:pPr>
      <w:r w:rsidRPr="00372BF1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372BF1">
        <w:rPr>
          <w:rFonts w:ascii="Arial" w:hAnsi="Arial" w:cs="Arial"/>
        </w:rPr>
        <w:t>Kraków</w:t>
      </w:r>
    </w:p>
    <w:p w14:paraId="43FD4F83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E024C3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EF3451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1EBBF1E8" w14:textId="77777777">
        <w:tc>
          <w:tcPr>
            <w:tcW w:w="2268" w:type="dxa"/>
          </w:tcPr>
          <w:p w14:paraId="1FB6DB59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509A997" w14:textId="77777777" w:rsidR="00140C27" w:rsidRPr="00140C27" w:rsidRDefault="00372BF1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72BF1">
              <w:rPr>
                <w:rFonts w:ascii="Arial" w:hAnsi="Arial" w:cs="Arial"/>
                <w:bCs/>
              </w:rPr>
              <w:t>Integracja systemu AMMS Asseco Poland z Centralną e-Rejestracją wraz z wdrożeniem, nadzorem autorskim i nadzorem serwisowym.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372BF1" w:rsidRPr="00140C27" w14:paraId="0FC1CB5A" w14:textId="77777777" w:rsidTr="003E4067">
        <w:tc>
          <w:tcPr>
            <w:tcW w:w="2268" w:type="dxa"/>
          </w:tcPr>
          <w:p w14:paraId="2B3C01E9" w14:textId="77777777" w:rsidR="00372BF1" w:rsidRPr="00140C27" w:rsidRDefault="00372BF1" w:rsidP="003E40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8221D10" w14:textId="77777777" w:rsidR="00372BF1" w:rsidRPr="00140C27" w:rsidRDefault="00372BF1" w:rsidP="003E40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72BF1">
              <w:rPr>
                <w:rFonts w:ascii="Arial" w:hAnsi="Arial" w:cs="Arial"/>
                <w:bCs/>
              </w:rPr>
              <w:t>DZP-271-10/26</w:t>
            </w:r>
          </w:p>
        </w:tc>
      </w:tr>
    </w:tbl>
    <w:p w14:paraId="18A2FBB0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F9E470F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618E62A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74429952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A00C43E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A755644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BCED7BD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127B3D1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1CE301F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7203500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59374F4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39E9BDB9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14:paraId="109654C7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99E3631" w14:textId="77777777"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1591AC94" w14:textId="77777777"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F6016E5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723F13C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8E7CAE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99AFB9B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45B4FB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4E0D26E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B8A214" w14:textId="77777777" w:rsidTr="00E91AB8">
        <w:trPr>
          <w:trHeight w:val="983"/>
        </w:trPr>
        <w:tc>
          <w:tcPr>
            <w:tcW w:w="2552" w:type="dxa"/>
            <w:vAlign w:val="center"/>
          </w:tcPr>
          <w:p w14:paraId="79B35B45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70C170D5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48128481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09721CB6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79C42F68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765B98F2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lastRenderedPageBreak/>
              <w:t>[   ] Osoba fizyczna nieprowadząca działalności gospodarczej</w:t>
            </w:r>
          </w:p>
          <w:p w14:paraId="330778F8" w14:textId="77777777" w:rsidR="00497AEE" w:rsidRPr="00497AEE" w:rsidRDefault="00C76D8E" w:rsidP="00C76D8E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6D8E">
              <w:rPr>
                <w:rFonts w:ascii="Arial" w:hAnsi="Arial" w:cs="Arial"/>
                <w:sz w:val="22"/>
                <w:szCs w:val="22"/>
              </w:rPr>
              <w:t>[</w:t>
            </w:r>
            <w:r w:rsidRPr="00C76D8E">
              <w:rPr>
                <w:rFonts w:ascii="Arial" w:hAnsi="Arial" w:cs="Arial"/>
              </w:rPr>
              <w:t xml:space="preserve"> </w:t>
            </w:r>
            <w:r w:rsidRPr="00C76D8E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062EA6E5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6C5598F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C09AFE6" w14:textId="4C3642C2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</w:t>
      </w:r>
      <w:r w:rsidR="00484FCB">
        <w:rPr>
          <w:rFonts w:ascii="Arial" w:hAnsi="Arial" w:cs="Arial"/>
        </w:rPr>
        <w:t xml:space="preserve"> (suma poz. 2.1 i poz. 2.2</w:t>
      </w:r>
      <w:r w:rsidR="00F433B6">
        <w:rPr>
          <w:rFonts w:ascii="Arial" w:hAnsi="Arial" w:cs="Arial"/>
        </w:rPr>
        <w:t xml:space="preserve"> i poz. 2.3</w:t>
      </w:r>
      <w:r w:rsidR="00484FCB">
        <w:rPr>
          <w:rFonts w:ascii="Arial" w:hAnsi="Arial" w:cs="Arial"/>
        </w:rPr>
        <w:t xml:space="preserve">) </w:t>
      </w:r>
      <w:r w:rsidRPr="00A8509D">
        <w:rPr>
          <w:rFonts w:ascii="Arial" w:hAnsi="Arial" w:cs="Arial"/>
        </w:rPr>
        <w:t>:</w:t>
      </w:r>
    </w:p>
    <w:p w14:paraId="3AADC214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36FB4398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605CFF40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6AB91CB4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5A8F1927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2B36952F" w14:textId="77777777" w:rsidR="00484FCB" w:rsidRDefault="00484FCB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1D6A3E81" w14:textId="086E70AB" w:rsidR="00484FCB" w:rsidRPr="00484FCB" w:rsidRDefault="00484FCB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2.1 - </w:t>
      </w:r>
      <w:r w:rsidRPr="00484FCB">
        <w:rPr>
          <w:rFonts w:ascii="Arial" w:hAnsi="Arial" w:cs="Arial"/>
          <w:b/>
          <w:bCs/>
          <w:u w:val="single"/>
        </w:rPr>
        <w:t>objęcie Interfejsu gwarancyjnym nadzorem autorskim:</w:t>
      </w:r>
    </w:p>
    <w:p w14:paraId="462FA0F2" w14:textId="77777777" w:rsidR="00484FCB" w:rsidRDefault="00484FCB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46802E66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3E80C770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6D6FD8FE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76E48926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386E60D4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68728233" w14:textId="77777777" w:rsidR="00484FCB" w:rsidRDefault="00484FCB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582E7AF" w14:textId="756514FE" w:rsidR="00484FCB" w:rsidRPr="00F433B6" w:rsidRDefault="00484FCB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2.2 - </w:t>
      </w:r>
      <w:r w:rsidR="00E91AB8" w:rsidRPr="00E91AB8">
        <w:rPr>
          <w:rFonts w:ascii="Arial" w:hAnsi="Arial" w:cs="Arial"/>
          <w:b/>
          <w:bCs/>
          <w:u w:val="single"/>
        </w:rPr>
        <w:t>w</w:t>
      </w:r>
      <w:r w:rsidR="00F433B6" w:rsidRPr="00E91AB8">
        <w:rPr>
          <w:rFonts w:ascii="Arial" w:hAnsi="Arial" w:cs="Arial"/>
          <w:b/>
          <w:bCs/>
          <w:u w:val="single"/>
        </w:rPr>
        <w:t>d</w:t>
      </w:r>
      <w:r w:rsidR="00F433B6" w:rsidRPr="00F433B6">
        <w:rPr>
          <w:rFonts w:ascii="Arial" w:hAnsi="Arial" w:cs="Arial"/>
          <w:b/>
          <w:bCs/>
          <w:u w:val="single"/>
        </w:rPr>
        <w:t>rożenie i uruchomienie integracji dla Centralnej e-Rejestracji</w:t>
      </w:r>
      <w:r w:rsidRPr="00F433B6">
        <w:rPr>
          <w:rFonts w:ascii="Arial" w:hAnsi="Arial" w:cs="Arial"/>
          <w:b/>
          <w:bCs/>
          <w:u w:val="single"/>
        </w:rPr>
        <w:t>:</w:t>
      </w:r>
    </w:p>
    <w:p w14:paraId="0A83CD63" w14:textId="77777777" w:rsidR="00484FCB" w:rsidRDefault="00484FCB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5FB0B33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3AE98CA7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2CC5B684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37F7A33F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323E71B1" w14:textId="77777777" w:rsidR="00484FCB" w:rsidRDefault="00484FCB" w:rsidP="00484FCB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5AB53D3C" w14:textId="77777777" w:rsidR="00484FCB" w:rsidRDefault="00484FCB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48D68745" w14:textId="43006321" w:rsidR="00F433B6" w:rsidRPr="00484FCB" w:rsidRDefault="00F433B6" w:rsidP="00F433B6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2.3 - </w:t>
      </w:r>
      <w:r w:rsidRPr="00484FCB">
        <w:rPr>
          <w:rFonts w:ascii="Arial" w:hAnsi="Arial" w:cs="Arial"/>
          <w:b/>
          <w:bCs/>
          <w:u w:val="single"/>
        </w:rPr>
        <w:t>wsparcie serwisowo-utrzymaniowe:</w:t>
      </w:r>
    </w:p>
    <w:p w14:paraId="69103C34" w14:textId="77777777" w:rsidR="00F433B6" w:rsidRDefault="00F433B6" w:rsidP="00F433B6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EE28470" w14:textId="77777777" w:rsidR="00F433B6" w:rsidRDefault="00F433B6" w:rsidP="00F433B6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42FF8598" w14:textId="77777777" w:rsidR="00F433B6" w:rsidRDefault="00F433B6" w:rsidP="00F433B6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5FB4E7F1" w14:textId="77777777" w:rsidR="00F433B6" w:rsidRDefault="00F433B6" w:rsidP="00F433B6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3A32EC95" w14:textId="77777777" w:rsidR="00F433B6" w:rsidRDefault="00F433B6" w:rsidP="00F433B6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4EAAD669" w14:textId="77777777" w:rsidR="00F433B6" w:rsidRDefault="00F433B6" w:rsidP="00F433B6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09EC49C4" w14:textId="77777777" w:rsidR="00F433B6" w:rsidRDefault="00F433B6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DD37485" w14:textId="77777777" w:rsidR="00484FCB" w:rsidRPr="006E3E28" w:rsidRDefault="00484FCB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3EC4DF5C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21B99F5F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923B5E8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1A06808A" w14:textId="77777777" w:rsidR="00372BF1" w:rsidRPr="00C754AE" w:rsidRDefault="00FF57EE" w:rsidP="00372BF1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067E0042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2ADC9A73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1002707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C1E09A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764A69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B57590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3B14793D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6398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A690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C221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34A1A66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BEB8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6A59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BFAC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387970AB" w14:textId="77777777"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3E8F040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6AF1D2B0" w14:textId="6B280532" w:rsidR="00324C51" w:rsidRDefault="00324C51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posiadamy :</w:t>
      </w:r>
    </w:p>
    <w:p w14:paraId="79028876" w14:textId="3959FFDE" w:rsidR="00324C51" w:rsidRPr="00324C51" w:rsidRDefault="00324C51" w:rsidP="00324C51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324C51">
        <w:rPr>
          <w:rFonts w:ascii="Arial" w:hAnsi="Arial" w:cs="Arial"/>
        </w:rPr>
        <w:t>wdrożony System Zarządzania Bezpieczeństwem Informacji certyfikowany na zgodność z normą ISO 27001 (lub równoważny) przez niezależną jednostkę akredytacyjną.</w:t>
      </w:r>
    </w:p>
    <w:p w14:paraId="3EA45795" w14:textId="0C85D27E" w:rsidR="00324C51" w:rsidRDefault="00324C51" w:rsidP="00324C51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324C51">
        <w:rPr>
          <w:rFonts w:ascii="Arial" w:hAnsi="Arial" w:cs="Arial"/>
        </w:rPr>
        <w:t>wdrożony System Zarządzania Ciągłością Działania certyfikowany na zgodność z normą ISO 22301 (lub równoważny) przez niezależną jednostkę akredytacyjną.</w:t>
      </w:r>
    </w:p>
    <w:p w14:paraId="749E4DDC" w14:textId="77777777" w:rsidR="00F433B6" w:rsidRPr="00324C51" w:rsidRDefault="00F433B6" w:rsidP="00F433B6">
      <w:pPr>
        <w:pStyle w:val="Akapitzlist"/>
        <w:spacing w:line="360" w:lineRule="auto"/>
        <w:ind w:left="1080"/>
        <w:rPr>
          <w:rFonts w:ascii="Arial" w:hAnsi="Arial" w:cs="Arial"/>
        </w:rPr>
      </w:pPr>
    </w:p>
    <w:p w14:paraId="0F996778" w14:textId="7A0B9228" w:rsidR="00525EFF" w:rsidRDefault="00324C51" w:rsidP="00324C51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FF57EE"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="00FF57EE"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78A4E20D" w14:textId="77777777" w:rsidR="00E91AB8" w:rsidRPr="00B56BE6" w:rsidRDefault="00E91AB8" w:rsidP="00E91AB8">
      <w:pPr>
        <w:pStyle w:val="Akapitzlist"/>
        <w:spacing w:line="360" w:lineRule="auto"/>
        <w:ind w:left="1004"/>
        <w:rPr>
          <w:rFonts w:ascii="Arial" w:hAnsi="Arial" w:cs="Arial"/>
        </w:rPr>
      </w:pPr>
    </w:p>
    <w:p w14:paraId="0B23168D" w14:textId="77777777" w:rsidR="002C23F2" w:rsidRPr="00CE1552" w:rsidRDefault="004E4F1B" w:rsidP="00324C51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C24DC4A" w14:textId="77777777" w:rsidR="00CE1552" w:rsidRPr="00CE1552" w:rsidRDefault="00E91AB8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1469FE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45pt;height:17.6pt">
            <v:imagedata r:id="rId8" o:title=""/>
          </v:shape>
        </w:pict>
      </w:r>
    </w:p>
    <w:p w14:paraId="0D23DE26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6D51B7" w:rsidRPr="00A05398">
        <w:rPr>
          <w:rFonts w:ascii="Arial" w:hAnsi="Arial" w:cs="Arial"/>
          <w:bCs/>
        </w:rPr>
        <w:t>t.j</w:t>
      </w:r>
      <w:proofErr w:type="spellEnd"/>
      <w:r w:rsidR="006D51B7" w:rsidRPr="00A05398">
        <w:rPr>
          <w:rFonts w:ascii="Arial" w:hAnsi="Arial" w:cs="Arial"/>
          <w:bCs/>
        </w:rPr>
        <w:t>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40E146C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1B324B0E" w14:textId="77777777" w:rsidR="003A37A9" w:rsidRDefault="00E91AB8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414C44EE">
          <v:shape id="_x0000_i1026" type="#_x0000_t75" style="width:180.75pt;height:21.45pt">
            <v:imagedata r:id="rId9" o:title=""/>
          </v:shape>
        </w:pict>
      </w:r>
    </w:p>
    <w:p w14:paraId="73760710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6D51B7" w:rsidRPr="00A05398">
        <w:rPr>
          <w:rFonts w:ascii="Arial" w:hAnsi="Arial" w:cs="Arial"/>
          <w:bCs/>
        </w:rPr>
        <w:t>t.j</w:t>
      </w:r>
      <w:proofErr w:type="spellEnd"/>
      <w:r w:rsidR="006D51B7" w:rsidRPr="00A05398">
        <w:rPr>
          <w:rFonts w:ascii="Arial" w:hAnsi="Arial" w:cs="Arial"/>
          <w:bCs/>
        </w:rPr>
        <w:t>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p w14:paraId="2A516F69" w14:textId="688117F0" w:rsidR="00B5459C" w:rsidRDefault="003777E1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3777E1">
        <w:rPr>
          <w:rFonts w:ascii="Arial" w:hAnsi="Arial" w:cs="Arial"/>
          <w:bCs/>
          <w:i/>
          <w:iCs/>
        </w:rPr>
        <w:t xml:space="preserve">(W przypadku </w:t>
      </w:r>
      <w:proofErr w:type="spellStart"/>
      <w:r w:rsidRPr="003777E1">
        <w:rPr>
          <w:rFonts w:ascii="Arial" w:hAnsi="Arial" w:cs="Arial"/>
          <w:bCs/>
          <w:i/>
          <w:iCs/>
        </w:rPr>
        <w:t>nieskreślenia</w:t>
      </w:r>
      <w:proofErr w:type="spellEnd"/>
      <w:r w:rsidRPr="003777E1">
        <w:rPr>
          <w:rFonts w:ascii="Arial" w:hAnsi="Arial" w:cs="Arial"/>
          <w:bCs/>
          <w:i/>
          <w:iCs/>
        </w:rPr>
        <w:t xml:space="preserve"> żadnej z powyższych pozycji, Zamawiający uzna, iż po stronie Zamawiającego nie powstanie obowiązek podatkowy.)</w:t>
      </w:r>
    </w:p>
    <w:p w14:paraId="57FB523E" w14:textId="77777777" w:rsidR="00B5459C" w:rsidRDefault="00B5459C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CA35B55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F9ECB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FC1FA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56E8F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3508E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1684F85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CEC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8EB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0E4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513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184219D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7907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4EC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77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D34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AE63F26" w14:textId="77777777" w:rsidR="00525EFF" w:rsidRPr="00B56BE6" w:rsidRDefault="00525EFF" w:rsidP="00324C51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65D83FD1" w14:textId="77777777" w:rsidTr="00B56BE6">
        <w:tc>
          <w:tcPr>
            <w:tcW w:w="1984" w:type="dxa"/>
            <w:vAlign w:val="center"/>
          </w:tcPr>
          <w:p w14:paraId="2E1159D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6AAF659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AD9E7C5" w14:textId="77777777" w:rsidTr="00B56BE6">
        <w:tc>
          <w:tcPr>
            <w:tcW w:w="1984" w:type="dxa"/>
            <w:vAlign w:val="center"/>
          </w:tcPr>
          <w:p w14:paraId="3415347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2C8A25D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9D80666" w14:textId="77777777" w:rsidTr="00B56BE6">
        <w:tc>
          <w:tcPr>
            <w:tcW w:w="1984" w:type="dxa"/>
            <w:vAlign w:val="center"/>
          </w:tcPr>
          <w:p w14:paraId="249D3B6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3EFD635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F7A4715" w14:textId="77777777" w:rsidR="00525EFF" w:rsidRDefault="009B316D" w:rsidP="00324C51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105A3CE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069F200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6B75AD82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1C8E4752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952C844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7D9AA61" w14:textId="723610CC" w:rsidR="00814ACA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p w14:paraId="7706B260" w14:textId="77777777" w:rsidR="00324C51" w:rsidRDefault="00324C51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</w:p>
    <w:p w14:paraId="390FE20D" w14:textId="77777777" w:rsidR="00324C51" w:rsidRDefault="00324C51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</w:p>
    <w:p w14:paraId="43DE395C" w14:textId="77777777" w:rsidR="00324C51" w:rsidRDefault="00324C51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</w:p>
    <w:p w14:paraId="48B6B1D0" w14:textId="77777777" w:rsidR="00324C51" w:rsidRPr="00FD166E" w:rsidRDefault="00324C51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</w:p>
    <w:sectPr w:rsidR="00324C51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38484" w14:textId="77777777" w:rsidR="002F7A58" w:rsidRDefault="002F7A58" w:rsidP="00FF57EE">
      <w:r>
        <w:separator/>
      </w:r>
    </w:p>
  </w:endnote>
  <w:endnote w:type="continuationSeparator" w:id="0">
    <w:p w14:paraId="748CF3CB" w14:textId="77777777" w:rsidR="002F7A58" w:rsidRDefault="002F7A5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A6B4D" w14:textId="77777777" w:rsidR="00372BF1" w:rsidRDefault="00372B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1AF9E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E0640" w14:textId="77777777" w:rsidR="00372BF1" w:rsidRDefault="00372B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9E0A8" w14:textId="77777777" w:rsidR="002F7A58" w:rsidRDefault="002F7A58" w:rsidP="00FF57EE">
      <w:r>
        <w:separator/>
      </w:r>
    </w:p>
  </w:footnote>
  <w:footnote w:type="continuationSeparator" w:id="0">
    <w:p w14:paraId="025C15CF" w14:textId="77777777" w:rsidR="002F7A58" w:rsidRDefault="002F7A58" w:rsidP="00FF57EE">
      <w:r>
        <w:continuationSeparator/>
      </w:r>
    </w:p>
  </w:footnote>
  <w:footnote w:id="1">
    <w:p w14:paraId="03D62C4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A6DF51D" w14:textId="77777777"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C76D8E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76D8E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7613864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67BD52E1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52179FF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505219EE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8B9A7AF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385B6" w14:textId="77777777" w:rsidR="00372BF1" w:rsidRDefault="00372B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56BC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372BF1">
      <w:rPr>
        <w:sz w:val="20"/>
        <w:szCs w:val="20"/>
      </w:rPr>
      <w:t>DZP-271-10/26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77155" w14:textId="77777777" w:rsidR="00372BF1" w:rsidRDefault="00372B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54AE9"/>
    <w:multiLevelType w:val="hybridMultilevel"/>
    <w:tmpl w:val="2A0EE4CC"/>
    <w:lvl w:ilvl="0" w:tplc="36108418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841A42"/>
    <w:multiLevelType w:val="hybridMultilevel"/>
    <w:tmpl w:val="041C0A84"/>
    <w:lvl w:ilvl="0" w:tplc="0DA247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A7053A2"/>
    <w:multiLevelType w:val="hybridMultilevel"/>
    <w:tmpl w:val="E6DAE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29077023">
    <w:abstractNumId w:val="6"/>
  </w:num>
  <w:num w:numId="2" w16cid:durableId="814570643">
    <w:abstractNumId w:val="3"/>
  </w:num>
  <w:num w:numId="3" w16cid:durableId="763190254">
    <w:abstractNumId w:val="5"/>
  </w:num>
  <w:num w:numId="4" w16cid:durableId="286742627">
    <w:abstractNumId w:val="7"/>
  </w:num>
  <w:num w:numId="5" w16cid:durableId="437217774">
    <w:abstractNumId w:val="2"/>
  </w:num>
  <w:num w:numId="6" w16cid:durableId="3269816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827359">
    <w:abstractNumId w:val="0"/>
  </w:num>
  <w:num w:numId="8" w16cid:durableId="439489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7A58"/>
    <w:rsid w:val="00025E59"/>
    <w:rsid w:val="0005281D"/>
    <w:rsid w:val="00077EBA"/>
    <w:rsid w:val="0008133D"/>
    <w:rsid w:val="001063D3"/>
    <w:rsid w:val="001129C0"/>
    <w:rsid w:val="00140C27"/>
    <w:rsid w:val="00193F60"/>
    <w:rsid w:val="001944F0"/>
    <w:rsid w:val="001B0281"/>
    <w:rsid w:val="001B75FB"/>
    <w:rsid w:val="001C12C1"/>
    <w:rsid w:val="001C7D84"/>
    <w:rsid w:val="001D08E7"/>
    <w:rsid w:val="001F1C13"/>
    <w:rsid w:val="00216425"/>
    <w:rsid w:val="002214DB"/>
    <w:rsid w:val="0023578E"/>
    <w:rsid w:val="00253194"/>
    <w:rsid w:val="00267D1F"/>
    <w:rsid w:val="002A516E"/>
    <w:rsid w:val="002C23F2"/>
    <w:rsid w:val="002E612D"/>
    <w:rsid w:val="002F7A58"/>
    <w:rsid w:val="00324C51"/>
    <w:rsid w:val="00367F75"/>
    <w:rsid w:val="00372BF1"/>
    <w:rsid w:val="003777E1"/>
    <w:rsid w:val="003805F3"/>
    <w:rsid w:val="003A37A9"/>
    <w:rsid w:val="003B769C"/>
    <w:rsid w:val="003E0201"/>
    <w:rsid w:val="00484FCB"/>
    <w:rsid w:val="004863ED"/>
    <w:rsid w:val="00497AEE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D51B7"/>
    <w:rsid w:val="006E3E28"/>
    <w:rsid w:val="00756715"/>
    <w:rsid w:val="007D475B"/>
    <w:rsid w:val="007E331F"/>
    <w:rsid w:val="007F3E87"/>
    <w:rsid w:val="00814ACA"/>
    <w:rsid w:val="00855873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459C"/>
    <w:rsid w:val="00B56BE6"/>
    <w:rsid w:val="00B6100A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76D8E"/>
    <w:rsid w:val="00C85374"/>
    <w:rsid w:val="00CE1552"/>
    <w:rsid w:val="00CE3AE6"/>
    <w:rsid w:val="00D554C7"/>
    <w:rsid w:val="00D5631A"/>
    <w:rsid w:val="00D613AB"/>
    <w:rsid w:val="00D86550"/>
    <w:rsid w:val="00DC336F"/>
    <w:rsid w:val="00E01EE9"/>
    <w:rsid w:val="00E02758"/>
    <w:rsid w:val="00E1735C"/>
    <w:rsid w:val="00E91AB8"/>
    <w:rsid w:val="00EA28A0"/>
    <w:rsid w:val="00EB7584"/>
    <w:rsid w:val="00ED4154"/>
    <w:rsid w:val="00EF1FDB"/>
    <w:rsid w:val="00F134D5"/>
    <w:rsid w:val="00F31EAC"/>
    <w:rsid w:val="00F433B6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21BCA669"/>
  <w15:chartTrackingRefBased/>
  <w15:docId w15:val="{26710940-BFF7-42C7-9B19-74A5573E7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6D8E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Numerowanie,List Paragraph,Akapit z listą BS,Kolorowa lista — akcent 11,List Paragraph1,sw tekst,L1,Bulleted list,lp1,Preambuła,Colorful Shading - Accent 31,Light List - Accent 51,Akapit z listą5,Odstavec,Podsis rysunku,normalny tekst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character" w:customStyle="1" w:styleId="Nagwek3Znak">
    <w:name w:val="Nagłówek 3 Znak"/>
    <w:link w:val="Nagwek3"/>
    <w:uiPriority w:val="9"/>
    <w:semiHidden/>
    <w:rsid w:val="00C76D8E"/>
    <w:rPr>
      <w:rFonts w:ascii="Aptos Display" w:eastAsia="Times New Roman" w:hAnsi="Aptos Display" w:cs="Times New Roman"/>
      <w:b/>
      <w:bCs/>
      <w:sz w:val="26"/>
      <w:szCs w:val="26"/>
    </w:rPr>
  </w:style>
  <w:style w:type="character" w:customStyle="1" w:styleId="AkapitzlistZnak">
    <w:name w:val="Akapit z listą Znak"/>
    <w:aliases w:val="Numerowanie Znak,List Paragraph Znak,Akapit z listą BS Znak,Kolorowa lista — akcent 11 Znak,List Paragraph1 Znak,sw tekst Znak,L1 Znak,Bulleted list Znak,lp1 Znak,Preambuła Znak,Colorful Shading - Accent 31 Znak,Akapit z listą5 Znak"/>
    <w:link w:val="Akapitzlist"/>
    <w:uiPriority w:val="34"/>
    <w:qFormat/>
    <w:locked/>
    <w:rsid w:val="00324C5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4</Pages>
  <Words>784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9</cp:revision>
  <dcterms:created xsi:type="dcterms:W3CDTF">2026-03-24T09:40:00Z</dcterms:created>
  <dcterms:modified xsi:type="dcterms:W3CDTF">2026-03-27T12:04:00Z</dcterms:modified>
</cp:coreProperties>
</file>