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E03AF0" w14:textId="1EF2E5A2" w:rsidR="0029606A" w:rsidRPr="00EB7773" w:rsidRDefault="00A4492A" w:rsidP="00EB7773">
      <w:pPr>
        <w:spacing w:after="240"/>
        <w:jc w:val="right"/>
        <w:rPr>
          <w:sz w:val="24"/>
          <w:szCs w:val="24"/>
        </w:rPr>
      </w:pPr>
      <w:r w:rsidRPr="00EB7773">
        <w:rPr>
          <w:sz w:val="24"/>
          <w:szCs w:val="24"/>
        </w:rPr>
        <w:t>Kraków</w:t>
      </w:r>
      <w:r w:rsidR="006A5DF1" w:rsidRPr="00EB7773">
        <w:rPr>
          <w:sz w:val="24"/>
          <w:szCs w:val="24"/>
        </w:rPr>
        <w:t xml:space="preserve"> dnia: </w:t>
      </w:r>
      <w:r w:rsidRPr="00EB7773">
        <w:rPr>
          <w:sz w:val="24"/>
          <w:szCs w:val="24"/>
        </w:rPr>
        <w:t>2026-03-</w:t>
      </w:r>
      <w:r w:rsidR="00EB7773">
        <w:rPr>
          <w:sz w:val="24"/>
          <w:szCs w:val="24"/>
        </w:rPr>
        <w:t>24</w:t>
      </w:r>
    </w:p>
    <w:p w14:paraId="0C41EAD3" w14:textId="77777777" w:rsidR="007427BD" w:rsidRPr="00EB7773" w:rsidRDefault="007427BD" w:rsidP="007427BD">
      <w:pPr>
        <w:rPr>
          <w:b/>
          <w:bCs/>
          <w:sz w:val="24"/>
          <w:szCs w:val="24"/>
        </w:rPr>
      </w:pPr>
      <w:r w:rsidRPr="00EB7773">
        <w:rPr>
          <w:b/>
          <w:bCs/>
          <w:sz w:val="24"/>
          <w:szCs w:val="24"/>
        </w:rPr>
        <w:t xml:space="preserve">Szpital Miejski Specjalistyczny </w:t>
      </w:r>
    </w:p>
    <w:p w14:paraId="57DA47C4" w14:textId="77777777" w:rsidR="007427BD" w:rsidRPr="00EB7773" w:rsidRDefault="007427BD" w:rsidP="007427BD">
      <w:pPr>
        <w:rPr>
          <w:sz w:val="24"/>
          <w:szCs w:val="24"/>
        </w:rPr>
      </w:pPr>
      <w:r w:rsidRPr="00EB7773">
        <w:rPr>
          <w:b/>
          <w:bCs/>
          <w:sz w:val="24"/>
          <w:szCs w:val="24"/>
        </w:rPr>
        <w:t>im. Gabriela Narutowicza w Krakowie</w:t>
      </w:r>
    </w:p>
    <w:p w14:paraId="6BFFFCFF" w14:textId="77777777" w:rsidR="007427BD" w:rsidRPr="00EB7773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B7773">
        <w:rPr>
          <w:sz w:val="24"/>
          <w:szCs w:val="24"/>
        </w:rPr>
        <w:t>ul. Prądnicka 35-37</w:t>
      </w:r>
    </w:p>
    <w:p w14:paraId="5699B7D3" w14:textId="77777777" w:rsidR="007427BD" w:rsidRPr="00EB7773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B7773">
        <w:rPr>
          <w:sz w:val="24"/>
          <w:szCs w:val="24"/>
        </w:rPr>
        <w:t>31-202 Kraków</w:t>
      </w:r>
    </w:p>
    <w:p w14:paraId="698AC16E" w14:textId="77777777" w:rsidR="006D4AB3" w:rsidRPr="00EB777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2B95A5" w14:textId="256682E5" w:rsidR="00632C3C" w:rsidRPr="00EB777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EB7773">
        <w:rPr>
          <w:rFonts w:ascii="Times New Roman" w:hAnsi="Times New Roman"/>
          <w:szCs w:val="28"/>
        </w:rPr>
        <w:t>WYJAŚNIENI</w:t>
      </w:r>
      <w:r w:rsidR="00520165" w:rsidRPr="00EB7773">
        <w:rPr>
          <w:rFonts w:ascii="Times New Roman" w:hAnsi="Times New Roman"/>
          <w:szCs w:val="28"/>
        </w:rPr>
        <w:t>A</w:t>
      </w:r>
      <w:r w:rsidR="00632C3C" w:rsidRPr="00EB7773">
        <w:rPr>
          <w:rFonts w:ascii="Times New Roman" w:hAnsi="Times New Roman"/>
          <w:szCs w:val="28"/>
        </w:rPr>
        <w:t xml:space="preserve"> TREŚCI</w:t>
      </w:r>
      <w:r w:rsidR="0029606A" w:rsidRPr="00EB7773">
        <w:rPr>
          <w:rFonts w:ascii="Times New Roman" w:hAnsi="Times New Roman"/>
          <w:szCs w:val="28"/>
        </w:rPr>
        <w:t xml:space="preserve"> SWZ</w:t>
      </w:r>
      <w:r w:rsidR="00EB7773">
        <w:rPr>
          <w:rFonts w:ascii="Times New Roman" w:hAnsi="Times New Roman"/>
          <w:szCs w:val="28"/>
        </w:rPr>
        <w:t xml:space="preserve"> - 3</w:t>
      </w:r>
    </w:p>
    <w:p w14:paraId="22189803" w14:textId="37C38A68" w:rsidR="006D4AB3" w:rsidRPr="00EB7773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EB7773">
        <w:rPr>
          <w:sz w:val="22"/>
          <w:szCs w:val="22"/>
        </w:rPr>
        <w:t xml:space="preserve">Dotyczy: </w:t>
      </w:r>
      <w:r w:rsidR="006A5DF1" w:rsidRPr="00EB7773">
        <w:rPr>
          <w:sz w:val="22"/>
          <w:szCs w:val="22"/>
        </w:rPr>
        <w:t>p</w:t>
      </w:r>
      <w:r w:rsidRPr="00EB7773">
        <w:rPr>
          <w:sz w:val="22"/>
          <w:szCs w:val="22"/>
        </w:rPr>
        <w:t>ostępowani</w:t>
      </w:r>
      <w:r w:rsidR="006A5DF1" w:rsidRPr="00EB7773">
        <w:rPr>
          <w:sz w:val="22"/>
          <w:szCs w:val="22"/>
        </w:rPr>
        <w:t>a</w:t>
      </w:r>
      <w:r w:rsidRPr="00EB7773">
        <w:rPr>
          <w:sz w:val="22"/>
          <w:szCs w:val="22"/>
        </w:rPr>
        <w:t xml:space="preserve"> o udzielenie zamówienia publicznego, prowadzone</w:t>
      </w:r>
      <w:r w:rsidR="006A5DF1" w:rsidRPr="00EB7773">
        <w:rPr>
          <w:sz w:val="22"/>
          <w:szCs w:val="22"/>
        </w:rPr>
        <w:t>go</w:t>
      </w:r>
      <w:r w:rsidRPr="00EB7773">
        <w:rPr>
          <w:sz w:val="22"/>
          <w:szCs w:val="22"/>
        </w:rPr>
        <w:t xml:space="preserve"> w</w:t>
      </w:r>
      <w:r w:rsidR="007427BD" w:rsidRPr="00EB7773">
        <w:rPr>
          <w:sz w:val="22"/>
          <w:szCs w:val="22"/>
        </w:rPr>
        <w:t> </w:t>
      </w:r>
      <w:r w:rsidRPr="00EB7773">
        <w:rPr>
          <w:sz w:val="22"/>
          <w:szCs w:val="22"/>
        </w:rPr>
        <w:t xml:space="preserve">trybie </w:t>
      </w:r>
      <w:r w:rsidR="00A4492A" w:rsidRPr="00EB7773">
        <w:rPr>
          <w:sz w:val="22"/>
          <w:szCs w:val="22"/>
        </w:rPr>
        <w:t>podstawowy</w:t>
      </w:r>
      <w:r w:rsidR="00EB7773" w:rsidRPr="00EB7773">
        <w:rPr>
          <w:sz w:val="22"/>
          <w:szCs w:val="22"/>
        </w:rPr>
        <w:t>m</w:t>
      </w:r>
      <w:r w:rsidR="00A4492A" w:rsidRPr="00EB7773">
        <w:rPr>
          <w:sz w:val="22"/>
          <w:szCs w:val="22"/>
        </w:rPr>
        <w:t xml:space="preserve"> bez negocjacji - art. 275 pkt. 1 ustawy Pzp</w:t>
      </w:r>
      <w:r w:rsidRPr="00EB7773">
        <w:rPr>
          <w:b/>
          <w:sz w:val="22"/>
          <w:szCs w:val="22"/>
        </w:rPr>
        <w:t xml:space="preserve"> </w:t>
      </w:r>
      <w:r w:rsidR="00E72428" w:rsidRPr="00EB7773">
        <w:rPr>
          <w:bCs/>
          <w:sz w:val="22"/>
          <w:szCs w:val="22"/>
        </w:rPr>
        <w:t>”</w:t>
      </w:r>
      <w:r w:rsidR="00A4492A" w:rsidRPr="00EB7773">
        <w:rPr>
          <w:b/>
          <w:bCs/>
          <w:sz w:val="22"/>
          <w:szCs w:val="22"/>
        </w:rPr>
        <w:t>Zakup i dostawa środków dezynfekcyjnych I</w:t>
      </w:r>
      <w:r w:rsidR="00E72428" w:rsidRPr="00EB7773">
        <w:rPr>
          <w:bCs/>
          <w:sz w:val="22"/>
          <w:szCs w:val="22"/>
        </w:rPr>
        <w:t>”</w:t>
      </w:r>
      <w:r w:rsidRPr="00EB7773">
        <w:rPr>
          <w:b/>
          <w:sz w:val="22"/>
          <w:szCs w:val="22"/>
        </w:rPr>
        <w:t xml:space="preserve"> </w:t>
      </w:r>
      <w:r w:rsidRPr="00EB7773">
        <w:rPr>
          <w:bCs/>
          <w:sz w:val="22"/>
          <w:szCs w:val="22"/>
        </w:rPr>
        <w:t>– znak sprawy</w:t>
      </w:r>
      <w:r w:rsidRPr="00EB7773">
        <w:rPr>
          <w:b/>
          <w:sz w:val="22"/>
          <w:szCs w:val="22"/>
        </w:rPr>
        <w:t xml:space="preserve"> </w:t>
      </w:r>
      <w:r w:rsidR="00A4492A" w:rsidRPr="00EB7773">
        <w:rPr>
          <w:b/>
          <w:sz w:val="22"/>
          <w:szCs w:val="22"/>
        </w:rPr>
        <w:t>ZP/7/2026</w:t>
      </w:r>
      <w:r w:rsidRPr="00EB7773">
        <w:rPr>
          <w:b/>
          <w:sz w:val="22"/>
          <w:szCs w:val="22"/>
        </w:rPr>
        <w:t>.</w:t>
      </w:r>
    </w:p>
    <w:p w14:paraId="248C5FFE" w14:textId="77777777" w:rsidR="0012774F" w:rsidRPr="00EB7773" w:rsidRDefault="00520165" w:rsidP="00D8461B">
      <w:pPr>
        <w:spacing w:after="240" w:line="276" w:lineRule="auto"/>
        <w:jc w:val="both"/>
      </w:pPr>
      <w:r w:rsidRPr="00EB7773">
        <w:rPr>
          <w:sz w:val="22"/>
          <w:szCs w:val="22"/>
        </w:rPr>
        <w:t>Zamawiający</w:t>
      </w:r>
      <w:r w:rsidR="007427BD" w:rsidRPr="00EB7773">
        <w:rPr>
          <w:sz w:val="22"/>
          <w:szCs w:val="22"/>
        </w:rPr>
        <w:t xml:space="preserve"> </w:t>
      </w:r>
      <w:r w:rsidRPr="00EB7773">
        <w:rPr>
          <w:sz w:val="22"/>
          <w:szCs w:val="22"/>
        </w:rPr>
        <w:t xml:space="preserve">działając na podstawie art. </w:t>
      </w:r>
      <w:r w:rsidR="00E74BC3" w:rsidRPr="00EB7773">
        <w:rPr>
          <w:sz w:val="22"/>
          <w:szCs w:val="22"/>
        </w:rPr>
        <w:t>284</w:t>
      </w:r>
      <w:r w:rsidRPr="00EB7773">
        <w:rPr>
          <w:sz w:val="22"/>
          <w:szCs w:val="22"/>
        </w:rPr>
        <w:t xml:space="preserve"> ust. </w:t>
      </w:r>
      <w:r w:rsidR="0029606A" w:rsidRPr="00EB7773">
        <w:rPr>
          <w:sz w:val="22"/>
          <w:szCs w:val="22"/>
        </w:rPr>
        <w:t>6</w:t>
      </w:r>
      <w:r w:rsidRPr="00EB7773">
        <w:rPr>
          <w:sz w:val="22"/>
          <w:szCs w:val="22"/>
        </w:rPr>
        <w:t xml:space="preserve"> ustawy z dnia </w:t>
      </w:r>
      <w:r w:rsidR="0029606A" w:rsidRPr="00EB7773">
        <w:rPr>
          <w:sz w:val="22"/>
          <w:szCs w:val="22"/>
        </w:rPr>
        <w:t>11</w:t>
      </w:r>
      <w:r w:rsidRPr="00EB7773">
        <w:rPr>
          <w:sz w:val="22"/>
          <w:szCs w:val="22"/>
        </w:rPr>
        <w:t xml:space="preserve"> </w:t>
      </w:r>
      <w:r w:rsidR="0029606A" w:rsidRPr="00EB7773">
        <w:rPr>
          <w:sz w:val="22"/>
          <w:szCs w:val="22"/>
        </w:rPr>
        <w:t xml:space="preserve">września </w:t>
      </w:r>
      <w:r w:rsidRPr="00EB7773">
        <w:rPr>
          <w:sz w:val="22"/>
          <w:szCs w:val="22"/>
        </w:rPr>
        <w:t>20</w:t>
      </w:r>
      <w:r w:rsidR="0029606A" w:rsidRPr="00EB7773">
        <w:rPr>
          <w:sz w:val="22"/>
          <w:szCs w:val="22"/>
        </w:rPr>
        <w:t>19</w:t>
      </w:r>
      <w:r w:rsidR="007427BD" w:rsidRPr="00EB7773">
        <w:rPr>
          <w:sz w:val="22"/>
          <w:szCs w:val="22"/>
        </w:rPr>
        <w:t> </w:t>
      </w:r>
      <w:r w:rsidRPr="00EB7773">
        <w:rPr>
          <w:sz w:val="22"/>
          <w:szCs w:val="22"/>
        </w:rPr>
        <w:t>r</w:t>
      </w:r>
      <w:r w:rsidR="0029606A" w:rsidRPr="00EB7773">
        <w:rPr>
          <w:sz w:val="22"/>
          <w:szCs w:val="22"/>
        </w:rPr>
        <w:t>.</w:t>
      </w:r>
      <w:r w:rsidRPr="00EB7773">
        <w:rPr>
          <w:sz w:val="22"/>
          <w:szCs w:val="22"/>
        </w:rPr>
        <w:t xml:space="preserve"> Prawo </w:t>
      </w:r>
      <w:r w:rsidR="0029606A" w:rsidRPr="00EB7773">
        <w:rPr>
          <w:sz w:val="22"/>
          <w:szCs w:val="22"/>
        </w:rPr>
        <w:t>z</w:t>
      </w:r>
      <w:r w:rsidRPr="00EB7773">
        <w:rPr>
          <w:sz w:val="22"/>
          <w:szCs w:val="22"/>
        </w:rPr>
        <w:t xml:space="preserve">amówień </w:t>
      </w:r>
      <w:r w:rsidR="0029606A" w:rsidRPr="00EB7773">
        <w:rPr>
          <w:sz w:val="22"/>
          <w:szCs w:val="22"/>
        </w:rPr>
        <w:t>p</w:t>
      </w:r>
      <w:r w:rsidRPr="00EB7773">
        <w:rPr>
          <w:sz w:val="22"/>
          <w:szCs w:val="22"/>
        </w:rPr>
        <w:t xml:space="preserve">ublicznych </w:t>
      </w:r>
      <w:r w:rsidR="00E74BC3" w:rsidRPr="00EB7773">
        <w:rPr>
          <w:sz w:val="22"/>
          <w:szCs w:val="22"/>
        </w:rPr>
        <w:t>udostępnia</w:t>
      </w:r>
      <w:r w:rsidR="00BE7BFD" w:rsidRPr="00EB7773">
        <w:rPr>
          <w:sz w:val="22"/>
          <w:szCs w:val="22"/>
        </w:rPr>
        <w:t xml:space="preserve"> poniżej treść zapytań do S</w:t>
      </w:r>
      <w:r w:rsidR="0012774F" w:rsidRPr="00EB7773">
        <w:rPr>
          <w:sz w:val="22"/>
          <w:szCs w:val="22"/>
        </w:rPr>
        <w:t>pecyfikacji Warunków Zamówienia (</w:t>
      </w:r>
      <w:r w:rsidR="0012774F" w:rsidRPr="00EB7773">
        <w:rPr>
          <w:sz w:val="22"/>
          <w:szCs w:val="22"/>
          <w:lang w:eastAsia="ar-SA"/>
        </w:rPr>
        <w:t>zwanej dalej</w:t>
      </w:r>
      <w:r w:rsidR="0012774F" w:rsidRPr="00EB7773">
        <w:rPr>
          <w:b/>
          <w:sz w:val="22"/>
          <w:szCs w:val="22"/>
          <w:lang w:eastAsia="ar-SA"/>
        </w:rPr>
        <w:t xml:space="preserve"> </w:t>
      </w:r>
      <w:r w:rsidR="0012774F" w:rsidRPr="00EB7773">
        <w:rPr>
          <w:bCs/>
          <w:sz w:val="22"/>
          <w:szCs w:val="22"/>
          <w:lang w:eastAsia="ar-SA"/>
        </w:rPr>
        <w:t>”SWZ”)</w:t>
      </w:r>
      <w:r w:rsidR="00E74BC3" w:rsidRPr="00EB7773">
        <w:rPr>
          <w:bCs/>
          <w:sz w:val="22"/>
          <w:szCs w:val="22"/>
          <w:lang w:eastAsia="ar-SA"/>
        </w:rPr>
        <w:t xml:space="preserve"> </w:t>
      </w:r>
      <w:r w:rsidR="00E74BC3" w:rsidRPr="00EB7773">
        <w:rPr>
          <w:sz w:val="22"/>
          <w:szCs w:val="22"/>
        </w:rPr>
        <w:t>wraz z wyjaśnieniami</w:t>
      </w:r>
      <w:r w:rsidR="0012774F" w:rsidRPr="00EB7773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4492A" w:rsidRPr="00EB7773" w14:paraId="78FBF638" w14:textId="77777777" w:rsidTr="00697756">
        <w:tc>
          <w:tcPr>
            <w:tcW w:w="9356" w:type="dxa"/>
          </w:tcPr>
          <w:p w14:paraId="3C44B5A5" w14:textId="77777777" w:rsidR="00A4492A" w:rsidRPr="00EB7773" w:rsidRDefault="00A4492A" w:rsidP="0069775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B7773">
              <w:rPr>
                <w:b/>
                <w:bCs/>
                <w:sz w:val="22"/>
                <w:szCs w:val="22"/>
              </w:rPr>
              <w:t>Pakiet 2 pyt. 1</w:t>
            </w:r>
          </w:p>
          <w:p w14:paraId="4DE1526D" w14:textId="25718DEB" w:rsidR="00A4492A" w:rsidRPr="00EB7773" w:rsidRDefault="00A4492A" w:rsidP="00EB7773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EB7773">
              <w:rPr>
                <w:sz w:val="22"/>
                <w:szCs w:val="22"/>
              </w:rPr>
              <w:t>Zwracamy się z prośbą o dopuszczenie do zaoferowania chusteczki o właściwościach myjąco</w:t>
            </w:r>
            <w:r w:rsidR="00EB7773">
              <w:rPr>
                <w:sz w:val="22"/>
                <w:szCs w:val="22"/>
              </w:rPr>
              <w:t xml:space="preserve"> </w:t>
            </w:r>
            <w:r w:rsidRPr="00EB7773">
              <w:rPr>
                <w:sz w:val="22"/>
                <w:szCs w:val="22"/>
              </w:rPr>
              <w:t>dezynfekujących do powierzchni nieinwazyjnych wyrobów medycznych. Spektrum działania:</w:t>
            </w:r>
            <w:r w:rsidR="00EB7773">
              <w:rPr>
                <w:sz w:val="22"/>
                <w:szCs w:val="22"/>
              </w:rPr>
              <w:t xml:space="preserve"> </w:t>
            </w:r>
            <w:r w:rsidRPr="00EB7773">
              <w:rPr>
                <w:sz w:val="22"/>
                <w:szCs w:val="22"/>
              </w:rPr>
              <w:t>B, F, V (Polio, Adeno, Noro) ,Tbc, S (B. subtilis EN 13704, EN 17126 oraz Cl. difficile EN</w:t>
            </w:r>
            <w:r w:rsidR="00EB7773">
              <w:rPr>
                <w:sz w:val="22"/>
                <w:szCs w:val="22"/>
              </w:rPr>
              <w:t xml:space="preserve"> </w:t>
            </w:r>
            <w:r w:rsidRPr="00EB7773">
              <w:rPr>
                <w:sz w:val="22"/>
                <w:szCs w:val="22"/>
              </w:rPr>
              <w:t>17126) w czasie 1 min. Możliwość stosowania do głowic USG oraz inkubatorów. Wysoka</w:t>
            </w:r>
            <w:r w:rsidR="00EB7773">
              <w:rPr>
                <w:sz w:val="22"/>
                <w:szCs w:val="22"/>
              </w:rPr>
              <w:t xml:space="preserve"> </w:t>
            </w:r>
            <w:r w:rsidRPr="00EB7773">
              <w:rPr>
                <w:sz w:val="22"/>
                <w:szCs w:val="22"/>
              </w:rPr>
              <w:t>kompatybilność ze stalą nierdzewną, silikonem, szkłem, ceramika, materiałami</w:t>
            </w:r>
            <w:r w:rsidR="00EB7773">
              <w:rPr>
                <w:sz w:val="22"/>
                <w:szCs w:val="22"/>
              </w:rPr>
              <w:t xml:space="preserve"> </w:t>
            </w:r>
            <w:r w:rsidRPr="00EB7773">
              <w:rPr>
                <w:sz w:val="22"/>
                <w:szCs w:val="22"/>
              </w:rPr>
              <w:t>porcelanowymi, akrylem, polimerem, poliwęglanem, polistyrenem, HDPE, plastikiem, PCV.</w:t>
            </w:r>
            <w:r w:rsidR="00EB7773">
              <w:rPr>
                <w:sz w:val="22"/>
                <w:szCs w:val="22"/>
              </w:rPr>
              <w:t xml:space="preserve"> </w:t>
            </w:r>
            <w:r w:rsidRPr="00EB7773">
              <w:rPr>
                <w:sz w:val="22"/>
                <w:szCs w:val="22"/>
              </w:rPr>
              <w:t>Przebadane zgodnie z normami dla środków dezynfekcyjnych. Wyrób medyczny kl. IIa.</w:t>
            </w:r>
            <w:r w:rsidR="00EB7773">
              <w:rPr>
                <w:sz w:val="22"/>
                <w:szCs w:val="22"/>
              </w:rPr>
              <w:t xml:space="preserve"> </w:t>
            </w:r>
            <w:r w:rsidRPr="00EB7773">
              <w:rPr>
                <w:sz w:val="22"/>
                <w:szCs w:val="22"/>
              </w:rPr>
              <w:t>Opakowania - tuba 100 szt., rozmiar 20x25cm.</w:t>
            </w:r>
          </w:p>
          <w:p w14:paraId="5823FA56" w14:textId="55D4BA57" w:rsidR="00A4492A" w:rsidRPr="00EB7773" w:rsidRDefault="00EB7773" w:rsidP="006D37CB">
            <w:pPr>
              <w:spacing w:after="12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6D37CB">
              <w:rPr>
                <w:b/>
                <w:bCs/>
                <w:sz w:val="22"/>
                <w:szCs w:val="22"/>
              </w:rPr>
              <w:t xml:space="preserve"> Zamawiający dopuszcza.</w:t>
            </w:r>
            <w:r>
              <w:rPr>
                <w:sz w:val="22"/>
                <w:szCs w:val="22"/>
              </w:rPr>
              <w:br/>
            </w:r>
            <w:r>
              <w:rPr>
                <w:b/>
                <w:bCs/>
                <w:sz w:val="22"/>
                <w:szCs w:val="22"/>
              </w:rPr>
              <w:br/>
            </w:r>
            <w:r w:rsidR="00A4492A" w:rsidRPr="00EB7773">
              <w:rPr>
                <w:b/>
                <w:bCs/>
                <w:sz w:val="22"/>
                <w:szCs w:val="22"/>
              </w:rPr>
              <w:t>Pakiet 2 pyt. 2</w:t>
            </w:r>
          </w:p>
          <w:p w14:paraId="2176B63E" w14:textId="7946E4E4" w:rsidR="00A4492A" w:rsidRPr="00EB7773" w:rsidRDefault="00A4492A" w:rsidP="00EB7773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EB7773">
              <w:rPr>
                <w:sz w:val="22"/>
                <w:szCs w:val="22"/>
              </w:rPr>
              <w:t>Zwracamy się z prośbą o dopuszczenie do zaoferowania chusteczki do mycia i dezynfekcji</w:t>
            </w:r>
            <w:r w:rsidR="00EB7773">
              <w:rPr>
                <w:sz w:val="22"/>
                <w:szCs w:val="22"/>
              </w:rPr>
              <w:t xml:space="preserve"> </w:t>
            </w:r>
            <w:r w:rsidRPr="00EB7773">
              <w:rPr>
                <w:sz w:val="22"/>
                <w:szCs w:val="22"/>
              </w:rPr>
              <w:t>powierzchni nieinwazyjnych wyrobów medycznych. Spektrum bójcze: B, MRSA, F (C.</w:t>
            </w:r>
            <w:r w:rsidR="00EB7773">
              <w:rPr>
                <w:sz w:val="22"/>
                <w:szCs w:val="22"/>
              </w:rPr>
              <w:t xml:space="preserve"> </w:t>
            </w:r>
            <w:r w:rsidRPr="00EB7773">
              <w:rPr>
                <w:sz w:val="22"/>
                <w:szCs w:val="22"/>
              </w:rPr>
              <w:t>albicans, C. auris), V (HIV, HBV, HCV, Noro, Vaccinia), Tbc (M. terrae) w czasie 60 sek.</w:t>
            </w:r>
            <w:r w:rsidR="00EB7773">
              <w:rPr>
                <w:sz w:val="22"/>
                <w:szCs w:val="22"/>
              </w:rPr>
              <w:t xml:space="preserve"> </w:t>
            </w:r>
            <w:r w:rsidRPr="00EB7773">
              <w:rPr>
                <w:sz w:val="22"/>
                <w:szCs w:val="22"/>
              </w:rPr>
              <w:t>warunki brudne. Chusteczki testowane dermatologicznie, posiadające rekomendacje do użycia</w:t>
            </w:r>
            <w:r w:rsidR="00EB7773">
              <w:rPr>
                <w:sz w:val="22"/>
                <w:szCs w:val="22"/>
              </w:rPr>
              <w:t xml:space="preserve"> </w:t>
            </w:r>
            <w:r w:rsidRPr="00EB7773">
              <w:rPr>
                <w:sz w:val="22"/>
                <w:szCs w:val="22"/>
              </w:rPr>
              <w:t>dla ponad 450 różnych sprzętów medycznych w tym do głowic USG oraz inkubatorów.</w:t>
            </w:r>
            <w:r w:rsidR="00EB7773">
              <w:rPr>
                <w:sz w:val="22"/>
                <w:szCs w:val="22"/>
              </w:rPr>
              <w:t xml:space="preserve"> </w:t>
            </w:r>
            <w:r w:rsidRPr="00EB7773">
              <w:rPr>
                <w:sz w:val="22"/>
                <w:szCs w:val="22"/>
              </w:rPr>
              <w:t>Rozmiar chusteczki 20cm x 20 cm. Wyrób medyczny kl. IIa. Opakowanie flow-pack a 100 szt.</w:t>
            </w:r>
          </w:p>
          <w:p w14:paraId="6BD22C57" w14:textId="69A9CEBE" w:rsidR="00A4492A" w:rsidRPr="00EB7773" w:rsidRDefault="00EB7773" w:rsidP="0069775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6D37CB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</w:tc>
      </w:tr>
    </w:tbl>
    <w:p w14:paraId="7521C2D8" w14:textId="77777777" w:rsidR="00BE7BFD" w:rsidRPr="00EB7773" w:rsidRDefault="00BE7BFD" w:rsidP="00520165">
      <w:pPr>
        <w:jc w:val="both"/>
        <w:rPr>
          <w:sz w:val="22"/>
          <w:szCs w:val="22"/>
        </w:rPr>
      </w:pPr>
    </w:p>
    <w:p w14:paraId="5588304E" w14:textId="09CF2976" w:rsidR="006D4AB3" w:rsidRPr="00EB7773" w:rsidRDefault="00EB7773" w:rsidP="00EB777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sz w:val="24"/>
          <w:szCs w:val="24"/>
        </w:rPr>
        <w:br/>
      </w:r>
      <w:r>
        <w:rPr>
          <w:i/>
          <w:iCs/>
          <w:sz w:val="24"/>
          <w:szCs w:val="24"/>
        </w:rPr>
        <w:t xml:space="preserve">      </w:t>
      </w:r>
      <w:r w:rsidR="007427BD" w:rsidRPr="00EB7773">
        <w:rPr>
          <w:i/>
          <w:iCs/>
          <w:sz w:val="24"/>
          <w:szCs w:val="24"/>
        </w:rPr>
        <w:t>Przewodniczący Komisji Przetargowej</w:t>
      </w:r>
      <w:r w:rsidRPr="00EB7773">
        <w:rPr>
          <w:i/>
          <w:iCs/>
          <w:sz w:val="24"/>
          <w:szCs w:val="24"/>
        </w:rPr>
        <w:br/>
      </w:r>
      <w:r w:rsidRPr="00EB7773">
        <w:rPr>
          <w:i/>
          <w:iCs/>
          <w:sz w:val="24"/>
          <w:szCs w:val="24"/>
        </w:rPr>
        <w:br/>
      </w:r>
      <w:r w:rsidR="00A4492A" w:rsidRPr="00EB7773">
        <w:rPr>
          <w:i/>
          <w:iCs/>
          <w:sz w:val="24"/>
          <w:szCs w:val="24"/>
        </w:rPr>
        <w:t>Małgorzata</w:t>
      </w:r>
      <w:r w:rsidR="006D4AB3" w:rsidRPr="00EB7773">
        <w:rPr>
          <w:i/>
          <w:iCs/>
          <w:sz w:val="24"/>
          <w:szCs w:val="24"/>
        </w:rPr>
        <w:t xml:space="preserve"> </w:t>
      </w:r>
      <w:r w:rsidR="00A4492A" w:rsidRPr="00EB7773">
        <w:rPr>
          <w:i/>
          <w:iCs/>
          <w:sz w:val="24"/>
          <w:szCs w:val="24"/>
        </w:rPr>
        <w:t>Krzystek -</w:t>
      </w:r>
      <w:r>
        <w:rPr>
          <w:i/>
          <w:iCs/>
          <w:sz w:val="24"/>
          <w:szCs w:val="24"/>
        </w:rPr>
        <w:t xml:space="preserve"> </w:t>
      </w:r>
      <w:r w:rsidR="00A4492A" w:rsidRPr="00EB7773">
        <w:rPr>
          <w:i/>
          <w:iCs/>
          <w:sz w:val="24"/>
          <w:szCs w:val="24"/>
        </w:rPr>
        <w:t>Purol</w:t>
      </w:r>
    </w:p>
    <w:sectPr w:rsidR="006D4AB3" w:rsidRPr="00EB777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9AA117" w14:textId="77777777" w:rsidR="00EC7147" w:rsidRDefault="00EC7147">
      <w:r>
        <w:separator/>
      </w:r>
    </w:p>
  </w:endnote>
  <w:endnote w:type="continuationSeparator" w:id="0">
    <w:p w14:paraId="3778053F" w14:textId="77777777" w:rsidR="00EC7147" w:rsidRDefault="00EC7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4383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BCDD6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92467" w14:textId="77777777" w:rsidR="006D4AB3" w:rsidRDefault="006D37CB">
    <w:pPr>
      <w:pStyle w:val="Stopka"/>
      <w:tabs>
        <w:tab w:val="clear" w:pos="4536"/>
      </w:tabs>
      <w:jc w:val="center"/>
    </w:pPr>
    <w:r>
      <w:rPr>
        <w:noProof/>
      </w:rPr>
      <w:pict w14:anchorId="7DAED74C">
        <v:line id="_x0000_s1025" style="position:absolute;left:0;text-align:left;z-index:251657728" from="-3.85pt,8.75pt" to="455.15pt,8.75pt"/>
      </w:pict>
    </w:r>
  </w:p>
  <w:p w14:paraId="74D64E91" w14:textId="6B764551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3EF0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7629D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D305428" w14:textId="77777777" w:rsidR="006D4AB3" w:rsidRDefault="006D4AB3">
    <w:pPr>
      <w:pStyle w:val="Stopka"/>
      <w:tabs>
        <w:tab w:val="clear" w:pos="4536"/>
        <w:tab w:val="left" w:pos="6237"/>
      </w:tabs>
    </w:pPr>
  </w:p>
  <w:p w14:paraId="621952B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489800" w14:textId="77777777" w:rsidR="00EC7147" w:rsidRDefault="00EC7147">
      <w:r>
        <w:separator/>
      </w:r>
    </w:p>
  </w:footnote>
  <w:footnote w:type="continuationSeparator" w:id="0">
    <w:p w14:paraId="5047BFA1" w14:textId="77777777" w:rsidR="00EC7147" w:rsidRDefault="00EC71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A803E" w14:textId="77777777" w:rsidR="00A4492A" w:rsidRDefault="00A449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B163C" w14:textId="77777777" w:rsidR="00A4492A" w:rsidRDefault="00A449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526D46" w14:textId="77777777" w:rsidR="00A4492A" w:rsidRDefault="00A449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49110734">
    <w:abstractNumId w:val="3"/>
  </w:num>
  <w:num w:numId="2" w16cid:durableId="1584685610">
    <w:abstractNumId w:val="6"/>
  </w:num>
  <w:num w:numId="3" w16cid:durableId="907224484">
    <w:abstractNumId w:val="2"/>
  </w:num>
  <w:num w:numId="4" w16cid:durableId="773595820">
    <w:abstractNumId w:val="5"/>
  </w:num>
  <w:num w:numId="5" w16cid:durableId="1599370096">
    <w:abstractNumId w:val="0"/>
  </w:num>
  <w:num w:numId="6" w16cid:durableId="1514414690">
    <w:abstractNumId w:val="1"/>
  </w:num>
  <w:num w:numId="7" w16cid:durableId="7952161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7147"/>
    <w:rsid w:val="00031374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37CB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4492A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B7773"/>
    <w:rsid w:val="00EC7147"/>
    <w:rsid w:val="00FC5957"/>
    <w:rsid w:val="00FD265E"/>
    <w:rsid w:val="00FF0A7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024809"/>
  <w15:chartTrackingRefBased/>
  <w15:docId w15:val="{54F0ABD5-36D7-4249-82BD-609A38661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263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2026-03-16T12:13:00Z</dcterms:created>
  <dcterms:modified xsi:type="dcterms:W3CDTF">2026-03-23T08:52:00Z</dcterms:modified>
</cp:coreProperties>
</file>