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C6E82" w:rsidRPr="007C6E8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C6E82" w:rsidRPr="007C6E82">
        <w:rPr>
          <w:rFonts w:eastAsia="Times New Roman" w:cs="Calibri"/>
          <w:b/>
          <w:lang w:eastAsia="pl-PL"/>
        </w:rPr>
        <w:t>Dostawa bezokienkowego detektora EDS służacego wysokorozdzielczej detekcji lekkich pierwiastków w skaningowym mikroskopie elektronowym - KC-DE-zp.25.24.2026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983" w:rsidRDefault="00BA0983" w:rsidP="0038231F">
      <w:pPr>
        <w:spacing w:after="0" w:line="240" w:lineRule="auto"/>
      </w:pPr>
      <w:r>
        <w:separator/>
      </w:r>
    </w:p>
  </w:endnote>
  <w:endnote w:type="continuationSeparator" w:id="0">
    <w:p w:rsidR="00BA0983" w:rsidRDefault="00BA098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82" w:rsidRDefault="007C6E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82" w:rsidRDefault="007C6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983" w:rsidRDefault="00BA0983" w:rsidP="0038231F">
      <w:pPr>
        <w:spacing w:after="0" w:line="240" w:lineRule="auto"/>
      </w:pPr>
      <w:r>
        <w:separator/>
      </w:r>
    </w:p>
  </w:footnote>
  <w:footnote w:type="continuationSeparator" w:id="0">
    <w:p w:rsidR="00BA0983" w:rsidRDefault="00BA0983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82" w:rsidRDefault="007C6E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82" w:rsidRDefault="007C6E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6E82" w:rsidRDefault="007C6E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98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E82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A0983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CAA76AF-8B61-414C-B04B-C8AF6768A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40B783-AC6C-45D3-A8D4-69C356303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318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2</cp:revision>
  <cp:lastPrinted>2016-07-26T10:32:00Z</cp:lastPrinted>
  <dcterms:created xsi:type="dcterms:W3CDTF">2026-02-17T11:11:00Z</dcterms:created>
  <dcterms:modified xsi:type="dcterms:W3CDTF">2026-02-17T11:11:00Z</dcterms:modified>
</cp:coreProperties>
</file>