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9B1BC" w14:textId="133627B0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826624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63B45203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7BB1954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FC775FE" w14:textId="77777777" w:rsidR="006676AE" w:rsidRPr="0012157F" w:rsidRDefault="0024564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564B">
        <w:rPr>
          <w:rFonts w:ascii="Arial" w:hAnsi="Arial" w:cs="Arial"/>
        </w:rPr>
        <w:t>Szpital Specjalistyczny im. Stefana Żeromskiego SPZOZ w Krakowie</w:t>
      </w:r>
    </w:p>
    <w:p w14:paraId="2206803F" w14:textId="77777777" w:rsidR="006676AE" w:rsidRPr="0012157F" w:rsidRDefault="0024564B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564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24564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72A4CF" w14:textId="77777777" w:rsidR="00F90CD1" w:rsidRDefault="0024564B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24564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24564B">
        <w:rPr>
          <w:rFonts w:ascii="Arial" w:hAnsi="Arial" w:cs="Arial"/>
        </w:rPr>
        <w:t>Kraków</w:t>
      </w:r>
    </w:p>
    <w:p w14:paraId="3F2994AE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39BE3D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0E34D378" w14:textId="77777777" w:rsidTr="00252642">
        <w:tc>
          <w:tcPr>
            <w:tcW w:w="2800" w:type="dxa"/>
          </w:tcPr>
          <w:p w14:paraId="7743FAA1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5F2F5D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CDFC9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D61061F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4811F58B" w14:textId="77777777" w:rsidTr="00252642">
        <w:tc>
          <w:tcPr>
            <w:tcW w:w="2800" w:type="dxa"/>
          </w:tcPr>
          <w:p w14:paraId="1BA14DFB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39502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C5BED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036240D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05A1C5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564B" w:rsidRPr="0012157F" w14:paraId="06D23204" w14:textId="77777777" w:rsidTr="007D552B">
        <w:tc>
          <w:tcPr>
            <w:tcW w:w="9104" w:type="dxa"/>
            <w:shd w:val="clear" w:color="auto" w:fill="D9D9D9"/>
          </w:tcPr>
          <w:p w14:paraId="171BFF53" w14:textId="77777777" w:rsidR="0024564B" w:rsidRPr="006F0A84" w:rsidRDefault="0024564B" w:rsidP="007D55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81ED744" w14:textId="77777777" w:rsidR="0024564B" w:rsidRDefault="0024564B" w:rsidP="007D552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24564B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350373" w14:textId="77777777" w:rsidR="0024564B" w:rsidRPr="00534752" w:rsidRDefault="0024564B" w:rsidP="007D55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8D571C2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4DA1C8A" w14:textId="77777777" w:rsidTr="00252642">
        <w:tc>
          <w:tcPr>
            <w:tcW w:w="2269" w:type="dxa"/>
          </w:tcPr>
          <w:p w14:paraId="3F7A030E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D41949" w14:textId="77777777" w:rsidR="0024564B" w:rsidRPr="0024564B" w:rsidRDefault="0024564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56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przyziemia pawilonu E dla potrzeb Poradni Ginekologiczno-Położniczej i Ginekologii</w:t>
            </w:r>
          </w:p>
          <w:p w14:paraId="51DAE042" w14:textId="77777777" w:rsidR="00FB403C" w:rsidRPr="00A2540E" w:rsidRDefault="0024564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56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Onkologicznej w formule zaprojektuj i wybuduj.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564B" w:rsidRPr="00A2540E" w14:paraId="0CECC53D" w14:textId="77777777" w:rsidTr="007D552B">
        <w:tc>
          <w:tcPr>
            <w:tcW w:w="2269" w:type="dxa"/>
          </w:tcPr>
          <w:p w14:paraId="4E85CECC" w14:textId="77777777" w:rsidR="0024564B" w:rsidRPr="00A2540E" w:rsidRDefault="0024564B" w:rsidP="007D55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5B3AD4" w14:textId="77777777" w:rsidR="0024564B" w:rsidRPr="00A2540E" w:rsidRDefault="0024564B" w:rsidP="007D55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56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DZP-271-4/26</w:t>
            </w:r>
          </w:p>
        </w:tc>
      </w:tr>
    </w:tbl>
    <w:p w14:paraId="7257702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F7579F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4564B" w:rsidRPr="0024564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7CFB2CE" w14:textId="77777777" w:rsidTr="00650D6C">
        <w:tc>
          <w:tcPr>
            <w:tcW w:w="9104" w:type="dxa"/>
            <w:shd w:val="clear" w:color="auto" w:fill="D9D9D9"/>
          </w:tcPr>
          <w:p w14:paraId="78D4691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60B459A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7A0AB3" w14:textId="77777777" w:rsidR="0024564B" w:rsidRPr="00992BD8" w:rsidRDefault="0024564B" w:rsidP="0024564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9F94222" w14:textId="77777777" w:rsidR="002426FF" w:rsidRPr="00922A11" w:rsidRDefault="0024564B" w:rsidP="0024564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A6AC24F" w14:textId="77777777" w:rsidR="0024564B" w:rsidRPr="00922A11" w:rsidRDefault="0024564B" w:rsidP="0024564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CAD0DC4" w14:textId="77777777" w:rsidR="0024564B" w:rsidRPr="0012157F" w:rsidRDefault="0024564B" w:rsidP="0024564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5F5F377" w14:textId="77777777" w:rsidR="0024564B" w:rsidRPr="0012157F" w:rsidRDefault="0024564B" w:rsidP="0024564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789FF3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410926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F5152B1" w14:textId="77777777" w:rsidTr="00CD4DD1">
        <w:tc>
          <w:tcPr>
            <w:tcW w:w="9104" w:type="dxa"/>
            <w:shd w:val="clear" w:color="auto" w:fill="D9D9D9"/>
          </w:tcPr>
          <w:p w14:paraId="6ACE81A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DDE1490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241F3E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9E0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16A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564B" w:rsidRPr="0012157F" w14:paraId="67F2A5F5" w14:textId="77777777" w:rsidTr="007D55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E7D1" w14:textId="77777777" w:rsidR="0024564B" w:rsidRPr="0012157F" w:rsidRDefault="0024564B" w:rsidP="007D55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2348" w14:textId="77777777" w:rsidR="0024564B" w:rsidRPr="0012157F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56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61E394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0883481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1. Wykonawca musi wykazać, iż w okresie ostatnich 5 lat przed upływem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terminu składania ofert, a jeżeli okres prowadzenia działalności jest krótszy, to w tym okresie wykonał, co najmniej:</w:t>
            </w:r>
          </w:p>
          <w:p w14:paraId="64531F4A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Jedną (1) robotę budowlaną, polegającą na budowie i/lub przebudowie budynku/-ów i/lub nadbudowie i/lub rozbudowie, (obiektu kubaturowego) o wartości nie mniejszej niż 1 000 000,00 zł brutto (jeden milion zł brutto).*</w:t>
            </w:r>
          </w:p>
          <w:p w14:paraId="63E43F5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465E9DD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36D9DB2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Jedną (1) usługę projektową polegającą na zaprojektowaniu lub przeprojektowaniu budynku/-ów, o wartości usługi nie mniejszej niż 200.000 zł brutto (dwieście tysięcy zł brutto). W zakresie projektowania musi znajdować się wykonanie co najmniej: projektu budowlanego, projektu technicznego i STWiORB-ów.*</w:t>
            </w:r>
          </w:p>
          <w:p w14:paraId="5EBA55A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D745DE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* Zamawiający dopuszcza oddzielne lub łączne spełnienie ww. warunków. W przypadku łącznego spełnienia ww. warunków (wskazanych w pkt 1 i 2) Wykonawca musi wykazać, iż w okresie ostatnich 5 lat przed upływem terminu składania ofert, a jeśli okres prowadzenia działalności jest krótszy, to w tym okresie: </w:t>
            </w:r>
          </w:p>
          <w:p w14:paraId="644435C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ramach jednej (1) roboty budowlanej, wykonał:</w:t>
            </w:r>
          </w:p>
          <w:p w14:paraId="27CFBD41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jedną (1) robotę budowlaną polegającą na zaprojektowaniu lub przeprojektowaniu oraz budowie lub przebudowie budynku/-ów lub nadbudowie lub rozbudowie (obiektu kubaturowego), o wartości nie mniejszej niż 750 000,00 zł brutto (siedemset pięćdziesiąt tysięcy zł brutto). </w:t>
            </w:r>
          </w:p>
          <w:p w14:paraId="679C35A9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powyższy warunek musi spełnić przynajmniej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jeden z Wykonawców ubiegających się wspólnie o udzielenie zamówienia np. członek Konsorcjum.</w:t>
            </w:r>
          </w:p>
          <w:p w14:paraId="6EC3866F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3.1.Kierownik budowy:</w:t>
            </w:r>
          </w:p>
          <w:p w14:paraId="5E093BB2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(t. jedn. Dz. U. z 2025 r., poz. 418 ze zm.);</w:t>
            </w:r>
          </w:p>
          <w:p w14:paraId="234400BF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02DD542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późn. zm.)</w:t>
            </w:r>
          </w:p>
          <w:p w14:paraId="7FF197C1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57CD89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Powyższe wymagania opisane w ppkt a, b, c kierownik budowy musi spełnić łącznie.</w:t>
            </w:r>
          </w:p>
          <w:p w14:paraId="2D74EC71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99F85A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D6AF3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0C5ACD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3.2 Kierownik robót w specjalności instalacyjnej w zakresie sieci, instalacji i urządzeń cieplnych, wentylacyjnych, gazowych, wodociągowych i kanalizacyjnych:</w:t>
            </w:r>
          </w:p>
          <w:p w14:paraId="2F041628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a) osoba posiadająca uprawnienia bez ograniczeń do pełnienia samodzielnych funkcji technicznych w budownictwie zgodnie z ustawą z dnia 7 lipca 1994r. Prawo budowlane (t. jedn. Dz. U. z 2025 r., poz. 418 ze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zm)</w:t>
            </w:r>
          </w:p>
          <w:p w14:paraId="4AD2D26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14DE8A0B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38628C8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B7052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034D22F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1429B32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489B9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86CDB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658E029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(t. jedn. Dz. U. z 2025 r., poz. 418 ze zm.);</w:t>
            </w:r>
          </w:p>
          <w:p w14:paraId="1405A43C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377A5BAD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elektroenergetycznych.</w:t>
            </w:r>
          </w:p>
          <w:p w14:paraId="6C1BD96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714C26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2C82F299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zamówienia np. Konsorcjum powyższy warunek musi spełnić przynajmniej jeden z Wykonawców ubiegających się wspólnie o udzielenie zamówienia np. członek Konsorcjum".</w:t>
            </w:r>
          </w:p>
          <w:p w14:paraId="36A1922D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71A3D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3.4 Projektant w specjalności architektonicznej:</w:t>
            </w:r>
          </w:p>
          <w:p w14:paraId="75A71A4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a)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26A76E28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0039CB1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3069E0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Powyższe wymagania opisane w ppkt a, b projektant musi spełnić łącznie. </w:t>
            </w:r>
          </w:p>
          <w:p w14:paraId="105A854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BB7C0EB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70E630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3.5 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Projektant w specjalności instalacyjnej w zakresie sieci, instalacji i urządzeń cieplnych, wentylacyjnych, gazowych, wodociągowych i kanalizacyjnych:</w:t>
            </w:r>
          </w:p>
          <w:p w14:paraId="2D3BB22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a)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cieplnych wentylacyjnych, gazowych wodociągowych i kanalizacyjnych·</w:t>
            </w:r>
          </w:p>
          <w:p w14:paraId="662E5F8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1C13A45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93B54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159F512C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F9C4AD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powyższy warunek musi spełnić przynajmniej jeden z Wykonawców ubiegających się wspólnie o udzielenie zamówienia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np. członek Konsorcjum".</w:t>
            </w:r>
          </w:p>
          <w:p w14:paraId="57FAE37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F4EBB3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3.6.Projektant w specjalności instalacyjnej w zakresie sieci, instalacji i urządzeń elektrycznych i elektroenergetycznych:</w:t>
            </w:r>
          </w:p>
          <w:p w14:paraId="250316F5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a)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0294822F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b)</w:t>
            </w:r>
            <w:r w:rsidRPr="0024564B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1652FC00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9A44F4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2153EA8E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2B5A1FFB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89A438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6DCF7D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51BDAB6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rozwoju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2020 r., poz. 1333, z późn. zm.), zamawiający uznaje również wymagane uprawnienia budowlane do kierowania robotami budowlanymi nabyte w innych niż Rzeczpospolita Polska państwach </w:t>
            </w:r>
            <w:r w:rsidRPr="0024564B">
              <w:rPr>
                <w:rFonts w:ascii="Arial" w:hAnsi="Arial" w:cs="Arial"/>
                <w:sz w:val="24"/>
                <w:szCs w:val="24"/>
              </w:rPr>
              <w:lastRenderedPageBreak/>
              <w:t>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746562B6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7088C737" w14:textId="77777777" w:rsidR="0024564B" w:rsidRPr="0024564B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4A4F86C9" w14:textId="77777777" w:rsidR="0024564B" w:rsidRPr="0012157F" w:rsidRDefault="0024564B" w:rsidP="007D552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564B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62D59925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0069B77" w14:textId="77777777" w:rsidTr="00CD4DD1">
        <w:tc>
          <w:tcPr>
            <w:tcW w:w="9104" w:type="dxa"/>
            <w:shd w:val="clear" w:color="auto" w:fill="D9D9D9"/>
          </w:tcPr>
          <w:p w14:paraId="376104E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886F3E1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56B11E1" w14:textId="77777777" w:rsidTr="00847232">
        <w:tc>
          <w:tcPr>
            <w:tcW w:w="9104" w:type="dxa"/>
            <w:shd w:val="clear" w:color="auto" w:fill="D9D9D9"/>
          </w:tcPr>
          <w:p w14:paraId="2C46DBCD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799A660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908F3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0D2D865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C462FF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016B557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37A93D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6472CF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954D8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CC4E8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EE192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F4844F6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228A7001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D1D82" w14:textId="77777777" w:rsidR="00113026" w:rsidRDefault="00113026" w:rsidP="0038231F">
      <w:pPr>
        <w:spacing w:after="0" w:line="240" w:lineRule="auto"/>
      </w:pPr>
      <w:r>
        <w:separator/>
      </w:r>
    </w:p>
  </w:endnote>
  <w:endnote w:type="continuationSeparator" w:id="0">
    <w:p w14:paraId="7E23BE5B" w14:textId="77777777" w:rsidR="00113026" w:rsidRDefault="001130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2A90" w14:textId="77777777" w:rsidR="0024564B" w:rsidRDefault="002456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A1D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F0FC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EAB10" w14:textId="77777777" w:rsidR="0024564B" w:rsidRDefault="002456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083F3" w14:textId="77777777" w:rsidR="00113026" w:rsidRDefault="00113026" w:rsidP="0038231F">
      <w:pPr>
        <w:spacing w:after="0" w:line="240" w:lineRule="auto"/>
      </w:pPr>
      <w:r>
        <w:separator/>
      </w:r>
    </w:p>
  </w:footnote>
  <w:footnote w:type="continuationSeparator" w:id="0">
    <w:p w14:paraId="6B1824E3" w14:textId="77777777" w:rsidR="00113026" w:rsidRDefault="00113026" w:rsidP="0038231F">
      <w:pPr>
        <w:spacing w:after="0" w:line="240" w:lineRule="auto"/>
      </w:pPr>
      <w:r>
        <w:continuationSeparator/>
      </w:r>
    </w:p>
  </w:footnote>
  <w:footnote w:id="1">
    <w:p w14:paraId="1F3BE45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432E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128CF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B66B3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AA05E" w14:textId="77777777" w:rsidR="0024564B" w:rsidRDefault="002456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572ED" w14:textId="77777777" w:rsidR="0024564B" w:rsidRDefault="002456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517A6" w14:textId="77777777" w:rsidR="0024564B" w:rsidRDefault="002456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570157">
    <w:abstractNumId w:val="11"/>
  </w:num>
  <w:num w:numId="2" w16cid:durableId="97414575">
    <w:abstractNumId w:val="0"/>
  </w:num>
  <w:num w:numId="3" w16cid:durableId="265816708">
    <w:abstractNumId w:val="10"/>
  </w:num>
  <w:num w:numId="4" w16cid:durableId="434440965">
    <w:abstractNumId w:val="13"/>
  </w:num>
  <w:num w:numId="5" w16cid:durableId="1942030572">
    <w:abstractNumId w:val="12"/>
  </w:num>
  <w:num w:numId="6" w16cid:durableId="2057073975">
    <w:abstractNumId w:val="9"/>
  </w:num>
  <w:num w:numId="7" w16cid:durableId="509104566">
    <w:abstractNumId w:val="1"/>
  </w:num>
  <w:num w:numId="8" w16cid:durableId="1913855221">
    <w:abstractNumId w:val="6"/>
  </w:num>
  <w:num w:numId="9" w16cid:durableId="324088335">
    <w:abstractNumId w:val="4"/>
  </w:num>
  <w:num w:numId="10" w16cid:durableId="850484662">
    <w:abstractNumId w:val="7"/>
  </w:num>
  <w:num w:numId="11" w16cid:durableId="1603339551">
    <w:abstractNumId w:val="5"/>
  </w:num>
  <w:num w:numId="12" w16cid:durableId="618338913">
    <w:abstractNumId w:val="8"/>
  </w:num>
  <w:num w:numId="13" w16cid:durableId="566300891">
    <w:abstractNumId w:val="3"/>
  </w:num>
  <w:num w:numId="14" w16cid:durableId="1657494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02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26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4564B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26624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39908"/>
  <w15:docId w15:val="{F3548426-2912-41C3-A382-5CD011B8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1929</Words>
  <Characters>11575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2026-03-06T12:08:00Z</dcterms:created>
  <dcterms:modified xsi:type="dcterms:W3CDTF">2026-03-06T12:09:00Z</dcterms:modified>
</cp:coreProperties>
</file>