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98936" w14:textId="77777777" w:rsidR="006A5DF1" w:rsidRPr="008A2F08" w:rsidRDefault="005F4F5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Kraków</w:t>
      </w:r>
      <w:r w:rsidR="006A5DF1" w:rsidRPr="008A2F08">
        <w:rPr>
          <w:rFonts w:ascii="Verdana" w:hAnsi="Verdana"/>
          <w:sz w:val="18"/>
          <w:szCs w:val="18"/>
        </w:rPr>
        <w:t xml:space="preserve"> dnia: </w:t>
      </w:r>
      <w:r w:rsidRPr="008A2F08">
        <w:rPr>
          <w:rFonts w:ascii="Verdana" w:hAnsi="Verdana"/>
          <w:sz w:val="18"/>
          <w:szCs w:val="18"/>
        </w:rPr>
        <w:t>2026-03-04</w:t>
      </w:r>
    </w:p>
    <w:p w14:paraId="0B019B30" w14:textId="77777777" w:rsidR="005F4F54" w:rsidRPr="008A2F08" w:rsidRDefault="005F4F54" w:rsidP="006A5DF1">
      <w:pPr>
        <w:rPr>
          <w:rFonts w:ascii="Verdana" w:hAnsi="Verdana"/>
          <w:b/>
          <w:bCs/>
          <w:sz w:val="18"/>
          <w:szCs w:val="18"/>
        </w:rPr>
      </w:pPr>
      <w:r w:rsidRPr="008A2F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7AB2740" w14:textId="77777777" w:rsidR="005F4F54" w:rsidRPr="008A2F08" w:rsidRDefault="005F4F54" w:rsidP="006A5DF1">
      <w:pPr>
        <w:rPr>
          <w:rFonts w:ascii="Verdana" w:hAnsi="Verdana"/>
          <w:b/>
          <w:bCs/>
          <w:sz w:val="18"/>
          <w:szCs w:val="18"/>
        </w:rPr>
      </w:pPr>
      <w:r w:rsidRPr="008A2F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0D9F89" w14:textId="77777777" w:rsidR="006A5DF1" w:rsidRPr="008A2F08" w:rsidRDefault="005F4F54" w:rsidP="006A5DF1">
      <w:pPr>
        <w:rPr>
          <w:rFonts w:ascii="Verdana" w:hAnsi="Verdana"/>
          <w:b/>
          <w:bCs/>
          <w:sz w:val="18"/>
          <w:szCs w:val="18"/>
        </w:rPr>
      </w:pPr>
      <w:r w:rsidRPr="008A2F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AE2A15" w14:textId="77777777" w:rsidR="006A5DF1" w:rsidRPr="008A2F08" w:rsidRDefault="005F4F54" w:rsidP="006A5DF1">
      <w:pPr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Al. Mickiewicza</w:t>
      </w:r>
      <w:r w:rsidR="006A5DF1" w:rsidRPr="008A2F08">
        <w:rPr>
          <w:rFonts w:ascii="Verdana" w:hAnsi="Verdana"/>
          <w:sz w:val="18"/>
          <w:szCs w:val="18"/>
        </w:rPr>
        <w:t xml:space="preserve"> </w:t>
      </w:r>
      <w:r w:rsidRPr="008A2F08">
        <w:rPr>
          <w:rFonts w:ascii="Verdana" w:hAnsi="Verdana"/>
          <w:sz w:val="18"/>
          <w:szCs w:val="18"/>
        </w:rPr>
        <w:t>30</w:t>
      </w:r>
    </w:p>
    <w:p w14:paraId="61911CE7" w14:textId="77777777" w:rsidR="006A5DF1" w:rsidRDefault="005F4F54" w:rsidP="006A5DF1">
      <w:pPr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30-059</w:t>
      </w:r>
      <w:r w:rsidR="006A5DF1" w:rsidRPr="008A2F08">
        <w:rPr>
          <w:rFonts w:ascii="Verdana" w:hAnsi="Verdana"/>
          <w:sz w:val="18"/>
          <w:szCs w:val="18"/>
        </w:rPr>
        <w:t xml:space="preserve"> </w:t>
      </w:r>
      <w:r w:rsidRPr="008A2F08">
        <w:rPr>
          <w:rFonts w:ascii="Verdana" w:hAnsi="Verdana"/>
          <w:sz w:val="18"/>
          <w:szCs w:val="18"/>
        </w:rPr>
        <w:t>Kraków</w:t>
      </w:r>
    </w:p>
    <w:p w14:paraId="58F2ADFF" w14:textId="77777777" w:rsidR="008A2F08" w:rsidRDefault="008A2F08" w:rsidP="006A5DF1">
      <w:pPr>
        <w:rPr>
          <w:rFonts w:ascii="Verdana" w:hAnsi="Verdana"/>
          <w:sz w:val="18"/>
          <w:szCs w:val="18"/>
        </w:rPr>
      </w:pPr>
    </w:p>
    <w:p w14:paraId="263A48E1" w14:textId="77777777" w:rsidR="008A2F08" w:rsidRPr="008A2F08" w:rsidRDefault="008A2F08" w:rsidP="006A5DF1">
      <w:pPr>
        <w:rPr>
          <w:rFonts w:ascii="Verdana" w:hAnsi="Verdana"/>
          <w:sz w:val="18"/>
          <w:szCs w:val="18"/>
        </w:rPr>
      </w:pPr>
    </w:p>
    <w:p w14:paraId="170EA961" w14:textId="4C885C76" w:rsidR="006A5DF1" w:rsidRPr="008A2F0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Pismo:</w:t>
      </w:r>
      <w:r w:rsidRPr="008A2F08">
        <w:rPr>
          <w:rFonts w:ascii="Verdana" w:hAnsi="Verdana"/>
          <w:b/>
          <w:bCs/>
          <w:sz w:val="18"/>
          <w:szCs w:val="18"/>
        </w:rPr>
        <w:t xml:space="preserve"> </w:t>
      </w:r>
      <w:r w:rsidR="00541706" w:rsidRPr="008A2F08">
        <w:rPr>
          <w:rFonts w:ascii="Verdana" w:hAnsi="Verdana"/>
          <w:bCs/>
          <w:sz w:val="18"/>
          <w:szCs w:val="18"/>
        </w:rPr>
        <w:t>KC-DE-zp.25-8/26</w:t>
      </w:r>
      <w:r w:rsidRPr="008A2F08">
        <w:rPr>
          <w:rFonts w:ascii="Verdana" w:hAnsi="Verdana"/>
          <w:sz w:val="18"/>
          <w:szCs w:val="18"/>
        </w:rPr>
        <w:tab/>
        <w:t xml:space="preserve"> </w:t>
      </w:r>
    </w:p>
    <w:p w14:paraId="2884B173" w14:textId="77777777" w:rsidR="006A5DF1" w:rsidRPr="008A2F0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985FFF" w14:textId="77777777" w:rsidR="006A5DF1" w:rsidRPr="008A2F0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A2F08">
        <w:rPr>
          <w:rFonts w:ascii="Verdana" w:hAnsi="Verdana"/>
          <w:b/>
          <w:sz w:val="18"/>
          <w:szCs w:val="18"/>
        </w:rPr>
        <w:t>WYKONAWCY</w:t>
      </w:r>
    </w:p>
    <w:p w14:paraId="41A77D99" w14:textId="77777777" w:rsidR="006A5DF1" w:rsidRPr="008A2F0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ubiegający się o zamówienie publiczne</w:t>
      </w:r>
    </w:p>
    <w:p w14:paraId="518A26C1" w14:textId="77777777" w:rsidR="006D4AB3" w:rsidRPr="008A2F0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BFDA197" w14:textId="5BE36534" w:rsidR="00632C3C" w:rsidRPr="008A2F0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>WYJAŚNIENI</w:t>
      </w:r>
      <w:r w:rsidR="00520165" w:rsidRPr="008A2F08">
        <w:rPr>
          <w:rFonts w:ascii="Verdana" w:hAnsi="Verdana"/>
          <w:sz w:val="18"/>
          <w:szCs w:val="18"/>
        </w:rPr>
        <w:t>A</w:t>
      </w:r>
      <w:r w:rsidR="00632C3C" w:rsidRPr="008A2F08">
        <w:rPr>
          <w:rFonts w:ascii="Verdana" w:hAnsi="Verdana"/>
          <w:sz w:val="18"/>
          <w:szCs w:val="18"/>
        </w:rPr>
        <w:t xml:space="preserve"> TREŚCI</w:t>
      </w:r>
      <w:r w:rsidR="0029606A" w:rsidRPr="008A2F08">
        <w:rPr>
          <w:rFonts w:ascii="Verdana" w:hAnsi="Verdana"/>
          <w:sz w:val="18"/>
          <w:szCs w:val="18"/>
        </w:rPr>
        <w:t xml:space="preserve"> SWZ</w:t>
      </w:r>
      <w:r w:rsidR="00541706" w:rsidRPr="008A2F08">
        <w:rPr>
          <w:rFonts w:ascii="Verdana" w:hAnsi="Verdana"/>
          <w:sz w:val="18"/>
          <w:szCs w:val="18"/>
        </w:rPr>
        <w:t xml:space="preserve"> 11</w:t>
      </w:r>
    </w:p>
    <w:p w14:paraId="0C2CF1C7" w14:textId="77777777" w:rsidR="006D4AB3" w:rsidRPr="008A2F0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 xml:space="preserve">Dotyczy: </w:t>
      </w:r>
      <w:r w:rsidR="006A5DF1" w:rsidRPr="008A2F08">
        <w:rPr>
          <w:rFonts w:ascii="Verdana" w:hAnsi="Verdana"/>
          <w:sz w:val="18"/>
          <w:szCs w:val="18"/>
        </w:rPr>
        <w:t>p</w:t>
      </w:r>
      <w:r w:rsidRPr="008A2F08">
        <w:rPr>
          <w:rFonts w:ascii="Verdana" w:hAnsi="Verdana"/>
          <w:sz w:val="18"/>
          <w:szCs w:val="18"/>
        </w:rPr>
        <w:t>ostępowani</w:t>
      </w:r>
      <w:r w:rsidR="006A5DF1" w:rsidRPr="008A2F08">
        <w:rPr>
          <w:rFonts w:ascii="Verdana" w:hAnsi="Verdana"/>
          <w:sz w:val="18"/>
          <w:szCs w:val="18"/>
        </w:rPr>
        <w:t>a</w:t>
      </w:r>
      <w:r w:rsidRPr="008A2F0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A2F08">
        <w:rPr>
          <w:rFonts w:ascii="Verdana" w:hAnsi="Verdana"/>
          <w:sz w:val="18"/>
          <w:szCs w:val="18"/>
        </w:rPr>
        <w:t>go</w:t>
      </w:r>
      <w:r w:rsidRPr="008A2F08">
        <w:rPr>
          <w:rFonts w:ascii="Verdana" w:hAnsi="Verdana"/>
          <w:sz w:val="18"/>
          <w:szCs w:val="18"/>
        </w:rPr>
        <w:t xml:space="preserve"> w trybie</w:t>
      </w:r>
      <w:r w:rsidR="001D75AC" w:rsidRPr="008A2F08">
        <w:rPr>
          <w:rFonts w:ascii="Verdana" w:hAnsi="Verdana"/>
          <w:sz w:val="18"/>
          <w:szCs w:val="18"/>
        </w:rPr>
        <w:t>:</w:t>
      </w:r>
      <w:r w:rsidRPr="008A2F08">
        <w:rPr>
          <w:rFonts w:ascii="Verdana" w:hAnsi="Verdana"/>
          <w:sz w:val="18"/>
          <w:szCs w:val="18"/>
        </w:rPr>
        <w:t xml:space="preserve"> </w:t>
      </w:r>
      <w:r w:rsidR="005F4F54" w:rsidRPr="008A2F08">
        <w:rPr>
          <w:rFonts w:ascii="Verdana" w:hAnsi="Verdana"/>
          <w:sz w:val="18"/>
          <w:szCs w:val="18"/>
        </w:rPr>
        <w:t>przetarg nieograniczony</w:t>
      </w:r>
      <w:r w:rsidRPr="008A2F08">
        <w:rPr>
          <w:rFonts w:ascii="Verdana" w:hAnsi="Verdana"/>
          <w:b/>
          <w:sz w:val="18"/>
          <w:szCs w:val="18"/>
        </w:rPr>
        <w:t xml:space="preserve"> </w:t>
      </w:r>
      <w:r w:rsidR="00893499" w:rsidRPr="008A2F08">
        <w:rPr>
          <w:rFonts w:ascii="Verdana" w:hAnsi="Verdana"/>
          <w:bCs/>
          <w:sz w:val="18"/>
          <w:szCs w:val="18"/>
        </w:rPr>
        <w:t>pn.</w:t>
      </w:r>
      <w:r w:rsidRPr="008A2F08">
        <w:rPr>
          <w:rFonts w:ascii="Verdana" w:hAnsi="Verdana"/>
          <w:b/>
          <w:sz w:val="18"/>
          <w:szCs w:val="18"/>
        </w:rPr>
        <w:t xml:space="preserve"> </w:t>
      </w:r>
      <w:r w:rsidR="00E72428" w:rsidRPr="008A2F08">
        <w:rPr>
          <w:rFonts w:ascii="Verdana" w:hAnsi="Verdana"/>
          <w:bCs/>
          <w:sz w:val="18"/>
          <w:szCs w:val="18"/>
        </w:rPr>
        <w:t>”</w:t>
      </w:r>
      <w:r w:rsidR="005F4F54" w:rsidRPr="008A2F08">
        <w:rPr>
          <w:rFonts w:ascii="Verdana" w:hAnsi="Verdana"/>
          <w:b/>
          <w:bCs/>
          <w:sz w:val="18"/>
          <w:szCs w:val="18"/>
        </w:rPr>
        <w:t>dostawa MainBoard - płyt głównych detektora mPMT FD, czujników parametrów środowiskowych detektora mPMT FD oraz taśm połączeniowych interfejsów analogowych detektora mPMT FD - KC-DE-zp.25-8/26</w:t>
      </w:r>
      <w:r w:rsidR="00E72428" w:rsidRPr="008A2F08">
        <w:rPr>
          <w:rFonts w:ascii="Verdana" w:hAnsi="Verdana"/>
          <w:bCs/>
          <w:sz w:val="18"/>
          <w:szCs w:val="18"/>
        </w:rPr>
        <w:t>”</w:t>
      </w:r>
      <w:r w:rsidRPr="008A2F08">
        <w:rPr>
          <w:rFonts w:ascii="Verdana" w:hAnsi="Verdana"/>
          <w:b/>
          <w:sz w:val="18"/>
          <w:szCs w:val="18"/>
        </w:rPr>
        <w:t xml:space="preserve"> </w:t>
      </w:r>
      <w:r w:rsidRPr="008A2F08">
        <w:rPr>
          <w:rFonts w:ascii="Verdana" w:hAnsi="Verdana"/>
          <w:bCs/>
          <w:sz w:val="18"/>
          <w:szCs w:val="18"/>
        </w:rPr>
        <w:t>– znak sprawy</w:t>
      </w:r>
      <w:r w:rsidRPr="008A2F08">
        <w:rPr>
          <w:rFonts w:ascii="Verdana" w:hAnsi="Verdana"/>
          <w:b/>
          <w:sz w:val="18"/>
          <w:szCs w:val="18"/>
        </w:rPr>
        <w:t xml:space="preserve"> </w:t>
      </w:r>
      <w:r w:rsidR="005F4F54" w:rsidRPr="008A2F08">
        <w:rPr>
          <w:rFonts w:ascii="Verdana" w:hAnsi="Verdana"/>
          <w:b/>
          <w:sz w:val="18"/>
          <w:szCs w:val="18"/>
        </w:rPr>
        <w:t>KC-DE-zp.25-8/26</w:t>
      </w:r>
      <w:r w:rsidRPr="008A2F08">
        <w:rPr>
          <w:rFonts w:ascii="Verdana" w:hAnsi="Verdana"/>
          <w:b/>
          <w:sz w:val="18"/>
          <w:szCs w:val="18"/>
        </w:rPr>
        <w:t>.</w:t>
      </w:r>
    </w:p>
    <w:p w14:paraId="3344238E" w14:textId="77777777" w:rsidR="0012774F" w:rsidRPr="008A2F0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A2F08">
        <w:rPr>
          <w:rFonts w:ascii="Verdana" w:hAnsi="Verdana"/>
          <w:sz w:val="18"/>
          <w:szCs w:val="18"/>
        </w:rPr>
        <w:t xml:space="preserve">Zamawiający, </w:t>
      </w:r>
      <w:r w:rsidR="001D75AC" w:rsidRPr="008A2F08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8A2F08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8A2F08">
        <w:rPr>
          <w:rFonts w:ascii="Verdana" w:hAnsi="Verdana"/>
          <w:sz w:val="18"/>
          <w:szCs w:val="18"/>
        </w:rPr>
        <w:t>1</w:t>
      </w:r>
      <w:r w:rsidRPr="008A2F08">
        <w:rPr>
          <w:rFonts w:ascii="Verdana" w:hAnsi="Verdana"/>
          <w:sz w:val="18"/>
          <w:szCs w:val="18"/>
        </w:rPr>
        <w:t>3</w:t>
      </w:r>
      <w:r w:rsidR="0029606A" w:rsidRPr="008A2F08">
        <w:rPr>
          <w:rFonts w:ascii="Verdana" w:hAnsi="Verdana"/>
          <w:sz w:val="18"/>
          <w:szCs w:val="18"/>
        </w:rPr>
        <w:t>5</w:t>
      </w:r>
      <w:r w:rsidRPr="008A2F08">
        <w:rPr>
          <w:rFonts w:ascii="Verdana" w:hAnsi="Verdana"/>
          <w:sz w:val="18"/>
          <w:szCs w:val="18"/>
        </w:rPr>
        <w:t xml:space="preserve"> ust</w:t>
      </w:r>
      <w:r w:rsidR="00D9049C" w:rsidRPr="008A2F08">
        <w:rPr>
          <w:rFonts w:ascii="Verdana" w:hAnsi="Verdana"/>
          <w:sz w:val="18"/>
          <w:szCs w:val="18"/>
        </w:rPr>
        <w:t xml:space="preserve">. </w:t>
      </w:r>
      <w:r w:rsidR="0029606A" w:rsidRPr="008A2F08">
        <w:rPr>
          <w:rFonts w:ascii="Verdana" w:hAnsi="Verdana"/>
          <w:sz w:val="18"/>
          <w:szCs w:val="18"/>
        </w:rPr>
        <w:t>6</w:t>
      </w:r>
      <w:r w:rsidRPr="008A2F08">
        <w:rPr>
          <w:rFonts w:ascii="Verdana" w:hAnsi="Verdana"/>
          <w:sz w:val="18"/>
          <w:szCs w:val="18"/>
        </w:rPr>
        <w:t xml:space="preserve"> ustawy z dnia </w:t>
      </w:r>
      <w:r w:rsidR="0029606A" w:rsidRPr="008A2F08">
        <w:rPr>
          <w:rFonts w:ascii="Verdana" w:hAnsi="Verdana"/>
          <w:sz w:val="18"/>
          <w:szCs w:val="18"/>
        </w:rPr>
        <w:t>11</w:t>
      </w:r>
      <w:r w:rsidRPr="008A2F08">
        <w:rPr>
          <w:rFonts w:ascii="Verdana" w:hAnsi="Verdana"/>
          <w:sz w:val="18"/>
          <w:szCs w:val="18"/>
        </w:rPr>
        <w:t xml:space="preserve"> </w:t>
      </w:r>
      <w:r w:rsidR="0029606A" w:rsidRPr="008A2F08">
        <w:rPr>
          <w:rFonts w:ascii="Verdana" w:hAnsi="Verdana"/>
          <w:sz w:val="18"/>
          <w:szCs w:val="18"/>
        </w:rPr>
        <w:t xml:space="preserve">września </w:t>
      </w:r>
      <w:r w:rsidRPr="008A2F08">
        <w:rPr>
          <w:rFonts w:ascii="Verdana" w:hAnsi="Verdana"/>
          <w:sz w:val="18"/>
          <w:szCs w:val="18"/>
        </w:rPr>
        <w:t>20</w:t>
      </w:r>
      <w:r w:rsidR="0029606A" w:rsidRPr="008A2F08">
        <w:rPr>
          <w:rFonts w:ascii="Verdana" w:hAnsi="Verdana"/>
          <w:sz w:val="18"/>
          <w:szCs w:val="18"/>
        </w:rPr>
        <w:t>19</w:t>
      </w:r>
      <w:r w:rsidRPr="008A2F08">
        <w:rPr>
          <w:rFonts w:ascii="Verdana" w:hAnsi="Verdana"/>
          <w:sz w:val="18"/>
          <w:szCs w:val="18"/>
        </w:rPr>
        <w:t xml:space="preserve"> r</w:t>
      </w:r>
      <w:r w:rsidR="0029606A" w:rsidRPr="008A2F08">
        <w:rPr>
          <w:rFonts w:ascii="Verdana" w:hAnsi="Verdana"/>
          <w:sz w:val="18"/>
          <w:szCs w:val="18"/>
        </w:rPr>
        <w:t>.</w:t>
      </w:r>
      <w:r w:rsidRPr="008A2F08">
        <w:rPr>
          <w:rFonts w:ascii="Verdana" w:hAnsi="Verdana"/>
          <w:sz w:val="18"/>
          <w:szCs w:val="18"/>
        </w:rPr>
        <w:t xml:space="preserve"> Prawo </w:t>
      </w:r>
      <w:r w:rsidR="0029606A" w:rsidRPr="008A2F08">
        <w:rPr>
          <w:rFonts w:ascii="Verdana" w:hAnsi="Verdana"/>
          <w:sz w:val="18"/>
          <w:szCs w:val="18"/>
        </w:rPr>
        <w:t>z</w:t>
      </w:r>
      <w:r w:rsidRPr="008A2F08">
        <w:rPr>
          <w:rFonts w:ascii="Verdana" w:hAnsi="Verdana"/>
          <w:sz w:val="18"/>
          <w:szCs w:val="18"/>
        </w:rPr>
        <w:t xml:space="preserve">amówień </w:t>
      </w:r>
      <w:r w:rsidR="0029606A" w:rsidRPr="008A2F08">
        <w:rPr>
          <w:rFonts w:ascii="Verdana" w:hAnsi="Verdana"/>
          <w:sz w:val="18"/>
          <w:szCs w:val="18"/>
        </w:rPr>
        <w:t>p</w:t>
      </w:r>
      <w:r w:rsidRPr="008A2F08">
        <w:rPr>
          <w:rFonts w:ascii="Verdana" w:hAnsi="Verdana"/>
          <w:sz w:val="18"/>
          <w:szCs w:val="18"/>
        </w:rPr>
        <w:t>ublicznych</w:t>
      </w:r>
      <w:r w:rsidR="00CF0649" w:rsidRPr="008A2F08">
        <w:rPr>
          <w:rFonts w:ascii="Verdana" w:hAnsi="Verdana"/>
          <w:sz w:val="18"/>
          <w:szCs w:val="18"/>
        </w:rPr>
        <w:t xml:space="preserve"> </w:t>
      </w:r>
      <w:r w:rsidR="0053062D" w:rsidRPr="008A2F08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8A2F08">
        <w:rPr>
          <w:rFonts w:ascii="Verdana" w:hAnsi="Verdana"/>
          <w:sz w:val="18"/>
          <w:szCs w:val="18"/>
        </w:rPr>
        <w:t>udostępnia</w:t>
      </w:r>
      <w:r w:rsidR="00BE7BFD" w:rsidRPr="008A2F0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A2F08">
        <w:rPr>
          <w:rFonts w:ascii="Verdana" w:hAnsi="Verdana"/>
          <w:sz w:val="18"/>
          <w:szCs w:val="18"/>
        </w:rPr>
        <w:t>pecyfikacji Warunków Zamówienia (</w:t>
      </w:r>
      <w:r w:rsidR="0012774F" w:rsidRPr="008A2F0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A2F0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A2F08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8A2F0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8A2F08">
        <w:rPr>
          <w:rFonts w:ascii="Verdana" w:hAnsi="Verdana"/>
          <w:sz w:val="18"/>
          <w:szCs w:val="18"/>
        </w:rPr>
        <w:t>wraz z wyjaśnieniami</w:t>
      </w:r>
      <w:r w:rsidR="0012774F" w:rsidRPr="008A2F0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4F54" w:rsidRPr="00BD0DCF" w14:paraId="2D87D16B" w14:textId="77777777" w:rsidTr="001F2C3B">
        <w:tc>
          <w:tcPr>
            <w:tcW w:w="9356" w:type="dxa"/>
          </w:tcPr>
          <w:p w14:paraId="5814C445" w14:textId="0477F4DC" w:rsidR="005F4F54" w:rsidRPr="008A2F08" w:rsidRDefault="005F4F54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F0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FBA620F" w14:textId="77777777" w:rsidR="005F4F54" w:rsidRPr="008A2F08" w:rsidRDefault="005F4F54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A2F08">
              <w:rPr>
                <w:rFonts w:ascii="Verdana" w:hAnsi="Verdana"/>
                <w:sz w:val="18"/>
                <w:szCs w:val="18"/>
              </w:rPr>
              <w:t>Proszę o akceptację zamienników:</w:t>
            </w:r>
          </w:p>
          <w:p w14:paraId="1C50AEDF" w14:textId="77777777" w:rsidR="005F4F54" w:rsidRPr="008A2F08" w:rsidRDefault="005F4F54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8A2F08">
              <w:rPr>
                <w:rFonts w:ascii="Verdana" w:hAnsi="Verdana"/>
                <w:sz w:val="18"/>
                <w:szCs w:val="18"/>
                <w:lang w:val="en-US"/>
              </w:rPr>
              <w:t>1. F1, F2: MF-R090 Bourns</w:t>
            </w:r>
          </w:p>
          <w:p w14:paraId="5E51572F" w14:textId="77777777" w:rsidR="005F4F54" w:rsidRDefault="005F4F54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8A2F08">
              <w:rPr>
                <w:rFonts w:ascii="Verdana" w:hAnsi="Verdana"/>
                <w:sz w:val="18"/>
                <w:szCs w:val="18"/>
                <w:lang w:val="en-US"/>
              </w:rPr>
              <w:t>2. R32: RC0603FR-0740K2L YAGEO</w:t>
            </w:r>
          </w:p>
          <w:p w14:paraId="25508D87" w14:textId="77777777" w:rsidR="008A2F08" w:rsidRPr="008A2F08" w:rsidRDefault="008A2F08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718A8C6C" w14:textId="77777777" w:rsidR="005F4F54" w:rsidRPr="008A2F08" w:rsidRDefault="005F4F54" w:rsidP="001F2C3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F0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B3A1014" w14:textId="7BC0A404" w:rsidR="005F4F54" w:rsidRPr="00BD0DCF" w:rsidRDefault="00541706" w:rsidP="00347BA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8A2F08">
              <w:rPr>
                <w:rFonts w:ascii="Verdana" w:hAnsi="Verdana"/>
                <w:sz w:val="18"/>
                <w:szCs w:val="18"/>
              </w:rPr>
              <w:t>Oba produkty są powszechnie dostępne w dużych ilościach</w:t>
            </w:r>
            <w:r w:rsidR="00347BA2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347BA2" w:rsidRPr="00347BA2">
              <w:rPr>
                <w:rFonts w:ascii="Verdana" w:hAnsi="Verdana"/>
                <w:sz w:val="18"/>
                <w:szCs w:val="18"/>
              </w:rPr>
              <w:t>Zamawiający dopuszcza produkty równoważne pod warunkiem, że</w:t>
            </w:r>
            <w:r w:rsidR="00347BA2">
              <w:rPr>
                <w:rFonts w:ascii="Verdana" w:hAnsi="Verdana"/>
                <w:sz w:val="18"/>
                <w:szCs w:val="18"/>
              </w:rPr>
              <w:t xml:space="preserve"> w pełni odpowiadać one będą wymaganiom zawartym w SWZ.</w:t>
            </w:r>
          </w:p>
        </w:tc>
      </w:tr>
    </w:tbl>
    <w:p w14:paraId="4E79BCFA" w14:textId="77777777" w:rsidR="00BE7BFD" w:rsidRPr="00BD0DCF" w:rsidRDefault="00BE7BFD" w:rsidP="00520165">
      <w:pPr>
        <w:jc w:val="both"/>
        <w:rPr>
          <w:rFonts w:ascii="Verdana" w:hAnsi="Verdana"/>
          <w:sz w:val="18"/>
          <w:szCs w:val="18"/>
          <w:lang w:val="en-US"/>
        </w:rPr>
      </w:pPr>
    </w:p>
    <w:p w14:paraId="451A0CDF" w14:textId="21BE19DC" w:rsidR="008A2F08" w:rsidRPr="00BD0DCF" w:rsidRDefault="00BD0DCF" w:rsidP="008A2F08">
      <w:pPr>
        <w:rPr>
          <w:rFonts w:ascii="Verdana" w:hAnsi="Verdana"/>
          <w:sz w:val="18"/>
          <w:szCs w:val="18"/>
          <w:lang w:val="en-US"/>
        </w:rPr>
      </w:pPr>
      <w:r w:rsidRPr="00BD0DCF">
        <w:rPr>
          <w:rFonts w:ascii="Verdana" w:hAnsi="Verdana"/>
          <w:i/>
          <w:iCs/>
          <w:sz w:val="18"/>
          <w:szCs w:val="18"/>
          <w:lang w:val="en-US"/>
        </w:rPr>
        <w:t>Both products are widely available in large quantities. The ordering party accepts equivalent products provided they fully comply with the requirements contained in the Technical Specifications.</w:t>
      </w:r>
    </w:p>
    <w:p w14:paraId="49D97791" w14:textId="0F897381" w:rsidR="008A2F08" w:rsidRPr="008A2F08" w:rsidRDefault="008A2F08" w:rsidP="008A2F08">
      <w:pPr>
        <w:tabs>
          <w:tab w:val="left" w:pos="6555"/>
        </w:tabs>
        <w:rPr>
          <w:rFonts w:ascii="Verdana" w:hAnsi="Verdana"/>
          <w:sz w:val="18"/>
          <w:szCs w:val="18"/>
          <w:lang w:val="en-US"/>
        </w:rPr>
      </w:pPr>
      <w:r w:rsidRPr="00BD0DCF">
        <w:rPr>
          <w:rFonts w:ascii="Verdana" w:hAnsi="Verdana"/>
          <w:sz w:val="18"/>
          <w:szCs w:val="18"/>
          <w:lang w:val="en-US"/>
        </w:rPr>
        <w:tab/>
      </w:r>
      <w:r w:rsidRPr="008A2F08">
        <w:rPr>
          <w:rFonts w:ascii="Verdana" w:hAnsi="Verdana"/>
          <w:sz w:val="18"/>
          <w:szCs w:val="18"/>
          <w:lang w:val="en-US"/>
        </w:rPr>
        <w:t>KANCLERZ</w:t>
      </w:r>
    </w:p>
    <w:p w14:paraId="0DBE581F" w14:textId="77777777" w:rsidR="008A2F08" w:rsidRDefault="008A2F08" w:rsidP="008A2F08">
      <w:pPr>
        <w:tabs>
          <w:tab w:val="left" w:pos="6555"/>
        </w:tabs>
        <w:rPr>
          <w:rFonts w:ascii="Verdana" w:hAnsi="Verdana"/>
          <w:sz w:val="18"/>
          <w:szCs w:val="18"/>
          <w:lang w:val="en-US"/>
        </w:rPr>
      </w:pPr>
    </w:p>
    <w:p w14:paraId="7FB73463" w14:textId="77777777" w:rsidR="008A2F08" w:rsidRDefault="008A2F08" w:rsidP="008A2F08">
      <w:pPr>
        <w:tabs>
          <w:tab w:val="left" w:pos="6555"/>
        </w:tabs>
        <w:rPr>
          <w:rFonts w:ascii="Verdana" w:hAnsi="Verdana"/>
          <w:sz w:val="18"/>
          <w:szCs w:val="18"/>
          <w:lang w:val="en-US"/>
        </w:rPr>
      </w:pPr>
    </w:p>
    <w:p w14:paraId="19591025" w14:textId="77777777" w:rsidR="008A2F08" w:rsidRDefault="008A2F08" w:rsidP="008A2F08">
      <w:pPr>
        <w:tabs>
          <w:tab w:val="left" w:pos="655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</w:r>
    </w:p>
    <w:p w14:paraId="344B6569" w14:textId="08CD0DDF" w:rsidR="008A2F08" w:rsidRPr="008A2F08" w:rsidRDefault="008A2F08" w:rsidP="008A2F08">
      <w:pPr>
        <w:tabs>
          <w:tab w:val="left" w:pos="655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</w:r>
      <w:r w:rsidRPr="008A2F08">
        <w:rPr>
          <w:rFonts w:ascii="Verdana" w:hAnsi="Verdana"/>
          <w:sz w:val="18"/>
          <w:szCs w:val="18"/>
          <w:lang w:val="en-US"/>
        </w:rPr>
        <w:t>mgr inż. Henryk Zioło</w:t>
      </w:r>
    </w:p>
    <w:sectPr w:rsidR="008A2F08" w:rsidRPr="008A2F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8D5DF" w14:textId="77777777" w:rsidR="004C20D9" w:rsidRDefault="004C20D9">
      <w:r>
        <w:separator/>
      </w:r>
    </w:p>
  </w:endnote>
  <w:endnote w:type="continuationSeparator" w:id="0">
    <w:p w14:paraId="74EDF794" w14:textId="77777777" w:rsidR="004C20D9" w:rsidRDefault="004C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7B3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53D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6447C" w14:textId="77777777" w:rsidR="006D4AB3" w:rsidRDefault="00BD0DCF">
    <w:pPr>
      <w:pStyle w:val="Stopka"/>
      <w:tabs>
        <w:tab w:val="clear" w:pos="4536"/>
      </w:tabs>
      <w:jc w:val="center"/>
    </w:pPr>
    <w:r>
      <w:rPr>
        <w:noProof/>
      </w:rPr>
      <w:pict w14:anchorId="01BCEEAA">
        <v:line id="_x0000_s1025" style="position:absolute;left:0;text-align:left;z-index:251657728" from="-3.85pt,8.75pt" to="455.15pt,8.75pt"/>
      </w:pict>
    </w:r>
  </w:p>
  <w:p w14:paraId="3AFE31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447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174C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B8C0AC" w14:textId="77777777" w:rsidR="006D4AB3" w:rsidRDefault="006D4AB3">
    <w:pPr>
      <w:pStyle w:val="Stopka"/>
      <w:tabs>
        <w:tab w:val="clear" w:pos="4536"/>
        <w:tab w:val="left" w:pos="6237"/>
      </w:tabs>
    </w:pPr>
  </w:p>
  <w:p w14:paraId="1AC42E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3CCDF" w14:textId="77777777" w:rsidR="004C20D9" w:rsidRDefault="004C20D9">
      <w:r>
        <w:separator/>
      </w:r>
    </w:p>
  </w:footnote>
  <w:footnote w:type="continuationSeparator" w:id="0">
    <w:p w14:paraId="0D9541DC" w14:textId="77777777" w:rsidR="004C20D9" w:rsidRDefault="004C2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B355A" w14:textId="77777777" w:rsidR="005F4F54" w:rsidRDefault="005F4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0932" w14:textId="77777777" w:rsidR="005F4F54" w:rsidRDefault="005F4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FF34" w14:textId="77777777" w:rsidR="005F4F54" w:rsidRDefault="005F4F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6175218">
    <w:abstractNumId w:val="3"/>
  </w:num>
  <w:num w:numId="2" w16cid:durableId="1313680806">
    <w:abstractNumId w:val="6"/>
  </w:num>
  <w:num w:numId="3" w16cid:durableId="2044016132">
    <w:abstractNumId w:val="2"/>
  </w:num>
  <w:num w:numId="4" w16cid:durableId="1965193854">
    <w:abstractNumId w:val="5"/>
  </w:num>
  <w:num w:numId="5" w16cid:durableId="2133860482">
    <w:abstractNumId w:val="0"/>
  </w:num>
  <w:num w:numId="6" w16cid:durableId="1142045249">
    <w:abstractNumId w:val="1"/>
  </w:num>
  <w:num w:numId="7" w16cid:durableId="333189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0D9"/>
    <w:rsid w:val="00031374"/>
    <w:rsid w:val="000A1097"/>
    <w:rsid w:val="000E2A8F"/>
    <w:rsid w:val="0012774F"/>
    <w:rsid w:val="00144B7A"/>
    <w:rsid w:val="00180C6E"/>
    <w:rsid w:val="00181BFD"/>
    <w:rsid w:val="001D75AC"/>
    <w:rsid w:val="0027110E"/>
    <w:rsid w:val="0029606A"/>
    <w:rsid w:val="00347BA2"/>
    <w:rsid w:val="00446E44"/>
    <w:rsid w:val="004848F3"/>
    <w:rsid w:val="004A75F2"/>
    <w:rsid w:val="004C20D9"/>
    <w:rsid w:val="005144A9"/>
    <w:rsid w:val="00520165"/>
    <w:rsid w:val="0053062D"/>
    <w:rsid w:val="00541706"/>
    <w:rsid w:val="005B1B08"/>
    <w:rsid w:val="005F4F54"/>
    <w:rsid w:val="00632C3C"/>
    <w:rsid w:val="00662BDB"/>
    <w:rsid w:val="006A5DF1"/>
    <w:rsid w:val="006B7198"/>
    <w:rsid w:val="006D4AB3"/>
    <w:rsid w:val="006F3B81"/>
    <w:rsid w:val="007625A3"/>
    <w:rsid w:val="007D6860"/>
    <w:rsid w:val="007D7198"/>
    <w:rsid w:val="00870F9F"/>
    <w:rsid w:val="008804B6"/>
    <w:rsid w:val="00893499"/>
    <w:rsid w:val="00897AB0"/>
    <w:rsid w:val="008A2F08"/>
    <w:rsid w:val="008A3553"/>
    <w:rsid w:val="00947A50"/>
    <w:rsid w:val="009B3429"/>
    <w:rsid w:val="009D231C"/>
    <w:rsid w:val="00A905AC"/>
    <w:rsid w:val="00BA6584"/>
    <w:rsid w:val="00BB55D0"/>
    <w:rsid w:val="00BD0DCF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93AA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B07BF0"/>
  <w15:chartTrackingRefBased/>
  <w15:docId w15:val="{638289CC-66B7-463F-AB60-15822A85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2026-03-04T12:06:00Z</dcterms:created>
  <dcterms:modified xsi:type="dcterms:W3CDTF">2026-03-04T14:24:00Z</dcterms:modified>
</cp:coreProperties>
</file>