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506EB" w14:textId="4762417D" w:rsidR="00843A88" w:rsidRPr="00B104F0" w:rsidRDefault="001C3AB1" w:rsidP="00FD4AEC">
      <w:pPr>
        <w:spacing w:after="480"/>
        <w:jc w:val="right"/>
      </w:pPr>
      <w:r w:rsidRPr="00B104F0">
        <w:t>Niepołomice</w:t>
      </w:r>
      <w:r w:rsidR="00843A88" w:rsidRPr="00B104F0">
        <w:t xml:space="preserve"> dnia: </w:t>
      </w:r>
      <w:r w:rsidRPr="00B104F0">
        <w:t>2026-03-04</w:t>
      </w:r>
    </w:p>
    <w:p w14:paraId="030716D4" w14:textId="3C3402E3" w:rsidR="00843A88" w:rsidRPr="00B104F0" w:rsidRDefault="001C3AB1" w:rsidP="00843A88">
      <w:pPr>
        <w:spacing w:line="360" w:lineRule="auto"/>
        <w:rPr>
          <w:b/>
          <w:bCs/>
        </w:rPr>
      </w:pPr>
      <w:r w:rsidRPr="00B104F0">
        <w:rPr>
          <w:b/>
          <w:bCs/>
        </w:rPr>
        <w:t>GMINA NIEPOŁOMICE</w:t>
      </w:r>
    </w:p>
    <w:p w14:paraId="420371FF" w14:textId="509803A6" w:rsidR="00843A88" w:rsidRPr="00B104F0" w:rsidRDefault="001C3AB1" w:rsidP="00843A88">
      <w:pPr>
        <w:spacing w:line="360" w:lineRule="auto"/>
      </w:pPr>
      <w:r w:rsidRPr="00B104F0">
        <w:t>Pl. Zwycięstwa</w:t>
      </w:r>
      <w:r w:rsidR="00843A88" w:rsidRPr="00B104F0">
        <w:t xml:space="preserve"> </w:t>
      </w:r>
      <w:r w:rsidRPr="00B104F0">
        <w:t>13</w:t>
      </w:r>
    </w:p>
    <w:p w14:paraId="19391936" w14:textId="642E0D1E" w:rsidR="00843A88" w:rsidRPr="00B104F0" w:rsidRDefault="001C3AB1" w:rsidP="00843A88">
      <w:r w:rsidRPr="00B104F0">
        <w:t>32-005</w:t>
      </w:r>
      <w:r w:rsidR="00843A88" w:rsidRPr="00B104F0">
        <w:t xml:space="preserve"> </w:t>
      </w:r>
      <w:r w:rsidRPr="00B104F0">
        <w:t>Niepołomice</w:t>
      </w:r>
    </w:p>
    <w:p w14:paraId="243AA832" w14:textId="5B6C11BC" w:rsidR="00843A88" w:rsidRPr="00B104F0" w:rsidRDefault="00B104F0" w:rsidP="00D2632E">
      <w:pPr>
        <w:jc w:val="both"/>
        <w:rPr>
          <w:bCs/>
        </w:rPr>
      </w:pPr>
      <w:r w:rsidRPr="00B104F0">
        <w:rPr>
          <w:bCs/>
        </w:rPr>
        <w:t>Pismo: ZP.271.8.2026.1</w:t>
      </w:r>
    </w:p>
    <w:p w14:paraId="79533FDB" w14:textId="77777777" w:rsidR="00843A88" w:rsidRPr="00B104F0" w:rsidRDefault="00843A88" w:rsidP="004E4B64">
      <w:pPr>
        <w:tabs>
          <w:tab w:val="left" w:pos="708"/>
          <w:tab w:val="center" w:pos="4536"/>
          <w:tab w:val="right" w:pos="9072"/>
        </w:tabs>
        <w:spacing w:after="20" w:line="360" w:lineRule="auto"/>
        <w:ind w:left="5103"/>
        <w:rPr>
          <w:b/>
        </w:rPr>
      </w:pPr>
      <w:r w:rsidRPr="00B104F0">
        <w:rPr>
          <w:b/>
        </w:rPr>
        <w:t>WYKONAWCY</w:t>
      </w:r>
    </w:p>
    <w:p w14:paraId="09C5AF85" w14:textId="77777777" w:rsidR="00843A88" w:rsidRPr="00B104F0" w:rsidRDefault="00843A88" w:rsidP="00D2632E">
      <w:pPr>
        <w:tabs>
          <w:tab w:val="left" w:pos="708"/>
          <w:tab w:val="center" w:pos="4536"/>
          <w:tab w:val="right" w:pos="9072"/>
        </w:tabs>
        <w:spacing w:after="480"/>
        <w:ind w:left="5103"/>
      </w:pPr>
      <w:r w:rsidRPr="00B104F0">
        <w:t>ubiegający się o zamówienie</w:t>
      </w:r>
    </w:p>
    <w:p w14:paraId="7FEB37A3" w14:textId="77777777" w:rsidR="004E4B64" w:rsidRPr="00B104F0" w:rsidRDefault="004E4B64" w:rsidP="00D2632E">
      <w:pPr>
        <w:spacing w:after="120"/>
        <w:jc w:val="both"/>
        <w:rPr>
          <w:rFonts w:eastAsia="Calibri"/>
          <w:lang w:eastAsia="en-US"/>
        </w:rPr>
      </w:pPr>
      <w:r w:rsidRPr="00B104F0">
        <w:rPr>
          <w:rFonts w:eastAsia="Calibri"/>
          <w:lang w:eastAsia="en-US"/>
        </w:rPr>
        <w:t xml:space="preserve">Dotyczy: </w:t>
      </w:r>
      <w:r w:rsidRPr="00B104F0">
        <w:t>postępowania o udzielenie zamówienia publicznego</w:t>
      </w:r>
      <w:r w:rsidRPr="00B104F0">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B104F0" w14:paraId="1BA8C359" w14:textId="77777777" w:rsidTr="00FD4AEC">
        <w:tc>
          <w:tcPr>
            <w:tcW w:w="2269" w:type="dxa"/>
          </w:tcPr>
          <w:p w14:paraId="7DC25C80" w14:textId="77777777" w:rsidR="004E4B64" w:rsidRPr="00B104F0" w:rsidRDefault="004E4B64" w:rsidP="00D2632E">
            <w:pPr>
              <w:tabs>
                <w:tab w:val="center" w:pos="4536"/>
                <w:tab w:val="right" w:pos="9072"/>
              </w:tabs>
              <w:ind w:left="-105"/>
              <w:jc w:val="both"/>
            </w:pPr>
            <w:r w:rsidRPr="00B104F0">
              <w:t>Nazwa zamówienia:</w:t>
            </w:r>
          </w:p>
        </w:tc>
        <w:tc>
          <w:tcPr>
            <w:tcW w:w="6803" w:type="dxa"/>
          </w:tcPr>
          <w:p w14:paraId="2463971C" w14:textId="61C2693D" w:rsidR="004E4B64" w:rsidRPr="00B104F0" w:rsidRDefault="001C3AB1" w:rsidP="00D2632E">
            <w:pPr>
              <w:tabs>
                <w:tab w:val="center" w:pos="4536"/>
                <w:tab w:val="right" w:pos="9072"/>
              </w:tabs>
              <w:jc w:val="both"/>
              <w:rPr>
                <w:bCs/>
              </w:rPr>
            </w:pPr>
            <w:r w:rsidRPr="00B104F0">
              <w:rPr>
                <w:bCs/>
              </w:rPr>
              <w:t>Rozbudowa drogi gminnej nr 560360K ul. Grzybowej w km od 0+000 do km 0+636,50 w miejscowości Niepołomice, powiat wielicki, gmina Niepołomice</w:t>
            </w:r>
            <w:r w:rsidR="004E4B64" w:rsidRPr="00B104F0">
              <w:rPr>
                <w:bCs/>
              </w:rPr>
              <w:t>.</w:t>
            </w:r>
          </w:p>
        </w:tc>
      </w:tr>
      <w:tr w:rsidR="001C3AB1" w:rsidRPr="00B104F0" w14:paraId="6CC74A2B" w14:textId="77777777" w:rsidTr="00F610EB">
        <w:tc>
          <w:tcPr>
            <w:tcW w:w="2269" w:type="dxa"/>
          </w:tcPr>
          <w:p w14:paraId="3AD99868" w14:textId="77777777" w:rsidR="001C3AB1" w:rsidRPr="00B104F0" w:rsidRDefault="001C3AB1" w:rsidP="00D2632E">
            <w:pPr>
              <w:tabs>
                <w:tab w:val="center" w:pos="4536"/>
                <w:tab w:val="right" w:pos="9072"/>
              </w:tabs>
              <w:ind w:left="-105" w:right="-115"/>
              <w:jc w:val="both"/>
            </w:pPr>
            <w:r w:rsidRPr="00B104F0">
              <w:t>Numer referencyjny:</w:t>
            </w:r>
          </w:p>
        </w:tc>
        <w:tc>
          <w:tcPr>
            <w:tcW w:w="6803" w:type="dxa"/>
          </w:tcPr>
          <w:p w14:paraId="48B898B6" w14:textId="10776182" w:rsidR="001C3AB1" w:rsidRPr="00B104F0" w:rsidRDefault="001C3AB1" w:rsidP="00D2632E">
            <w:pPr>
              <w:tabs>
                <w:tab w:val="center" w:pos="4536"/>
                <w:tab w:val="right" w:pos="9072"/>
              </w:tabs>
              <w:jc w:val="both"/>
              <w:rPr>
                <w:bCs/>
              </w:rPr>
            </w:pPr>
            <w:r w:rsidRPr="00B104F0">
              <w:rPr>
                <w:bCs/>
              </w:rPr>
              <w:t>ZP.271.8.2026</w:t>
            </w:r>
          </w:p>
        </w:tc>
      </w:tr>
    </w:tbl>
    <w:p w14:paraId="00FAA982" w14:textId="77777777" w:rsidR="004E4B64" w:rsidRPr="00B104F0" w:rsidRDefault="004E4B64" w:rsidP="00D2632E">
      <w:pPr>
        <w:tabs>
          <w:tab w:val="left" w:pos="708"/>
          <w:tab w:val="center" w:pos="4536"/>
          <w:tab w:val="right" w:pos="9072"/>
        </w:tabs>
        <w:spacing w:after="120"/>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B104F0" w14:paraId="28FDBE05" w14:textId="77777777" w:rsidTr="00C46732">
        <w:tc>
          <w:tcPr>
            <w:tcW w:w="9330" w:type="dxa"/>
            <w:shd w:val="clear" w:color="auto" w:fill="F2F2F2"/>
            <w:hideMark/>
          </w:tcPr>
          <w:p w14:paraId="2B459F51" w14:textId="77777777" w:rsidR="00843A88" w:rsidRPr="00B104F0" w:rsidRDefault="00843A88" w:rsidP="00843A88">
            <w:pPr>
              <w:keepNext/>
              <w:spacing w:before="240" w:after="240"/>
              <w:jc w:val="center"/>
              <w:outlineLvl w:val="0"/>
              <w:rPr>
                <w:b/>
                <w:spacing w:val="50"/>
                <w:kern w:val="28"/>
              </w:rPr>
            </w:pPr>
            <w:r w:rsidRPr="00B104F0">
              <w:rPr>
                <w:b/>
                <w:spacing w:val="50"/>
                <w:kern w:val="28"/>
              </w:rPr>
              <w:t>WYJAŚNIENIA TREŚCI SWZ</w:t>
            </w:r>
          </w:p>
        </w:tc>
      </w:tr>
    </w:tbl>
    <w:p w14:paraId="296F91C2" w14:textId="16F5F1B8" w:rsidR="0012774F" w:rsidRPr="00B104F0" w:rsidRDefault="00520165" w:rsidP="00D2632E">
      <w:pPr>
        <w:spacing w:before="600" w:after="240"/>
        <w:jc w:val="both"/>
      </w:pPr>
      <w:r w:rsidRPr="00B104F0">
        <w:t xml:space="preserve">Zamawiający, </w:t>
      </w:r>
      <w:r w:rsidR="001C3AB1" w:rsidRPr="00B104F0">
        <w:rPr>
          <w:b/>
        </w:rPr>
        <w:t>GMINA NIEPOŁOMICE</w:t>
      </w:r>
      <w:r w:rsidRPr="00B104F0">
        <w:t xml:space="preserve">, działając na podstawie art. </w:t>
      </w:r>
      <w:r w:rsidR="00E74BC3" w:rsidRPr="00B104F0">
        <w:t>284</w:t>
      </w:r>
      <w:r w:rsidRPr="00B104F0">
        <w:t xml:space="preserve"> ust. </w:t>
      </w:r>
      <w:r w:rsidR="0029606A" w:rsidRPr="00B104F0">
        <w:t>6</w:t>
      </w:r>
      <w:r w:rsidRPr="00B104F0">
        <w:t xml:space="preserve"> ustawy z dnia </w:t>
      </w:r>
      <w:r w:rsidR="0029606A" w:rsidRPr="00B104F0">
        <w:t>11</w:t>
      </w:r>
      <w:r w:rsidRPr="00B104F0">
        <w:t xml:space="preserve"> </w:t>
      </w:r>
      <w:r w:rsidR="0029606A" w:rsidRPr="00B104F0">
        <w:t xml:space="preserve">września </w:t>
      </w:r>
      <w:r w:rsidRPr="00B104F0">
        <w:t>20</w:t>
      </w:r>
      <w:r w:rsidR="0029606A" w:rsidRPr="00B104F0">
        <w:t>19</w:t>
      </w:r>
      <w:r w:rsidRPr="00B104F0">
        <w:t xml:space="preserve"> r</w:t>
      </w:r>
      <w:r w:rsidR="0029606A" w:rsidRPr="00B104F0">
        <w:t>.</w:t>
      </w:r>
      <w:r w:rsidRPr="00B104F0">
        <w:t xml:space="preserve"> Prawo </w:t>
      </w:r>
      <w:r w:rsidR="0029606A" w:rsidRPr="00B104F0">
        <w:t>z</w:t>
      </w:r>
      <w:r w:rsidRPr="00B104F0">
        <w:t xml:space="preserve">amówień </w:t>
      </w:r>
      <w:r w:rsidR="0029606A" w:rsidRPr="00B104F0">
        <w:t>p</w:t>
      </w:r>
      <w:r w:rsidRPr="00B104F0">
        <w:t xml:space="preserve">ublicznych </w:t>
      </w:r>
      <w:r w:rsidR="001C3AB1" w:rsidRPr="00B104F0">
        <w:t>(</w:t>
      </w:r>
      <w:proofErr w:type="spellStart"/>
      <w:r w:rsidR="001C3AB1" w:rsidRPr="00B104F0">
        <w:t>t.j</w:t>
      </w:r>
      <w:proofErr w:type="spellEnd"/>
      <w:r w:rsidR="001C3AB1" w:rsidRPr="00B104F0">
        <w:t xml:space="preserve">. Dz. U. z 2024 r. poz. 1320 z </w:t>
      </w:r>
      <w:proofErr w:type="spellStart"/>
      <w:r w:rsidR="001C3AB1" w:rsidRPr="00B104F0">
        <w:t>późn</w:t>
      </w:r>
      <w:proofErr w:type="spellEnd"/>
      <w:r w:rsidR="001C3AB1" w:rsidRPr="00B104F0">
        <w:t>. zm.)</w:t>
      </w:r>
      <w:r w:rsidR="00BE7BFD" w:rsidRPr="00B104F0">
        <w:t xml:space="preserve">, </w:t>
      </w:r>
      <w:r w:rsidR="00E74BC3" w:rsidRPr="00B104F0">
        <w:t>udostępnia</w:t>
      </w:r>
      <w:r w:rsidR="00BE7BFD" w:rsidRPr="00B104F0">
        <w:t xml:space="preserve"> poniżej treść zapytań do S</w:t>
      </w:r>
      <w:r w:rsidR="0012774F" w:rsidRPr="00B104F0">
        <w:t>pecyfikacji Warunków Zamówienia (</w:t>
      </w:r>
      <w:r w:rsidR="0012774F" w:rsidRPr="00B104F0">
        <w:rPr>
          <w:lang w:eastAsia="ar-SA"/>
        </w:rPr>
        <w:t>zwanej dalej</w:t>
      </w:r>
      <w:r w:rsidR="0012774F" w:rsidRPr="00B104F0">
        <w:rPr>
          <w:b/>
          <w:lang w:eastAsia="ar-SA"/>
        </w:rPr>
        <w:t xml:space="preserve"> </w:t>
      </w:r>
      <w:r w:rsidR="0012774F" w:rsidRPr="00B104F0">
        <w:rPr>
          <w:bCs/>
          <w:lang w:eastAsia="ar-SA"/>
        </w:rPr>
        <w:t>”SWZ”)</w:t>
      </w:r>
      <w:r w:rsidR="00E74BC3" w:rsidRPr="00B104F0">
        <w:rPr>
          <w:bCs/>
          <w:lang w:eastAsia="ar-SA"/>
        </w:rPr>
        <w:t xml:space="preserve"> </w:t>
      </w:r>
      <w:r w:rsidR="00E74BC3" w:rsidRPr="00B104F0">
        <w:t>wraz z wyjaśnieniami</w:t>
      </w:r>
      <w:r w:rsidR="0012774F" w:rsidRPr="00B104F0">
        <w:rPr>
          <w:bCs/>
          <w:lang w:eastAsia="ar-SA"/>
        </w:rPr>
        <w:t>:</w:t>
      </w:r>
    </w:p>
    <w:tbl>
      <w:tblPr>
        <w:tblW w:w="9356" w:type="dxa"/>
        <w:tblInd w:w="-34" w:type="dxa"/>
        <w:tblLook w:val="04A0" w:firstRow="1" w:lastRow="0" w:firstColumn="1" w:lastColumn="0" w:noHBand="0" w:noVBand="1"/>
      </w:tblPr>
      <w:tblGrid>
        <w:gridCol w:w="9356"/>
      </w:tblGrid>
      <w:tr w:rsidR="001C3AB1" w:rsidRPr="00B104F0" w14:paraId="453B5077" w14:textId="77777777" w:rsidTr="00F610EB">
        <w:tc>
          <w:tcPr>
            <w:tcW w:w="9356" w:type="dxa"/>
          </w:tcPr>
          <w:p w14:paraId="3F43D970" w14:textId="19A9F660" w:rsidR="001C3AB1" w:rsidRPr="00B104F0" w:rsidRDefault="001C3AB1" w:rsidP="00F610EB">
            <w:pPr>
              <w:spacing w:before="60" w:after="60" w:line="276" w:lineRule="auto"/>
              <w:ind w:left="30" w:right="-72"/>
              <w:rPr>
                <w:b/>
                <w:bCs/>
              </w:rPr>
            </w:pPr>
            <w:r w:rsidRPr="00B104F0">
              <w:rPr>
                <w:b/>
                <w:bCs/>
              </w:rPr>
              <w:t>Pytani</w:t>
            </w:r>
            <w:r w:rsidR="00B104F0">
              <w:rPr>
                <w:b/>
                <w:bCs/>
              </w:rPr>
              <w:t>a</w:t>
            </w:r>
          </w:p>
          <w:p w14:paraId="2A514BA6" w14:textId="77777777" w:rsidR="001C3AB1" w:rsidRPr="00B104F0" w:rsidRDefault="001C3AB1" w:rsidP="00D2632E">
            <w:pPr>
              <w:ind w:left="30" w:right="-72"/>
              <w:jc w:val="both"/>
            </w:pPr>
            <w:r w:rsidRPr="00B104F0">
              <w:t>1. Brak w przedmiarze robót korytek trójkątnych.</w:t>
            </w:r>
          </w:p>
          <w:p w14:paraId="43651FD2" w14:textId="77777777" w:rsidR="001C3AB1" w:rsidRPr="00B104F0" w:rsidRDefault="001C3AB1" w:rsidP="00D2632E">
            <w:pPr>
              <w:ind w:left="30" w:right="-72"/>
              <w:jc w:val="both"/>
            </w:pPr>
            <w:r w:rsidRPr="00B104F0">
              <w:t>2. Brak w warstwach konstrukcyjnych jezdni odsadzek na poszczególnych warstwach.</w:t>
            </w:r>
          </w:p>
          <w:p w14:paraId="43C7CBD4" w14:textId="77777777" w:rsidR="001C3AB1" w:rsidRPr="00B104F0" w:rsidRDefault="001C3AB1" w:rsidP="00D2632E">
            <w:pPr>
              <w:ind w:left="30" w:right="-72"/>
              <w:jc w:val="both"/>
            </w:pPr>
            <w:r w:rsidRPr="00B104F0">
              <w:t xml:space="preserve">3. Brak w przedmiarze robót </w:t>
            </w:r>
            <w:proofErr w:type="spellStart"/>
            <w:r w:rsidRPr="00B104F0">
              <w:t>geokompozytu</w:t>
            </w:r>
            <w:proofErr w:type="spellEnd"/>
            <w:r w:rsidRPr="00B104F0">
              <w:t xml:space="preserve"> (siatka PES) na połączeniach nawierzchni bitumicznej starej z nową.</w:t>
            </w:r>
          </w:p>
          <w:p w14:paraId="4331DC7D" w14:textId="77777777" w:rsidR="001C3AB1" w:rsidRPr="00B104F0" w:rsidRDefault="001C3AB1" w:rsidP="00D2632E">
            <w:pPr>
              <w:ind w:left="30" w:right="-72"/>
              <w:jc w:val="both"/>
            </w:pPr>
            <w:r w:rsidRPr="00B104F0">
              <w:t>4. Czy wykonawca ma ująć w wycenie ogrodzenia tymczasowe działek na czas budowy.</w:t>
            </w:r>
          </w:p>
          <w:p w14:paraId="28F9628C" w14:textId="6AE46E97" w:rsidR="001C3AB1" w:rsidRPr="00B104F0" w:rsidRDefault="001C3AB1" w:rsidP="00D2632E">
            <w:pPr>
              <w:ind w:left="30" w:right="-72"/>
              <w:jc w:val="both"/>
            </w:pPr>
            <w:r w:rsidRPr="00B104F0">
              <w:t>5. Po czyjej stronie jest odtworzenie rozebranych ogrodzeń?</w:t>
            </w:r>
          </w:p>
          <w:p w14:paraId="02466BEE" w14:textId="77777777" w:rsidR="001C3AB1" w:rsidRDefault="001C3AB1" w:rsidP="00F610EB">
            <w:pPr>
              <w:spacing w:after="40" w:line="276" w:lineRule="auto"/>
              <w:ind w:left="30" w:right="-72"/>
              <w:rPr>
                <w:b/>
                <w:bCs/>
              </w:rPr>
            </w:pPr>
            <w:r w:rsidRPr="00B104F0">
              <w:rPr>
                <w:b/>
                <w:bCs/>
              </w:rPr>
              <w:t>Stanowisko (wyjaśnienie) Zamawiającego:</w:t>
            </w:r>
          </w:p>
          <w:p w14:paraId="17C50382" w14:textId="77777777" w:rsidR="00D2632E" w:rsidRPr="00D2632E" w:rsidRDefault="00D2632E" w:rsidP="00D2632E">
            <w:pPr>
              <w:spacing w:after="40" w:line="276" w:lineRule="auto"/>
              <w:ind w:left="30" w:right="-72"/>
              <w:jc w:val="both"/>
            </w:pPr>
            <w:r w:rsidRPr="00D2632E">
              <w:t xml:space="preserve">Ad.1 Szczegółowy opis przedmiotu zamówienia zawiera dokumentacja projektowa oraz </w:t>
            </w:r>
            <w:proofErr w:type="spellStart"/>
            <w:r w:rsidRPr="00D2632E">
              <w:t>STWiORB</w:t>
            </w:r>
            <w:proofErr w:type="spellEnd"/>
            <w:r w:rsidRPr="00D2632E">
              <w:t>. Załączony przedmiar stanowi materiał pomocniczy ułatwiający przygotowanie oferty. Do wyceny obowiązuje dokumentacja techniczna, gdyż Zamawiający przewidział wynagrodzenie ryczałtowe za wykonanie robót budowlanych. Wszelkie koszty stanowiące wartość oferty powinny być wyliczone na podstawie dokumentacji projektowej.</w:t>
            </w:r>
          </w:p>
          <w:p w14:paraId="7C24562F" w14:textId="77777777" w:rsidR="00D2632E" w:rsidRPr="00D2632E" w:rsidRDefault="00D2632E" w:rsidP="00D2632E">
            <w:pPr>
              <w:spacing w:after="40" w:line="276" w:lineRule="auto"/>
              <w:ind w:left="30" w:right="-72"/>
              <w:jc w:val="both"/>
            </w:pPr>
            <w:r w:rsidRPr="00D2632E">
              <w:t xml:space="preserve">Ad.2 Szczegółowy opis przedmiotu zamówienia zawiera dokumentacja projektowa oraz </w:t>
            </w:r>
            <w:proofErr w:type="spellStart"/>
            <w:r w:rsidRPr="00D2632E">
              <w:t>STWiORB</w:t>
            </w:r>
            <w:proofErr w:type="spellEnd"/>
            <w:r w:rsidRPr="00D2632E">
              <w:t>. Załączony przedmiar stanowi materiał pomocniczy ułatwiający przygotowanie oferty. Do wyceny obowiązuje dokumentacja techniczna, gdyż Zamawiający przewidział wynagrodzenie ryczałtowe za wykonanie robót budowlanych. Wszelkie koszty stanowiące wartość oferty powinny być wyliczone na podstawie dokumentacji projektowej.</w:t>
            </w:r>
          </w:p>
          <w:p w14:paraId="190B3F9D" w14:textId="77777777" w:rsidR="00D2632E" w:rsidRPr="00D2632E" w:rsidRDefault="00D2632E" w:rsidP="002539FC">
            <w:pPr>
              <w:spacing w:after="40" w:line="276" w:lineRule="auto"/>
              <w:ind w:left="30" w:right="-72"/>
              <w:jc w:val="both"/>
            </w:pPr>
            <w:r w:rsidRPr="00D2632E">
              <w:t xml:space="preserve">Ad.3. Szczegółowy opis przedmiotu zamówienia zawiera dokumentacja projektowa oraz </w:t>
            </w:r>
            <w:proofErr w:type="spellStart"/>
            <w:r w:rsidRPr="00D2632E">
              <w:t>STWiORB</w:t>
            </w:r>
            <w:proofErr w:type="spellEnd"/>
            <w:r w:rsidRPr="00D2632E">
              <w:t>. Załączony przedmiar stanowi materiał pomocniczy ułatwiający przygotowanie oferty. Do wyceny obowiązuje dokumentacja techniczna, gdyż Zamawiający przewidział wynagrodzenie ryczałtowe za wykonanie robót budowlanych. Wszelkie koszty stanowiące wartość oferty powinny być wyliczone na podstawie dokumentacji projektowej.</w:t>
            </w:r>
          </w:p>
          <w:p w14:paraId="5F942B4C" w14:textId="77777777" w:rsidR="00D2632E" w:rsidRPr="00D2632E" w:rsidRDefault="00D2632E" w:rsidP="00D2632E">
            <w:pPr>
              <w:spacing w:after="40" w:line="276" w:lineRule="auto"/>
              <w:ind w:left="30" w:right="-72"/>
            </w:pPr>
            <w:r w:rsidRPr="00D2632E">
              <w:t>Ad.4. Nie</w:t>
            </w:r>
          </w:p>
          <w:p w14:paraId="524DE477" w14:textId="77777777" w:rsidR="00D2632E" w:rsidRPr="00D2632E" w:rsidRDefault="00D2632E" w:rsidP="002539FC">
            <w:pPr>
              <w:spacing w:after="40" w:line="276" w:lineRule="auto"/>
              <w:ind w:left="30" w:right="-72"/>
              <w:jc w:val="both"/>
            </w:pPr>
            <w:r w:rsidRPr="00D2632E">
              <w:t>Ad.5. Odtworzenie rozebranych ogrodzeń nie wchodzi w zakres zamówienia. Wykonawca odpowiada tylko za rozbiórkę ogrodzeń wskazanych do rozbiórki w dokumentacji.</w:t>
            </w:r>
          </w:p>
          <w:p w14:paraId="03392055" w14:textId="77777777" w:rsidR="00D2632E" w:rsidRPr="00B104F0" w:rsidRDefault="00D2632E" w:rsidP="00F610EB">
            <w:pPr>
              <w:spacing w:after="40" w:line="276" w:lineRule="auto"/>
              <w:ind w:left="30" w:right="-72"/>
              <w:rPr>
                <w:b/>
                <w:bCs/>
              </w:rPr>
            </w:pPr>
          </w:p>
          <w:p w14:paraId="62A73F7C" w14:textId="4918E824" w:rsidR="001C3AB1" w:rsidRPr="00B104F0" w:rsidRDefault="001C3AB1" w:rsidP="00F610EB">
            <w:pPr>
              <w:spacing w:after="60" w:line="360" w:lineRule="auto"/>
              <w:ind w:left="30" w:right="-72"/>
              <w:jc w:val="both"/>
              <w:rPr>
                <w:highlight w:val="darkGray"/>
              </w:rPr>
            </w:pPr>
          </w:p>
        </w:tc>
      </w:tr>
    </w:tbl>
    <w:p w14:paraId="4A8ABAE6" w14:textId="77777777" w:rsidR="00BE7BFD" w:rsidRPr="00B104F0" w:rsidRDefault="00BE7BFD" w:rsidP="00520165">
      <w:pPr>
        <w:jc w:val="both"/>
      </w:pPr>
    </w:p>
    <w:p w14:paraId="39D84821" w14:textId="5B8E7BE7" w:rsidR="006D4AB3" w:rsidRPr="00B104F0" w:rsidRDefault="006D4AB3" w:rsidP="00D8461B">
      <w:pPr>
        <w:spacing w:before="120" w:after="120" w:line="360" w:lineRule="auto"/>
        <w:ind w:left="567"/>
        <w:jc w:val="right"/>
      </w:pPr>
    </w:p>
    <w:sectPr w:rsidR="006D4AB3" w:rsidRPr="00B104F0"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6E2EA" w14:textId="77777777" w:rsidR="00D468AD" w:rsidRDefault="00D468AD">
      <w:r>
        <w:separator/>
      </w:r>
    </w:p>
  </w:endnote>
  <w:endnote w:type="continuationSeparator" w:id="0">
    <w:p w14:paraId="231F009B" w14:textId="77777777" w:rsidR="00D468AD" w:rsidRDefault="00D46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779B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9351A3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2FA95" w14:textId="04342A0F"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9346" w14:textId="77777777" w:rsidR="006D4AB3" w:rsidRDefault="006D4AB3">
    <w:pPr>
      <w:pStyle w:val="Stopka"/>
      <w:pBdr>
        <w:bottom w:val="single" w:sz="6" w:space="0" w:color="auto"/>
      </w:pBdr>
      <w:tabs>
        <w:tab w:val="clear" w:pos="4536"/>
        <w:tab w:val="left" w:pos="6237"/>
      </w:tabs>
    </w:pPr>
  </w:p>
  <w:p w14:paraId="29FEAEF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A8BC91F" w14:textId="77777777" w:rsidR="006D4AB3" w:rsidRDefault="006D4AB3">
    <w:pPr>
      <w:pStyle w:val="Stopka"/>
      <w:tabs>
        <w:tab w:val="clear" w:pos="4536"/>
        <w:tab w:val="left" w:pos="6237"/>
      </w:tabs>
    </w:pPr>
  </w:p>
  <w:p w14:paraId="4FAF80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B69A4" w14:textId="77777777" w:rsidR="00D468AD" w:rsidRDefault="00D468AD">
      <w:r>
        <w:separator/>
      </w:r>
    </w:p>
  </w:footnote>
  <w:footnote w:type="continuationSeparator" w:id="0">
    <w:p w14:paraId="723F2E2B" w14:textId="77777777" w:rsidR="00D468AD" w:rsidRDefault="00D46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AC9C" w14:textId="77777777" w:rsidR="001C3AB1" w:rsidRDefault="001C3A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CEB62" w14:textId="77777777" w:rsidR="001C3AB1" w:rsidRDefault="001C3A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BDB32" w14:textId="77777777" w:rsidR="001C3AB1" w:rsidRDefault="001C3A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13751654">
    <w:abstractNumId w:val="3"/>
  </w:num>
  <w:num w:numId="2" w16cid:durableId="86318259">
    <w:abstractNumId w:val="6"/>
  </w:num>
  <w:num w:numId="3" w16cid:durableId="737826148">
    <w:abstractNumId w:val="2"/>
  </w:num>
  <w:num w:numId="4" w16cid:durableId="730736443">
    <w:abstractNumId w:val="5"/>
  </w:num>
  <w:num w:numId="5" w16cid:durableId="1319534158">
    <w:abstractNumId w:val="0"/>
  </w:num>
  <w:num w:numId="6" w16cid:durableId="1313874342">
    <w:abstractNumId w:val="1"/>
  </w:num>
  <w:num w:numId="7" w16cid:durableId="560869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8AD"/>
    <w:rsid w:val="00031374"/>
    <w:rsid w:val="00065D48"/>
    <w:rsid w:val="000A1097"/>
    <w:rsid w:val="000E2A8F"/>
    <w:rsid w:val="0012774F"/>
    <w:rsid w:val="00144B7A"/>
    <w:rsid w:val="00180C6E"/>
    <w:rsid w:val="001C3AB1"/>
    <w:rsid w:val="002539FC"/>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104F0"/>
    <w:rsid w:val="00BA6584"/>
    <w:rsid w:val="00BE7BFD"/>
    <w:rsid w:val="00C370F2"/>
    <w:rsid w:val="00C44EEC"/>
    <w:rsid w:val="00C46732"/>
    <w:rsid w:val="00D22FFA"/>
    <w:rsid w:val="00D2632E"/>
    <w:rsid w:val="00D468AD"/>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B8D7B"/>
  <w15:chartTrackingRefBased/>
  <w15:docId w15:val="{32C096B9-77BB-43D2-8D17-1D65C0C7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363</Words>
  <Characters>2178</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2026-03-04T13:26:00Z</cp:lastPrinted>
  <dcterms:created xsi:type="dcterms:W3CDTF">2026-03-04T13:26:00Z</dcterms:created>
  <dcterms:modified xsi:type="dcterms:W3CDTF">2026-03-04T13:26:00Z</dcterms:modified>
</cp:coreProperties>
</file>