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F16DD" w14:textId="636A7305" w:rsidR="00C8335D" w:rsidRPr="00A32A3D" w:rsidRDefault="00A32A3D" w:rsidP="00C8335D">
      <w:pPr>
        <w:rPr>
          <w:rFonts w:asciiTheme="minorHAnsi" w:hAnsiTheme="minorHAnsi" w:cstheme="minorHAnsi"/>
          <w:i/>
          <w:iCs/>
          <w:sz w:val="18"/>
          <w:szCs w:val="18"/>
        </w:rPr>
      </w:pPr>
      <w:r w:rsidRPr="00A32A3D">
        <w:rPr>
          <w:rFonts w:asciiTheme="minorHAnsi" w:hAnsiTheme="minorHAnsi" w:cstheme="minorHAnsi"/>
          <w:i/>
          <w:iCs/>
          <w:sz w:val="18"/>
          <w:szCs w:val="18"/>
        </w:rPr>
        <w:t>ZP/11/2026 - Przyspieszenie procesów transformacji cyfrowej ochrony zdrowia poprzez dalszy rozwój usług cyfrowych w Szpitalu Miejskim Specjalistycznym im. Gabriela Narutowicza w Krakowie - Zakup oprogramowania  dla ochrony stacji roboczych oraz serwerów (rozwiązania klasy EDR)</w:t>
      </w:r>
    </w:p>
    <w:p w14:paraId="5BECE125" w14:textId="01F14840" w:rsidR="00C8335D" w:rsidRPr="00A32A3D" w:rsidRDefault="00A32A3D" w:rsidP="00A32A3D">
      <w:pPr>
        <w:jc w:val="right"/>
        <w:rPr>
          <w:rFonts w:asciiTheme="minorHAnsi" w:hAnsiTheme="minorHAnsi" w:cstheme="minorHAnsi"/>
          <w:sz w:val="18"/>
          <w:szCs w:val="18"/>
        </w:rPr>
      </w:pPr>
      <w:r w:rsidRPr="00A32A3D">
        <w:rPr>
          <w:rFonts w:asciiTheme="minorHAnsi" w:hAnsiTheme="minorHAnsi" w:cstheme="minorHAnsi"/>
          <w:b/>
          <w:bCs/>
          <w:sz w:val="18"/>
          <w:szCs w:val="18"/>
        </w:rPr>
        <w:t xml:space="preserve">Załącznik nr </w:t>
      </w:r>
      <w:r w:rsidRPr="00A32A3D">
        <w:rPr>
          <w:rFonts w:asciiTheme="minorHAnsi" w:hAnsiTheme="minorHAnsi" w:cstheme="minorHAnsi"/>
          <w:b/>
          <w:bCs/>
        </w:rPr>
        <w:t>1 do SWZ</w:t>
      </w:r>
    </w:p>
    <w:p w14:paraId="29861F83" w14:textId="77777777" w:rsidR="00C8335D" w:rsidRPr="00A32A3D" w:rsidRDefault="00C8335D" w:rsidP="00C8335D">
      <w:pPr>
        <w:tabs>
          <w:tab w:val="center" w:pos="4536"/>
          <w:tab w:val="right" w:pos="9072"/>
        </w:tabs>
        <w:ind w:hanging="709"/>
        <w:rPr>
          <w:rFonts w:asciiTheme="minorHAnsi" w:hAnsiTheme="minorHAnsi" w:cstheme="minorHAnsi"/>
        </w:rPr>
      </w:pPr>
      <w:r w:rsidRPr="00A32A3D">
        <w:rPr>
          <w:rFonts w:asciiTheme="minorHAnsi" w:hAnsiTheme="minorHAnsi" w:cstheme="minorHAnsi"/>
        </w:rPr>
        <w:t xml:space="preserve">     </w:t>
      </w:r>
    </w:p>
    <w:p w14:paraId="366222D4" w14:textId="77777777" w:rsidR="00C8335D" w:rsidRPr="00A32A3D" w:rsidRDefault="00C8335D" w:rsidP="00C8335D">
      <w:pPr>
        <w:tabs>
          <w:tab w:val="center" w:pos="4536"/>
          <w:tab w:val="right" w:pos="9072"/>
        </w:tabs>
        <w:ind w:hanging="709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32A3D">
        <w:rPr>
          <w:rFonts w:asciiTheme="minorHAnsi" w:hAnsiTheme="minorHAnsi" w:cstheme="minorHAnsi"/>
          <w:b/>
          <w:bCs/>
          <w:sz w:val="22"/>
          <w:szCs w:val="22"/>
        </w:rPr>
        <w:t>Zakup oprogramowania dla ochrony stacji roboczych oraz serwerów (rozwiązania klasy EDR)</w:t>
      </w:r>
    </w:p>
    <w:p w14:paraId="6DDEFD20" w14:textId="77777777" w:rsidR="00C8335D" w:rsidRPr="00A32A3D" w:rsidRDefault="00C8335D" w:rsidP="00C8335D">
      <w:pPr>
        <w:tabs>
          <w:tab w:val="center" w:pos="4536"/>
          <w:tab w:val="right" w:pos="9072"/>
        </w:tabs>
        <w:ind w:hanging="709"/>
        <w:rPr>
          <w:rFonts w:asciiTheme="minorHAnsi" w:hAnsiTheme="minorHAnsi" w:cstheme="minorHAnsi"/>
          <w:sz w:val="18"/>
          <w:szCs w:val="18"/>
        </w:rPr>
      </w:pPr>
    </w:p>
    <w:p w14:paraId="1EA193DC" w14:textId="77777777" w:rsidR="00C8335D" w:rsidRPr="00A32A3D" w:rsidRDefault="00C8335D" w:rsidP="00C8335D">
      <w:pPr>
        <w:tabs>
          <w:tab w:val="center" w:pos="4536"/>
          <w:tab w:val="right" w:pos="9072"/>
        </w:tabs>
        <w:ind w:hanging="709"/>
        <w:rPr>
          <w:rFonts w:asciiTheme="minorHAnsi" w:hAnsiTheme="minorHAnsi" w:cstheme="minorHAnsi"/>
          <w:sz w:val="18"/>
          <w:szCs w:val="18"/>
        </w:rPr>
      </w:pPr>
    </w:p>
    <w:p w14:paraId="37B233AB" w14:textId="4E53DA7A" w:rsidR="00C8335D" w:rsidRPr="00A32A3D" w:rsidRDefault="00C8335D" w:rsidP="00A32A3D">
      <w:pPr>
        <w:tabs>
          <w:tab w:val="center" w:pos="4536"/>
          <w:tab w:val="right" w:pos="9072"/>
        </w:tabs>
        <w:ind w:hanging="709"/>
        <w:jc w:val="right"/>
        <w:rPr>
          <w:rFonts w:asciiTheme="minorHAnsi" w:hAnsiTheme="minorHAnsi" w:cstheme="minorHAnsi"/>
          <w:b/>
          <w:bCs/>
          <w:strike/>
        </w:rPr>
      </w:pPr>
      <w:r w:rsidRPr="00A32A3D">
        <w:rPr>
          <w:rFonts w:asciiTheme="minorHAnsi" w:hAnsiTheme="minorHAnsi" w:cstheme="minorHAnsi"/>
          <w:sz w:val="18"/>
          <w:szCs w:val="18"/>
        </w:rPr>
        <w:tab/>
      </w:r>
    </w:p>
    <w:p w14:paraId="4A74EB4E" w14:textId="77777777" w:rsidR="00C8335D" w:rsidRPr="00A32A3D" w:rsidRDefault="00C8335D" w:rsidP="00C8335D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strike/>
        </w:rPr>
      </w:pPr>
    </w:p>
    <w:p w14:paraId="0273F46B" w14:textId="77777777" w:rsidR="00C8335D" w:rsidRPr="00A32A3D" w:rsidRDefault="00C8335D" w:rsidP="00C8335D">
      <w:pPr>
        <w:tabs>
          <w:tab w:val="center" w:pos="4536"/>
          <w:tab w:val="right" w:pos="9072"/>
        </w:tabs>
        <w:rPr>
          <w:rFonts w:asciiTheme="minorHAnsi" w:hAnsiTheme="minorHAnsi" w:cstheme="minorHAnsi"/>
          <w:sz w:val="18"/>
          <w:szCs w:val="18"/>
        </w:rPr>
      </w:pPr>
    </w:p>
    <w:p w14:paraId="3574619F" w14:textId="77777777" w:rsidR="00C8335D" w:rsidRPr="00A32A3D" w:rsidRDefault="00C8335D" w:rsidP="00C8335D">
      <w:pPr>
        <w:shd w:val="clear" w:color="auto" w:fill="FFFFFF"/>
        <w:spacing w:line="182" w:lineRule="exact"/>
        <w:ind w:right="7670"/>
        <w:jc w:val="center"/>
        <w:rPr>
          <w:rFonts w:asciiTheme="minorHAnsi" w:hAnsiTheme="minorHAnsi" w:cstheme="minorHAnsi"/>
          <w:b/>
        </w:rPr>
      </w:pPr>
    </w:p>
    <w:tbl>
      <w:tblPr>
        <w:tblW w:w="5393" w:type="pct"/>
        <w:tblInd w:w="-5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45"/>
        <w:gridCol w:w="2810"/>
        <w:gridCol w:w="1024"/>
        <w:gridCol w:w="793"/>
        <w:gridCol w:w="1017"/>
        <w:gridCol w:w="952"/>
        <w:gridCol w:w="1272"/>
        <w:gridCol w:w="1204"/>
        <w:gridCol w:w="1204"/>
        <w:gridCol w:w="1204"/>
        <w:gridCol w:w="1204"/>
        <w:gridCol w:w="1173"/>
      </w:tblGrid>
      <w:tr w:rsidR="005A5013" w:rsidRPr="00A32A3D" w14:paraId="1915508E" w14:textId="77777777" w:rsidTr="00643DEB">
        <w:trPr>
          <w:trHeight w:hRule="exact" w:val="1334"/>
        </w:trPr>
        <w:tc>
          <w:tcPr>
            <w:tcW w:w="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CD1E5CF" w14:textId="77777777" w:rsidR="00C8335D" w:rsidRPr="00A32A3D" w:rsidRDefault="00C8335D" w:rsidP="00D3510A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  <w:color w:val="000000"/>
              </w:rPr>
              <w:t>Lp.</w:t>
            </w:r>
          </w:p>
        </w:tc>
        <w:tc>
          <w:tcPr>
            <w:tcW w:w="9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B6A06E6" w14:textId="77777777" w:rsidR="00C8335D" w:rsidRPr="00A32A3D" w:rsidRDefault="00C8335D" w:rsidP="00D3510A">
            <w:pPr>
              <w:shd w:val="clear" w:color="auto" w:fill="FFFFFF"/>
              <w:ind w:left="101"/>
              <w:jc w:val="center"/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  <w:color w:val="000000"/>
                <w:spacing w:val="-4"/>
              </w:rPr>
              <w:t xml:space="preserve">Asortyment </w:t>
            </w:r>
            <w:r w:rsidRPr="00A32A3D">
              <w:rPr>
                <w:rFonts w:asciiTheme="minorHAnsi" w:hAnsiTheme="minorHAnsi" w:cstheme="minorHAnsi"/>
                <w:color w:val="000000"/>
                <w:spacing w:val="-4"/>
              </w:rPr>
              <w:br/>
            </w:r>
          </w:p>
        </w:tc>
        <w:tc>
          <w:tcPr>
            <w:tcW w:w="3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D977116" w14:textId="77777777" w:rsidR="00C8335D" w:rsidRPr="00A32A3D" w:rsidRDefault="00C8335D" w:rsidP="00D3510A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  <w:color w:val="000000"/>
                <w:spacing w:val="8"/>
              </w:rPr>
              <w:t>Nazwa handlowa /typ/ symbol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5DA1010" w14:textId="77777777" w:rsidR="00C8335D" w:rsidRPr="00A32A3D" w:rsidRDefault="00C8335D" w:rsidP="00D3510A">
            <w:pPr>
              <w:jc w:val="center"/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>Nr katalog.</w:t>
            </w:r>
          </w:p>
        </w:tc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9A7230F" w14:textId="77777777" w:rsidR="00C8335D" w:rsidRPr="00A32A3D" w:rsidRDefault="00C8335D" w:rsidP="00D3510A">
            <w:pPr>
              <w:jc w:val="center"/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>Producent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BF8C9D9" w14:textId="0FE769F0" w:rsidR="00C8335D" w:rsidRPr="00A32A3D" w:rsidRDefault="00C8335D" w:rsidP="00D3510A">
            <w:pPr>
              <w:jc w:val="center"/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>Ilość</w:t>
            </w:r>
            <w:r w:rsidR="005A5013" w:rsidRPr="00A32A3D">
              <w:rPr>
                <w:rFonts w:asciiTheme="minorHAnsi" w:hAnsiTheme="minorHAnsi" w:cstheme="minorHAnsi"/>
              </w:rPr>
              <w:t xml:space="preserve"> licencji (liczba stanowisk)</w:t>
            </w:r>
          </w:p>
        </w:tc>
        <w:tc>
          <w:tcPr>
            <w:tcW w:w="4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26443AD" w14:textId="77777777" w:rsidR="00C8335D" w:rsidRPr="00A32A3D" w:rsidRDefault="00C8335D" w:rsidP="00D3510A">
            <w:pPr>
              <w:jc w:val="center"/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>Cena jednostkowa</w:t>
            </w:r>
          </w:p>
          <w:p w14:paraId="3B852661" w14:textId="77777777" w:rsidR="00C8335D" w:rsidRPr="00A32A3D" w:rsidRDefault="00C8335D" w:rsidP="00D3510A">
            <w:pPr>
              <w:shd w:val="clear" w:color="auto" w:fill="FFFFFF"/>
              <w:ind w:left="168"/>
              <w:jc w:val="center"/>
              <w:rPr>
                <w:rFonts w:asciiTheme="minorHAnsi" w:hAnsiTheme="minorHAnsi" w:cstheme="minorHAnsi"/>
                <w:color w:val="000000"/>
                <w:spacing w:val="1"/>
              </w:rPr>
            </w:pPr>
            <w:r w:rsidRPr="00A32A3D">
              <w:rPr>
                <w:rFonts w:asciiTheme="minorHAnsi" w:hAnsiTheme="minorHAnsi" w:cstheme="minorHAnsi"/>
              </w:rPr>
              <w:t>netto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E1E2B9B" w14:textId="77777777" w:rsidR="00C8335D" w:rsidRPr="00A32A3D" w:rsidRDefault="00C8335D" w:rsidP="00D3510A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>Wartość netto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67BC760" w14:textId="77777777" w:rsidR="00C8335D" w:rsidRPr="00A32A3D" w:rsidRDefault="00C8335D" w:rsidP="00D3510A">
            <w:pPr>
              <w:shd w:val="clear" w:color="auto" w:fill="FFFFFF"/>
              <w:ind w:left="-43"/>
              <w:jc w:val="center"/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>Podatek VAT w %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59CA7A2" w14:textId="77777777" w:rsidR="00C8335D" w:rsidRPr="00A32A3D" w:rsidRDefault="00C8335D" w:rsidP="00D3510A">
            <w:pPr>
              <w:shd w:val="clear" w:color="auto" w:fill="FFFFFF"/>
              <w:ind w:left="-35"/>
              <w:jc w:val="center"/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>Wartość podatku VAT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5D7D20F" w14:textId="77777777" w:rsidR="00C8335D" w:rsidRPr="00A32A3D" w:rsidRDefault="00C8335D" w:rsidP="00D3510A">
            <w:pPr>
              <w:shd w:val="clear" w:color="auto" w:fill="FFFFFF"/>
              <w:ind w:left="-35"/>
              <w:jc w:val="center"/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>Wartość brutto</w:t>
            </w:r>
          </w:p>
        </w:tc>
        <w:tc>
          <w:tcPr>
            <w:tcW w:w="4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3A26BFB" w14:textId="77777777" w:rsidR="00C8335D" w:rsidRPr="00A32A3D" w:rsidRDefault="00C8335D" w:rsidP="00D3510A">
            <w:pPr>
              <w:shd w:val="clear" w:color="auto" w:fill="FFFFFF"/>
              <w:ind w:left="-39"/>
              <w:jc w:val="center"/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>Okres gwarancji (proszę podać)</w:t>
            </w:r>
          </w:p>
        </w:tc>
      </w:tr>
      <w:tr w:rsidR="005A5013" w:rsidRPr="00A32A3D" w14:paraId="4BA6B7ED" w14:textId="77777777" w:rsidTr="00643DEB">
        <w:trPr>
          <w:trHeight w:val="276"/>
        </w:trPr>
        <w:tc>
          <w:tcPr>
            <w:tcW w:w="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1C01F4A" w14:textId="77777777" w:rsidR="00C8335D" w:rsidRPr="0003674C" w:rsidRDefault="00C8335D" w:rsidP="00D3510A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03674C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9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27D5392" w14:textId="5594BDA2" w:rsidR="00C8335D" w:rsidRPr="0003674C" w:rsidRDefault="00C8335D" w:rsidP="00D3510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bookmarkStart w:id="0" w:name="_Hlk222743569"/>
            <w:r w:rsidRPr="0003674C">
              <w:rPr>
                <w:rFonts w:asciiTheme="minorHAnsi" w:hAnsiTheme="minorHAnsi" w:cstheme="minorHAnsi"/>
              </w:rPr>
              <w:t>Oprogramowanie dla ochrony stacji roboczych oraz serwerów (rozwiązania klasy EDR)</w:t>
            </w:r>
            <w:bookmarkEnd w:id="0"/>
            <w:r w:rsidR="0003674C" w:rsidRPr="0003674C">
              <w:rPr>
                <w:rFonts w:asciiTheme="minorHAnsi" w:hAnsiTheme="minorHAnsi" w:cstheme="minorHAnsi"/>
              </w:rPr>
              <w:t xml:space="preserve"> – Licencja systemu</w:t>
            </w:r>
          </w:p>
        </w:tc>
        <w:tc>
          <w:tcPr>
            <w:tcW w:w="3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FBBAEA" w14:textId="77777777" w:rsidR="00C8335D" w:rsidRPr="00A32A3D" w:rsidRDefault="00C8335D" w:rsidP="00D3510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3E89A9" w14:textId="77777777" w:rsidR="00C8335D" w:rsidRPr="00A32A3D" w:rsidRDefault="00C8335D" w:rsidP="00D3510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33EC64" w14:textId="77777777" w:rsidR="00C8335D" w:rsidRPr="00A32A3D" w:rsidRDefault="00C8335D" w:rsidP="00D3510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500838E" w14:textId="77777777" w:rsidR="00C8335D" w:rsidRPr="00A32A3D" w:rsidRDefault="00C8335D" w:rsidP="00D3510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A32A3D">
              <w:rPr>
                <w:rFonts w:asciiTheme="minorHAnsi" w:hAnsiTheme="minorHAnsi" w:cstheme="minorHAnsi"/>
                <w:color w:val="000000"/>
              </w:rPr>
              <w:t>600</w:t>
            </w:r>
          </w:p>
        </w:tc>
        <w:tc>
          <w:tcPr>
            <w:tcW w:w="4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C3C684" w14:textId="77777777" w:rsidR="00C8335D" w:rsidRPr="00A32A3D" w:rsidRDefault="00C8335D" w:rsidP="00D3510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A366F4" w14:textId="77777777" w:rsidR="00C8335D" w:rsidRPr="00A32A3D" w:rsidRDefault="00C8335D" w:rsidP="00D3510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B196E6" w14:textId="77777777" w:rsidR="00C8335D" w:rsidRPr="00A32A3D" w:rsidRDefault="00C8335D" w:rsidP="00D3510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F6E3DA" w14:textId="77777777" w:rsidR="00C8335D" w:rsidRPr="00A32A3D" w:rsidRDefault="00C8335D" w:rsidP="00D3510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8FE40F" w14:textId="77777777" w:rsidR="00C8335D" w:rsidRPr="00A32A3D" w:rsidRDefault="00C8335D" w:rsidP="00D3510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2CE053" w14:textId="77777777" w:rsidR="00C8335D" w:rsidRPr="00A32A3D" w:rsidRDefault="00C8335D" w:rsidP="00D3510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643DEB" w:rsidRPr="00A32A3D" w14:paraId="2C0E407F" w14:textId="77777777" w:rsidTr="00643DEB">
        <w:trPr>
          <w:trHeight w:val="276"/>
        </w:trPr>
        <w:tc>
          <w:tcPr>
            <w:tcW w:w="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B376BE" w14:textId="39CD05BA" w:rsidR="00643DEB" w:rsidRPr="0003674C" w:rsidRDefault="00643DEB" w:rsidP="00D3510A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03674C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9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DF0DB9" w14:textId="404D144B" w:rsidR="00643DEB" w:rsidRPr="0003674C" w:rsidRDefault="00643DEB" w:rsidP="00D3510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03674C">
              <w:rPr>
                <w:rFonts w:asciiTheme="minorHAnsi" w:hAnsiTheme="minorHAnsi" w:cstheme="minorHAnsi"/>
              </w:rPr>
              <w:t>Szkolenie dla administratorów systemu</w:t>
            </w:r>
          </w:p>
        </w:tc>
        <w:tc>
          <w:tcPr>
            <w:tcW w:w="3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1E3C9D" w14:textId="68105DDB" w:rsidR="00643DEB" w:rsidRPr="00A32A3D" w:rsidRDefault="00643DEB" w:rsidP="00D3510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-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0814AD" w14:textId="56ED87E1" w:rsidR="00643DEB" w:rsidRPr="00A32A3D" w:rsidRDefault="00643DEB" w:rsidP="00D3510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-</w:t>
            </w:r>
          </w:p>
        </w:tc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0DE8D2" w14:textId="22B42570" w:rsidR="00643DEB" w:rsidRPr="00A32A3D" w:rsidRDefault="00643DEB" w:rsidP="00D3510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-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A98E10" w14:textId="77777777" w:rsidR="00643DEB" w:rsidRPr="00A32A3D" w:rsidRDefault="00643DEB" w:rsidP="00D3510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BBEA7C" w14:textId="77777777" w:rsidR="00643DEB" w:rsidRPr="00A32A3D" w:rsidRDefault="00643DEB" w:rsidP="00D3510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1F5564" w14:textId="77777777" w:rsidR="00643DEB" w:rsidRPr="00A32A3D" w:rsidRDefault="00643DEB" w:rsidP="00D3510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B9599" w14:textId="77777777" w:rsidR="00643DEB" w:rsidRPr="00A32A3D" w:rsidRDefault="00643DEB" w:rsidP="00D3510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46F83C" w14:textId="77777777" w:rsidR="00643DEB" w:rsidRPr="00A32A3D" w:rsidRDefault="00643DEB" w:rsidP="00D3510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ADCD9F" w14:textId="77777777" w:rsidR="00643DEB" w:rsidRPr="00A32A3D" w:rsidRDefault="00643DEB" w:rsidP="00D3510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B60C99" w14:textId="77777777" w:rsidR="00643DEB" w:rsidRPr="00A32A3D" w:rsidRDefault="00643DEB" w:rsidP="00D3510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C8335D" w:rsidRPr="00A32A3D" w14:paraId="336343C4" w14:textId="77777777" w:rsidTr="00643DEB">
        <w:trPr>
          <w:trHeight w:val="276"/>
        </w:trPr>
        <w:tc>
          <w:tcPr>
            <w:tcW w:w="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EAEEE4" w14:textId="77777777" w:rsidR="00C8335D" w:rsidRPr="00A32A3D" w:rsidRDefault="00C8335D" w:rsidP="00D3510A">
            <w:pPr>
              <w:shd w:val="clear" w:color="auto" w:fill="FFFFFF"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769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0DB7AF8" w14:textId="77777777" w:rsidR="00C8335D" w:rsidRPr="00A32A3D" w:rsidRDefault="00C8335D" w:rsidP="00D3510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color w:val="000000"/>
              </w:rPr>
            </w:pPr>
            <w:r w:rsidRPr="00A32A3D">
              <w:rPr>
                <w:rFonts w:asciiTheme="minorHAnsi" w:hAnsiTheme="minorHAnsi" w:cstheme="minorHAnsi"/>
                <w:b/>
                <w:color w:val="000000"/>
              </w:rPr>
              <w:t>RAZEM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094346" w14:textId="77777777" w:rsidR="00C8335D" w:rsidRPr="00A32A3D" w:rsidRDefault="00C8335D" w:rsidP="00D3510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66C3B3" w14:textId="77777777" w:rsidR="00C8335D" w:rsidRPr="00A32A3D" w:rsidRDefault="00C8335D" w:rsidP="00D3510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6E79D3" w14:textId="77777777" w:rsidR="00C8335D" w:rsidRPr="00A32A3D" w:rsidRDefault="00C8335D" w:rsidP="00D3510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447EA7" w14:textId="77777777" w:rsidR="00C8335D" w:rsidRPr="00A32A3D" w:rsidRDefault="00C8335D" w:rsidP="00D3510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BB8ED5" w14:textId="77777777" w:rsidR="00C8335D" w:rsidRPr="00A32A3D" w:rsidRDefault="00C8335D" w:rsidP="00D3510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A32A3D">
              <w:rPr>
                <w:rFonts w:asciiTheme="minorHAnsi" w:hAnsiTheme="minorHAnsi" w:cstheme="minorHAnsi"/>
                <w:color w:val="000000"/>
              </w:rPr>
              <w:t>X</w:t>
            </w:r>
          </w:p>
        </w:tc>
      </w:tr>
    </w:tbl>
    <w:p w14:paraId="022B8D80" w14:textId="77777777" w:rsidR="00C8335D" w:rsidRPr="00A32A3D" w:rsidRDefault="00C8335D" w:rsidP="00C8335D">
      <w:pPr>
        <w:rPr>
          <w:rFonts w:asciiTheme="minorHAnsi" w:hAnsiTheme="minorHAnsi" w:cstheme="minorHAnsi"/>
        </w:rPr>
      </w:pPr>
    </w:p>
    <w:p w14:paraId="5BE00C10" w14:textId="77777777" w:rsidR="00C8335D" w:rsidRPr="00A32A3D" w:rsidRDefault="00C8335D" w:rsidP="00C8335D">
      <w:pPr>
        <w:rPr>
          <w:rFonts w:asciiTheme="minorHAnsi" w:hAnsiTheme="minorHAnsi" w:cstheme="minorHAnsi"/>
          <w:sz w:val="18"/>
          <w:szCs w:val="18"/>
        </w:rPr>
      </w:pPr>
      <w:r w:rsidRPr="00A32A3D">
        <w:rPr>
          <w:rFonts w:asciiTheme="minorHAnsi" w:hAnsiTheme="minorHAnsi" w:cstheme="minorHAnsi"/>
        </w:rPr>
        <w:t>Wartość brutto słownie: ………………………………………</w:t>
      </w:r>
      <w:r w:rsidRPr="00A32A3D"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</w:p>
    <w:p w14:paraId="367E13ED" w14:textId="740D0AFB" w:rsidR="00C8335D" w:rsidRPr="00A32A3D" w:rsidRDefault="00C8335D" w:rsidP="00643DEB">
      <w:pPr>
        <w:tabs>
          <w:tab w:val="center" w:pos="4536"/>
          <w:tab w:val="right" w:pos="9072"/>
        </w:tabs>
        <w:rPr>
          <w:rFonts w:asciiTheme="minorHAnsi" w:hAnsiTheme="minorHAnsi" w:cstheme="minorHAnsi"/>
          <w:sz w:val="22"/>
        </w:rPr>
      </w:pPr>
      <w:r w:rsidRPr="00A32A3D">
        <w:rPr>
          <w:rFonts w:asciiTheme="minorHAnsi" w:hAnsiTheme="minorHAnsi" w:cstheme="minorHAnsi"/>
          <w:sz w:val="18"/>
          <w:szCs w:val="18"/>
        </w:rPr>
        <w:br w:type="page"/>
      </w:r>
      <w:r w:rsidRPr="00A32A3D">
        <w:rPr>
          <w:rFonts w:asciiTheme="minorHAnsi" w:hAnsiTheme="minorHAnsi" w:cstheme="minorHAnsi"/>
          <w:b/>
          <w:sz w:val="18"/>
          <w:szCs w:val="18"/>
        </w:rPr>
        <w:lastRenderedPageBreak/>
        <w:t xml:space="preserve"> </w:t>
      </w:r>
    </w:p>
    <w:tbl>
      <w:tblPr>
        <w:tblW w:w="5698" w:type="pct"/>
        <w:tblInd w:w="-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628"/>
        <w:gridCol w:w="5395"/>
        <w:gridCol w:w="1333"/>
        <w:gridCol w:w="2633"/>
        <w:gridCol w:w="2477"/>
        <w:gridCol w:w="1546"/>
      </w:tblGrid>
      <w:tr w:rsidR="00C8335D" w:rsidRPr="00A32A3D" w14:paraId="3B04C76C" w14:textId="77777777" w:rsidTr="0003674C">
        <w:trPr>
          <w:trHeight w:val="284"/>
        </w:trPr>
        <w:tc>
          <w:tcPr>
            <w:tcW w:w="542" w:type="pct"/>
            <w:shd w:val="clear" w:color="auto" w:fill="E7E6E6" w:themeFill="background2"/>
            <w:vAlign w:val="center"/>
          </w:tcPr>
          <w:p w14:paraId="1DCF326F" w14:textId="77777777" w:rsidR="00C8335D" w:rsidRPr="00A32A3D" w:rsidRDefault="00C8335D" w:rsidP="00D3510A">
            <w:pPr>
              <w:jc w:val="center"/>
              <w:rPr>
                <w:rFonts w:asciiTheme="minorHAnsi" w:hAnsiTheme="minorHAnsi" w:cstheme="minorHAnsi"/>
                <w:b/>
              </w:rPr>
            </w:pPr>
            <w:bookmarkStart w:id="1" w:name="_Hlk492491855"/>
            <w:r w:rsidRPr="00A32A3D">
              <w:rPr>
                <w:rFonts w:asciiTheme="minorHAnsi" w:hAnsiTheme="minorHAnsi" w:cstheme="minorHAnsi"/>
                <w:b/>
              </w:rPr>
              <w:t>Nazwa komponentu</w:t>
            </w:r>
          </w:p>
        </w:tc>
        <w:tc>
          <w:tcPr>
            <w:tcW w:w="1797" w:type="pct"/>
            <w:shd w:val="clear" w:color="auto" w:fill="E7E6E6" w:themeFill="background2"/>
            <w:vAlign w:val="center"/>
          </w:tcPr>
          <w:p w14:paraId="30CE7CCE" w14:textId="150D5379" w:rsidR="00C8335D" w:rsidRPr="00A32A3D" w:rsidRDefault="00C8335D" w:rsidP="00D3510A">
            <w:pPr>
              <w:ind w:left="-71"/>
              <w:jc w:val="center"/>
              <w:rPr>
                <w:rFonts w:asciiTheme="minorHAnsi" w:hAnsiTheme="minorHAnsi" w:cstheme="minorHAnsi"/>
                <w:b/>
              </w:rPr>
            </w:pPr>
            <w:r w:rsidRPr="0003674C">
              <w:rPr>
                <w:rFonts w:asciiTheme="minorHAnsi" w:hAnsiTheme="minorHAnsi" w:cstheme="minorHAnsi"/>
                <w:b/>
              </w:rPr>
              <w:t>Wymagane minimalne, parametry techniczne dla: Oprogramowania dla ochrony stacji roboczych oraz serwerów (rozwiązania klasy EDR)</w:t>
            </w:r>
          </w:p>
        </w:tc>
        <w:tc>
          <w:tcPr>
            <w:tcW w:w="444" w:type="pct"/>
            <w:shd w:val="clear" w:color="auto" w:fill="E7E6E6" w:themeFill="background2"/>
          </w:tcPr>
          <w:p w14:paraId="7C96B250" w14:textId="77777777" w:rsidR="00C8335D" w:rsidRPr="00A32A3D" w:rsidRDefault="00C8335D" w:rsidP="00D3510A">
            <w:pPr>
              <w:ind w:left="-71"/>
              <w:jc w:val="center"/>
              <w:rPr>
                <w:rFonts w:asciiTheme="minorHAnsi" w:hAnsiTheme="minorHAnsi" w:cstheme="minorHAnsi"/>
                <w:b/>
              </w:rPr>
            </w:pPr>
            <w:r w:rsidRPr="00A32A3D">
              <w:rPr>
                <w:rFonts w:asciiTheme="minorHAnsi" w:hAnsiTheme="minorHAnsi" w:cstheme="minorHAnsi"/>
                <w:b/>
              </w:rPr>
              <w:t>Parametr wymagany</w:t>
            </w:r>
          </w:p>
        </w:tc>
        <w:tc>
          <w:tcPr>
            <w:tcW w:w="877" w:type="pct"/>
            <w:shd w:val="clear" w:color="auto" w:fill="E7E6E6" w:themeFill="background2"/>
            <w:vAlign w:val="center"/>
          </w:tcPr>
          <w:p w14:paraId="3C43B234" w14:textId="77777777" w:rsidR="00C8335D" w:rsidRPr="00A32A3D" w:rsidRDefault="00C8335D" w:rsidP="00D3510A">
            <w:pPr>
              <w:ind w:left="-71"/>
              <w:jc w:val="center"/>
              <w:rPr>
                <w:rFonts w:asciiTheme="minorHAnsi" w:hAnsiTheme="minorHAnsi" w:cstheme="minorHAnsi"/>
                <w:b/>
              </w:rPr>
            </w:pPr>
            <w:r w:rsidRPr="00A32A3D">
              <w:rPr>
                <w:rFonts w:asciiTheme="minorHAnsi" w:hAnsiTheme="minorHAnsi" w:cstheme="minorHAnsi"/>
                <w:b/>
              </w:rPr>
              <w:t>Parament oferowany</w:t>
            </w:r>
          </w:p>
        </w:tc>
        <w:tc>
          <w:tcPr>
            <w:tcW w:w="825" w:type="pct"/>
            <w:shd w:val="clear" w:color="auto" w:fill="E7E6E6" w:themeFill="background2"/>
            <w:vAlign w:val="center"/>
          </w:tcPr>
          <w:p w14:paraId="0C185A92" w14:textId="77777777" w:rsidR="00C8335D" w:rsidRPr="00A32A3D" w:rsidRDefault="00C8335D" w:rsidP="00D3510A">
            <w:pPr>
              <w:ind w:left="-71"/>
              <w:jc w:val="center"/>
              <w:rPr>
                <w:rFonts w:asciiTheme="minorHAnsi" w:hAnsiTheme="minorHAnsi" w:cstheme="minorHAnsi"/>
                <w:b/>
              </w:rPr>
            </w:pPr>
            <w:r w:rsidRPr="00A32A3D">
              <w:rPr>
                <w:rFonts w:asciiTheme="minorHAnsi" w:hAnsiTheme="minorHAnsi" w:cstheme="minorHAnsi"/>
                <w:b/>
              </w:rPr>
              <w:t>Punktacja</w:t>
            </w:r>
          </w:p>
        </w:tc>
        <w:tc>
          <w:tcPr>
            <w:tcW w:w="515" w:type="pct"/>
            <w:shd w:val="clear" w:color="auto" w:fill="E7E6E6" w:themeFill="background2"/>
            <w:vAlign w:val="center"/>
          </w:tcPr>
          <w:p w14:paraId="1D57592D" w14:textId="77777777" w:rsidR="00C8335D" w:rsidRPr="00A32A3D" w:rsidRDefault="00C8335D" w:rsidP="00D3510A">
            <w:pPr>
              <w:ind w:left="-71"/>
              <w:jc w:val="center"/>
              <w:rPr>
                <w:rFonts w:asciiTheme="minorHAnsi" w:hAnsiTheme="minorHAnsi" w:cstheme="minorHAnsi"/>
                <w:b/>
              </w:rPr>
            </w:pPr>
            <w:r w:rsidRPr="00A32A3D">
              <w:rPr>
                <w:rFonts w:asciiTheme="minorHAnsi" w:hAnsiTheme="minorHAnsi" w:cstheme="minorHAnsi"/>
                <w:b/>
              </w:rPr>
              <w:t>Ocena komisji</w:t>
            </w:r>
          </w:p>
        </w:tc>
      </w:tr>
      <w:bookmarkEnd w:id="1"/>
      <w:tr w:rsidR="00C8335D" w:rsidRPr="00A32A3D" w14:paraId="758F13C7" w14:textId="77777777" w:rsidTr="00D3510A">
        <w:trPr>
          <w:trHeight w:val="284"/>
        </w:trPr>
        <w:tc>
          <w:tcPr>
            <w:tcW w:w="542" w:type="pct"/>
          </w:tcPr>
          <w:p w14:paraId="41635D4A" w14:textId="77777777" w:rsidR="00C8335D" w:rsidRPr="00A32A3D" w:rsidRDefault="00C8335D" w:rsidP="00D3510A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Administracja zdalna</w:t>
            </w:r>
          </w:p>
        </w:tc>
        <w:tc>
          <w:tcPr>
            <w:tcW w:w="1797" w:type="pct"/>
          </w:tcPr>
          <w:p w14:paraId="1BFEBEAB" w14:textId="58204141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Konsola centralnego zarządzania musi być dostępna w wersji lokalnej (on-</w:t>
            </w:r>
            <w:proofErr w:type="spellStart"/>
            <w:r w:rsidRPr="00A32A3D">
              <w:rPr>
                <w:rFonts w:asciiTheme="minorHAnsi" w:hAnsiTheme="minorHAnsi" w:cstheme="minorHAnsi"/>
                <w:bCs/>
              </w:rPr>
              <w:t>prem</w:t>
            </w:r>
            <w:proofErr w:type="spellEnd"/>
            <w:r w:rsidRPr="00A32A3D">
              <w:rPr>
                <w:rFonts w:asciiTheme="minorHAnsi" w:hAnsiTheme="minorHAnsi" w:cstheme="minorHAnsi"/>
                <w:bCs/>
              </w:rPr>
              <w:t xml:space="preserve">) oraz w wersji chmurowej (SaaS). </w:t>
            </w:r>
          </w:p>
          <w:p w14:paraId="16E57759" w14:textId="7FBDBBD6" w:rsidR="00C8335D" w:rsidRPr="00A32A3D" w:rsidRDefault="00E81E13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umożliwiać dostęp do konsoli centralnego zarządzania z poziomu interfejsu </w:t>
            </w:r>
          </w:p>
          <w:p w14:paraId="7C2040E8" w14:textId="77777777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WWW. </w:t>
            </w:r>
          </w:p>
          <w:p w14:paraId="7C671198" w14:textId="23E1EDCA" w:rsidR="00C8335D" w:rsidRPr="00A32A3D" w:rsidRDefault="00E81E13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być zabezpieczone za pośrednictwem protokołu szyfrowanego SSL/TLS. </w:t>
            </w:r>
          </w:p>
          <w:p w14:paraId="191AE43D" w14:textId="1ED1530F" w:rsidR="00C8335D" w:rsidRPr="00A32A3D" w:rsidRDefault="007336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posiadać mechanizm wykrywający sklonowane maszyny na podstawie unikatowego identyfikatora sprzętowego stacji. </w:t>
            </w:r>
          </w:p>
          <w:p w14:paraId="37B2C0EB" w14:textId="298FBCCA" w:rsidR="00C8335D" w:rsidRPr="00A32A3D" w:rsidRDefault="007336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posiadać dedykowaną aplikację pochodzącą od tego samego producenta co konsola zarządzająca, umożliwiającą co najmniej: </w:t>
            </w:r>
          </w:p>
          <w:p w14:paraId="5F9FB928" w14:textId="614327BA" w:rsidR="00C8335D" w:rsidRPr="00A32A3D" w:rsidRDefault="007336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Pośredniczenie w komunikacji pomiędzy stacją zarządzaną i serwerem centralnego zarządzania, </w:t>
            </w:r>
          </w:p>
          <w:p w14:paraId="0D8F1FCE" w14:textId="1783E2A4" w:rsidR="00C8335D" w:rsidRPr="00A32A3D" w:rsidRDefault="007336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Pośredniczenie w komunikacji pomiędzy stacją zarządzaną a serwerami aktualizacjami producenta, </w:t>
            </w:r>
          </w:p>
          <w:p w14:paraId="46C3E75F" w14:textId="04454D63" w:rsidR="00C8335D" w:rsidRPr="00A32A3D" w:rsidRDefault="007336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Buforowanie ruchu HTTPS. </w:t>
            </w:r>
          </w:p>
          <w:p w14:paraId="648FF091" w14:textId="4AF4DD8F" w:rsidR="00C8335D" w:rsidRPr="00A32A3D" w:rsidRDefault="007336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posiadać możliwość komunikacji agenta przy wykorzystaniu HTTP Proxy. </w:t>
            </w:r>
          </w:p>
          <w:p w14:paraId="010CC857" w14:textId="248079FB" w:rsidR="00C8335D" w:rsidRPr="00A32A3D" w:rsidRDefault="007336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posiadać możliwość wymuszenia dwuskładnikowego uwierzytelnienia podczas logowania do konsoli administracyjnej. </w:t>
            </w:r>
          </w:p>
          <w:p w14:paraId="626E6707" w14:textId="5328CD81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Uwierzytelnianie dwuskładnikowe musi być realizowane co najmniej przy pomocy następujących aplikacji mobilnych dla systemów iOS oraz Android:  </w:t>
            </w:r>
          </w:p>
          <w:p w14:paraId="407364F1" w14:textId="154F4B31" w:rsidR="00C8335D" w:rsidRPr="00A32A3D" w:rsidRDefault="0012653E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Google Authenticator,  </w:t>
            </w:r>
          </w:p>
          <w:p w14:paraId="25F437FC" w14:textId="26742E07" w:rsidR="00C8335D" w:rsidRPr="00A32A3D" w:rsidRDefault="0012653E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lastRenderedPageBreak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Microsoft Authenticator, </w:t>
            </w:r>
          </w:p>
          <w:p w14:paraId="25148E7F" w14:textId="439205CA" w:rsidR="00C8335D" w:rsidRPr="00A32A3D" w:rsidRDefault="0012653E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Authy, </w:t>
            </w:r>
          </w:p>
          <w:p w14:paraId="20AB70B6" w14:textId="764BF0E7" w:rsidR="00C8335D" w:rsidRPr="00A32A3D" w:rsidRDefault="0012653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Aplikacji pochodzącej od tego samego producenta konsoli centralnego zarządzania.  </w:t>
            </w:r>
          </w:p>
          <w:p w14:paraId="6C0FB009" w14:textId="6424D42C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Rozwiązanie musi posiadać minimum 80 szablonów raportów, przygotowanych przez producenta. </w:t>
            </w:r>
          </w:p>
          <w:p w14:paraId="30E132C5" w14:textId="779709D3" w:rsidR="00C8335D" w:rsidRPr="00A32A3D" w:rsidRDefault="007336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posiadać możliwość tworzenia grup statycznych i dynamicznych komputerów. </w:t>
            </w:r>
          </w:p>
          <w:p w14:paraId="4A657FD0" w14:textId="2B211E1E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Grupy dynamiczne muszą być tworzone na podstawie szablonu określającego warunki, jakie musi spełnić klient, aby został umieszczony w danej grupie. Warunki muszą zawierać co najmniej:  </w:t>
            </w:r>
          </w:p>
          <w:p w14:paraId="32E53D02" w14:textId="34061D58" w:rsidR="00C8335D" w:rsidRPr="00A32A3D" w:rsidRDefault="00256D3F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adresy sieciowe IP, </w:t>
            </w:r>
          </w:p>
          <w:p w14:paraId="1F624587" w14:textId="4EE80F7C" w:rsidR="00C8335D" w:rsidRPr="00A32A3D" w:rsidRDefault="00256D3F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aktywne zagrożenia,  </w:t>
            </w:r>
          </w:p>
          <w:p w14:paraId="181210AE" w14:textId="7DFEC512" w:rsidR="00C8335D" w:rsidRPr="00A32A3D" w:rsidRDefault="00256D3F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>stan funkcjonowania oraz ochrony,</w:t>
            </w:r>
            <w:r w:rsidR="007336C7" w:rsidRPr="00A32A3D">
              <w:rPr>
                <w:rFonts w:asciiTheme="minorHAnsi" w:hAnsiTheme="minorHAnsi" w:cstheme="minorHAnsi"/>
                <w:bCs/>
              </w:rPr>
              <w:br/>
            </w: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>wersja systemu operacyjnego,</w:t>
            </w:r>
            <w:r w:rsidR="007336C7" w:rsidRPr="00A32A3D">
              <w:rPr>
                <w:rFonts w:asciiTheme="minorHAnsi" w:hAnsiTheme="minorHAnsi" w:cstheme="minorHAnsi"/>
                <w:bCs/>
              </w:rPr>
              <w:br/>
            </w: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podzespoły komputera. </w:t>
            </w:r>
          </w:p>
          <w:p w14:paraId="0816A560" w14:textId="3A888C3F" w:rsidR="00C8335D" w:rsidRPr="00A32A3D" w:rsidRDefault="007336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posiadać możliwość uruchomienia zadań automatycznie oraz co najmniej z wyzwalaczem: </w:t>
            </w:r>
          </w:p>
          <w:p w14:paraId="67D31642" w14:textId="17CEDB22" w:rsidR="00C8335D" w:rsidRPr="00A32A3D" w:rsidRDefault="007336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wyrażenie CRON,  </w:t>
            </w:r>
          </w:p>
          <w:p w14:paraId="2809DFA2" w14:textId="5929F8EF" w:rsidR="00C8335D" w:rsidRPr="00A32A3D" w:rsidRDefault="007336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codziennie,  </w:t>
            </w:r>
          </w:p>
          <w:p w14:paraId="1DD514C8" w14:textId="71A6A2BD" w:rsidR="00C8335D" w:rsidRPr="00A32A3D" w:rsidRDefault="007336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cotygodniowo,  </w:t>
            </w:r>
          </w:p>
          <w:p w14:paraId="128B08B6" w14:textId="2C67DC6F" w:rsidR="00C8335D" w:rsidRPr="00A32A3D" w:rsidRDefault="007336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co miesiąc,  </w:t>
            </w:r>
          </w:p>
          <w:p w14:paraId="7AD9EF9A" w14:textId="096AC0CB" w:rsidR="00C8335D" w:rsidRPr="00A32A3D" w:rsidRDefault="007336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co rok,  </w:t>
            </w:r>
          </w:p>
          <w:p w14:paraId="15C9DDB6" w14:textId="108079A0" w:rsidR="00C8335D" w:rsidRPr="00A32A3D" w:rsidRDefault="007336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po wystąpieniu nowego zdarzenia,  </w:t>
            </w:r>
          </w:p>
          <w:p w14:paraId="7C4B3ED8" w14:textId="6D3C829D" w:rsidR="00C8335D" w:rsidRPr="00A32A3D" w:rsidRDefault="007336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po automatycznym umieszczeniu hosta w grupie dynamicznej. </w:t>
            </w:r>
            <w:r w:rsidRPr="00A32A3D">
              <w:rPr>
                <w:rFonts w:asciiTheme="minorHAnsi" w:hAnsiTheme="minorHAnsi" w:cstheme="minorHAnsi"/>
                <w:bCs/>
              </w:rPr>
              <w:br/>
            </w:r>
          </w:p>
          <w:p w14:paraId="6DB6D95B" w14:textId="31DB5174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Konsola centralnego zarządzania musi być dostępna co najmniej w językach polskim oraz angielskim</w:t>
            </w:r>
            <w:r w:rsidR="00256D3F" w:rsidRPr="00A32A3D">
              <w:rPr>
                <w:rFonts w:asciiTheme="minorHAnsi" w:hAnsiTheme="minorHAnsi" w:cstheme="minorHAnsi"/>
                <w:bCs/>
              </w:rPr>
              <w:t>,</w:t>
            </w:r>
          </w:p>
          <w:p w14:paraId="1ABD5FB0" w14:textId="711D74C9" w:rsidR="00C8335D" w:rsidRPr="00A32A3D" w:rsidRDefault="007336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j</w:t>
            </w:r>
            <w:r w:rsidR="00C8335D" w:rsidRPr="00A32A3D">
              <w:rPr>
                <w:rFonts w:asciiTheme="minorHAnsi" w:hAnsiTheme="minorHAnsi" w:cstheme="minorHAnsi"/>
                <w:bCs/>
              </w:rPr>
              <w:t>ęzyk konsoli centralnego zarządzania musi być możliwy do zmiany bez przeinstalowania ani ponownego uruchomienia procesu systemu centralnego zarządzania</w:t>
            </w:r>
            <w:r w:rsidRPr="00A32A3D">
              <w:rPr>
                <w:rFonts w:asciiTheme="minorHAnsi" w:hAnsiTheme="minorHAnsi" w:cstheme="minorHAnsi"/>
                <w:bCs/>
              </w:rPr>
              <w:t>.</w:t>
            </w:r>
            <w:r w:rsidRPr="00A32A3D">
              <w:rPr>
                <w:rFonts w:asciiTheme="minorHAnsi" w:hAnsiTheme="minorHAnsi" w:cstheme="minorHAnsi"/>
                <w:bCs/>
              </w:rPr>
              <w:br/>
            </w:r>
          </w:p>
          <w:p w14:paraId="6E0C9E81" w14:textId="09BA5ECD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Rozwiązanie musi mieć możliwość </w:t>
            </w:r>
            <w:proofErr w:type="spellStart"/>
            <w:r w:rsidRPr="00A32A3D">
              <w:rPr>
                <w:rFonts w:asciiTheme="minorHAnsi" w:hAnsiTheme="minorHAnsi" w:cstheme="minorHAnsi"/>
                <w:bCs/>
              </w:rPr>
              <w:t>tagowania</w:t>
            </w:r>
            <w:proofErr w:type="spellEnd"/>
            <w:r w:rsidRPr="00A32A3D">
              <w:rPr>
                <w:rFonts w:asciiTheme="minorHAnsi" w:hAnsiTheme="minorHAnsi" w:cstheme="minorHAnsi"/>
                <w:bCs/>
              </w:rPr>
              <w:t xml:space="preserve"> obiektów.</w:t>
            </w:r>
            <w:r w:rsidR="007336C7" w:rsidRPr="00A32A3D">
              <w:rPr>
                <w:rFonts w:asciiTheme="minorHAnsi" w:hAnsiTheme="minorHAnsi" w:cstheme="minorHAnsi"/>
                <w:bCs/>
              </w:rPr>
              <w:br/>
            </w:r>
            <w:r w:rsidRPr="00A32A3D">
              <w:rPr>
                <w:rFonts w:asciiTheme="minorHAnsi" w:hAnsiTheme="minorHAnsi" w:cstheme="minorHAnsi"/>
                <w:bCs/>
              </w:rPr>
              <w:t xml:space="preserve"> </w:t>
            </w:r>
          </w:p>
          <w:p w14:paraId="7529A436" w14:textId="2462FE57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lastRenderedPageBreak/>
              <w:t xml:space="preserve">Rozwiązanie musi posiadać możliwość eksportu danych do zewnętrznych systemów, w tym co najmniej </w:t>
            </w:r>
            <w:proofErr w:type="spellStart"/>
            <w:r w:rsidRPr="00A32A3D">
              <w:rPr>
                <w:rFonts w:asciiTheme="minorHAnsi" w:hAnsiTheme="minorHAnsi" w:cstheme="minorHAnsi"/>
                <w:bCs/>
              </w:rPr>
              <w:t>Syslog</w:t>
            </w:r>
            <w:proofErr w:type="spellEnd"/>
            <w:r w:rsidRPr="00A32A3D">
              <w:rPr>
                <w:rFonts w:asciiTheme="minorHAnsi" w:hAnsiTheme="minorHAnsi" w:cstheme="minorHAnsi"/>
                <w:bCs/>
              </w:rPr>
              <w:t xml:space="preserve">. </w:t>
            </w:r>
          </w:p>
          <w:p w14:paraId="598D9471" w14:textId="76EAA3D2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Eksport danych musi być możliwy w co najmniej następujących formatach: </w:t>
            </w:r>
          </w:p>
          <w:p w14:paraId="27849163" w14:textId="24500F36" w:rsidR="00C8335D" w:rsidRPr="00A32A3D" w:rsidRDefault="0012653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>JSON,</w:t>
            </w:r>
            <w:r w:rsidRPr="00A32A3D">
              <w:rPr>
                <w:rFonts w:asciiTheme="minorHAnsi" w:hAnsiTheme="minorHAnsi" w:cstheme="minorHAnsi"/>
                <w:bCs/>
              </w:rPr>
              <w:br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>LEEF,</w:t>
            </w:r>
            <w:r w:rsidRPr="00A32A3D">
              <w:rPr>
                <w:rFonts w:asciiTheme="minorHAnsi" w:hAnsiTheme="minorHAnsi" w:cstheme="minorHAnsi"/>
                <w:bCs/>
              </w:rPr>
              <w:br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>CEF.</w:t>
            </w:r>
            <w:r w:rsidR="007336C7" w:rsidRPr="00A32A3D">
              <w:rPr>
                <w:rFonts w:asciiTheme="minorHAnsi" w:hAnsiTheme="minorHAnsi" w:cstheme="minorHAnsi"/>
                <w:bCs/>
              </w:rPr>
              <w:br/>
            </w:r>
          </w:p>
          <w:p w14:paraId="23CA50BE" w14:textId="2CB1762A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Rozwiązanie musi mieć możliwość włączenia modułu wykrywania podatności i zarządzania aktualizacjami przy pomocy menu kontekstowego dostępnego w systemie centralnego zarządzania.</w:t>
            </w:r>
          </w:p>
        </w:tc>
        <w:tc>
          <w:tcPr>
            <w:tcW w:w="444" w:type="pct"/>
          </w:tcPr>
          <w:p w14:paraId="23885155" w14:textId="77777777" w:rsidR="00C8335D" w:rsidRPr="00A32A3D" w:rsidRDefault="00C8335D" w:rsidP="00D3510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32A3D">
              <w:rPr>
                <w:rFonts w:asciiTheme="minorHAnsi" w:hAnsiTheme="minorHAnsi" w:cstheme="minorHAnsi"/>
                <w:b/>
              </w:rPr>
              <w:lastRenderedPageBreak/>
              <w:t>Tak</w:t>
            </w:r>
          </w:p>
        </w:tc>
        <w:tc>
          <w:tcPr>
            <w:tcW w:w="877" w:type="pct"/>
          </w:tcPr>
          <w:p w14:paraId="3FA4E838" w14:textId="77777777" w:rsidR="00C8335D" w:rsidRPr="00A32A3D" w:rsidRDefault="00C8335D" w:rsidP="00D3510A">
            <w:pPr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825" w:type="pct"/>
          </w:tcPr>
          <w:p w14:paraId="346D8AFB" w14:textId="77777777" w:rsidR="00C8335D" w:rsidRPr="00A32A3D" w:rsidRDefault="00C8335D" w:rsidP="00D3510A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15" w:type="pct"/>
          </w:tcPr>
          <w:p w14:paraId="69798278" w14:textId="77777777" w:rsidR="00C8335D" w:rsidRPr="00A32A3D" w:rsidRDefault="00C8335D" w:rsidP="00D3510A">
            <w:pPr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  <w:tr w:rsidR="00C8335D" w:rsidRPr="00A32A3D" w14:paraId="73FEE9AF" w14:textId="77777777" w:rsidTr="00D3510A">
        <w:trPr>
          <w:trHeight w:val="284"/>
        </w:trPr>
        <w:tc>
          <w:tcPr>
            <w:tcW w:w="542" w:type="pct"/>
          </w:tcPr>
          <w:p w14:paraId="0CF69F80" w14:textId="77777777" w:rsidR="00C8335D" w:rsidRPr="00A32A3D" w:rsidRDefault="00C8335D" w:rsidP="00D3510A">
            <w:pPr>
              <w:rPr>
                <w:rFonts w:asciiTheme="minorHAnsi" w:hAnsiTheme="minorHAnsi" w:cstheme="minorHAnsi"/>
                <w:bCs/>
              </w:rPr>
            </w:pPr>
            <w:bookmarkStart w:id="2" w:name="_Hlk222388741"/>
            <w:r w:rsidRPr="00A32A3D">
              <w:rPr>
                <w:rFonts w:asciiTheme="minorHAnsi" w:hAnsiTheme="minorHAnsi" w:cstheme="minorHAnsi"/>
                <w:bCs/>
              </w:rPr>
              <w:lastRenderedPageBreak/>
              <w:t>Ochrona stacji roboczych - Windows</w:t>
            </w:r>
            <w:bookmarkEnd w:id="2"/>
          </w:p>
        </w:tc>
        <w:tc>
          <w:tcPr>
            <w:tcW w:w="1797" w:type="pct"/>
          </w:tcPr>
          <w:p w14:paraId="6C519BAF" w14:textId="374A4755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Rozwiązanie musi wspierać systemy operacyjne Windows (Windows 10/Windows 11).</w:t>
            </w:r>
            <w:r w:rsidR="003D7A72" w:rsidRPr="00A32A3D">
              <w:rPr>
                <w:rFonts w:asciiTheme="minorHAnsi" w:hAnsiTheme="minorHAnsi" w:cstheme="minorHAnsi"/>
                <w:bCs/>
              </w:rPr>
              <w:br/>
            </w:r>
          </w:p>
          <w:p w14:paraId="11CE6C88" w14:textId="220DBD57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Rozwiązanie musi być dostępne co najmniej w języku polskim oraz angielskim.</w:t>
            </w:r>
          </w:p>
          <w:p w14:paraId="37265CDF" w14:textId="2B566FD6" w:rsidR="00C8335D" w:rsidRPr="00A32A3D" w:rsidRDefault="003D7A7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zapewniać wykrywanie i usuwanie zagrożeń co najmniej typu: </w:t>
            </w:r>
          </w:p>
          <w:p w14:paraId="55C5AB15" w14:textId="4AACABD6" w:rsidR="00C8335D" w:rsidRPr="00A32A3D" w:rsidRDefault="003D7A72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-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>wirus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, </w:t>
            </w:r>
          </w:p>
          <w:p w14:paraId="1B4116D4" w14:textId="1CFC86F3" w:rsidR="00C8335D" w:rsidRPr="00A32A3D" w:rsidRDefault="003D7A72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trojan, </w:t>
            </w:r>
          </w:p>
          <w:p w14:paraId="2B158075" w14:textId="76DB3537" w:rsidR="00C8335D" w:rsidRPr="00A32A3D" w:rsidRDefault="003D7A72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-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>robak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, </w:t>
            </w:r>
          </w:p>
          <w:p w14:paraId="72EDE03E" w14:textId="79F46F15" w:rsidR="00C8335D" w:rsidRPr="00A32A3D" w:rsidRDefault="003D7A72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adware,  </w:t>
            </w:r>
          </w:p>
          <w:p w14:paraId="2AC09F43" w14:textId="6D31777B" w:rsidR="00C8335D" w:rsidRPr="00A32A3D" w:rsidRDefault="003D7A72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spyware,  </w:t>
            </w:r>
          </w:p>
          <w:p w14:paraId="3AAAA72E" w14:textId="207C57AE" w:rsidR="00C8335D" w:rsidRPr="00A32A3D" w:rsidRDefault="003D7A72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dialer,  </w:t>
            </w:r>
          </w:p>
          <w:p w14:paraId="3FDC6162" w14:textId="77C571C5" w:rsidR="00C8335D" w:rsidRPr="00A32A3D" w:rsidRDefault="003D7A7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</w:rPr>
              <w:t>phishing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</w:rPr>
              <w:t xml:space="preserve">,  </w:t>
            </w:r>
          </w:p>
          <w:p w14:paraId="0490C5FF" w14:textId="14E4210D" w:rsidR="00C8335D" w:rsidRPr="00A32A3D" w:rsidRDefault="003D7A7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</w:rPr>
              <w:t>backdoor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</w:rPr>
              <w:t>.</w:t>
            </w:r>
            <w:r w:rsidRPr="00A32A3D">
              <w:rPr>
                <w:rFonts w:asciiTheme="minorHAnsi" w:hAnsiTheme="minorHAnsi" w:cstheme="minorHAnsi"/>
                <w:bCs/>
              </w:rPr>
              <w:br/>
            </w:r>
          </w:p>
          <w:p w14:paraId="41086F80" w14:textId="44DE92B3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Rozwiązanie musi zapewniać wykrywanie potencjalnie niepożądanych, niebezpiecznych oraz podejrzanych aplikacji.</w:t>
            </w:r>
            <w:r w:rsidR="003D7A72" w:rsidRPr="00A32A3D">
              <w:rPr>
                <w:rFonts w:asciiTheme="minorHAnsi" w:hAnsiTheme="minorHAnsi" w:cstheme="minorHAnsi"/>
                <w:bCs/>
              </w:rPr>
              <w:br/>
            </w:r>
          </w:p>
          <w:p w14:paraId="7BAA4D40" w14:textId="594430FD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Rozwiązanie musi posiadać wbudowaną technologię do ochrony przed </w:t>
            </w:r>
            <w:proofErr w:type="spellStart"/>
            <w:r w:rsidRPr="00A32A3D">
              <w:rPr>
                <w:rFonts w:asciiTheme="minorHAnsi" w:hAnsiTheme="minorHAnsi" w:cstheme="minorHAnsi"/>
                <w:bCs/>
              </w:rPr>
              <w:t>rootkitami</w:t>
            </w:r>
            <w:proofErr w:type="spellEnd"/>
            <w:r w:rsidRPr="00A32A3D">
              <w:rPr>
                <w:rFonts w:asciiTheme="minorHAnsi" w:hAnsiTheme="minorHAnsi" w:cstheme="minorHAnsi"/>
                <w:bCs/>
              </w:rPr>
              <w:t xml:space="preserve"> aktywnymi oraz ukrywającymi się. </w:t>
            </w:r>
          </w:p>
          <w:p w14:paraId="4F628297" w14:textId="417DE7A9" w:rsidR="00C8335D" w:rsidRPr="00A32A3D" w:rsidRDefault="003D7A7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posiadać ochronę przed podłączeniem hosta do sieci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</w:rPr>
              <w:t>botnet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</w:rPr>
              <w:t xml:space="preserve">. </w:t>
            </w:r>
          </w:p>
          <w:p w14:paraId="1138BBE4" w14:textId="3FB84390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lastRenderedPageBreak/>
              <w:t xml:space="preserve">Rozwiązanie musi posiadać funkcjonalność automatycznego przywracania plików po ich zaszyfrowaniu przez oprogramowanie typu </w:t>
            </w:r>
            <w:proofErr w:type="spellStart"/>
            <w:r w:rsidRPr="00A32A3D">
              <w:rPr>
                <w:rFonts w:asciiTheme="minorHAnsi" w:hAnsiTheme="minorHAnsi" w:cstheme="minorHAnsi"/>
                <w:bCs/>
              </w:rPr>
              <w:t>ransomware</w:t>
            </w:r>
            <w:proofErr w:type="spellEnd"/>
            <w:r w:rsidRPr="00A32A3D">
              <w:rPr>
                <w:rFonts w:asciiTheme="minorHAnsi" w:hAnsiTheme="minorHAnsi" w:cstheme="minorHAnsi"/>
                <w:bCs/>
              </w:rPr>
              <w:t xml:space="preserve">. </w:t>
            </w:r>
          </w:p>
          <w:p w14:paraId="488CD5EC" w14:textId="1BF7CFC4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Technologia ta musi być autorskim rozwiązaniem producenta rozwiązania ochrony stacji roboczych. </w:t>
            </w:r>
          </w:p>
          <w:p w14:paraId="5DF78C22" w14:textId="604F2522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Technologia umożliwiająca przywrócenie plików po ich zaszyfrowaniu nie może wykorzystywać mechanizmu VSS (Volume </w:t>
            </w:r>
            <w:proofErr w:type="spellStart"/>
            <w:r w:rsidRPr="00A32A3D">
              <w:rPr>
                <w:rFonts w:asciiTheme="minorHAnsi" w:hAnsiTheme="minorHAnsi" w:cstheme="minorHAnsi"/>
                <w:bCs/>
              </w:rPr>
              <w:t>Shadow</w:t>
            </w:r>
            <w:proofErr w:type="spellEnd"/>
            <w:r w:rsidRPr="00A32A3D">
              <w:rPr>
                <w:rFonts w:asciiTheme="minorHAnsi" w:hAnsiTheme="minorHAnsi" w:cstheme="minorHAnsi"/>
                <w:bCs/>
              </w:rPr>
              <w:t xml:space="preserve"> </w:t>
            </w:r>
            <w:proofErr w:type="spellStart"/>
            <w:r w:rsidRPr="00A32A3D">
              <w:rPr>
                <w:rFonts w:asciiTheme="minorHAnsi" w:hAnsiTheme="minorHAnsi" w:cstheme="minorHAnsi"/>
                <w:bCs/>
              </w:rPr>
              <w:t>Copy</w:t>
            </w:r>
            <w:proofErr w:type="spellEnd"/>
            <w:r w:rsidRPr="00A32A3D">
              <w:rPr>
                <w:rFonts w:asciiTheme="minorHAnsi" w:hAnsiTheme="minorHAnsi" w:cstheme="minorHAnsi"/>
                <w:bCs/>
              </w:rPr>
              <w:t xml:space="preserve"> Service). </w:t>
            </w:r>
          </w:p>
          <w:p w14:paraId="7CC7E68A" w14:textId="443066FF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Technologia, która tworzy kopię zapasową plików musi działać w czasie rzeczywistym i zabezpieczać pliki przed modyfikacją przez podejrzane procesy.</w:t>
            </w:r>
            <w:r w:rsidR="003D7A72" w:rsidRPr="00A32A3D">
              <w:rPr>
                <w:rFonts w:asciiTheme="minorHAnsi" w:hAnsiTheme="minorHAnsi" w:cstheme="minorHAnsi"/>
                <w:bCs/>
              </w:rPr>
              <w:br/>
            </w:r>
          </w:p>
          <w:p w14:paraId="1BE43572" w14:textId="22428768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Rozwiązanie musi zapewniać wykrywanie potencjalnie niepożądanych, niebezpiecznych oraz podejrzanych aplikacji.</w:t>
            </w:r>
            <w:r w:rsidR="003D7A72" w:rsidRPr="00A32A3D">
              <w:rPr>
                <w:rFonts w:asciiTheme="minorHAnsi" w:hAnsiTheme="minorHAnsi" w:cstheme="minorHAnsi"/>
                <w:bCs/>
              </w:rPr>
              <w:br/>
            </w:r>
          </w:p>
          <w:p w14:paraId="1CE30CE4" w14:textId="3EE431B0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Rozwiązanie musi zapewniać skanowanie w czasie rzeczywistym otwieranych, zapisywanych i wykonywanych plików.</w:t>
            </w:r>
            <w:r w:rsidR="003D7A72" w:rsidRPr="00A32A3D">
              <w:rPr>
                <w:rFonts w:asciiTheme="minorHAnsi" w:hAnsiTheme="minorHAnsi" w:cstheme="minorHAnsi"/>
                <w:bCs/>
              </w:rPr>
              <w:br/>
            </w:r>
          </w:p>
          <w:p w14:paraId="4D723C54" w14:textId="3964DCCE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Rozwiązanie musi zapewniać skanowanie na żądanie, z menu kontekstowego oraz zgodnie z harmonogramem co najmniej: </w:t>
            </w:r>
          </w:p>
          <w:p w14:paraId="32813084" w14:textId="03DBAD95" w:rsidR="00C8335D" w:rsidRPr="00A32A3D" w:rsidRDefault="003D7A7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całego dysku,  </w:t>
            </w:r>
          </w:p>
          <w:p w14:paraId="212F152B" w14:textId="1CA7037E" w:rsidR="00C8335D" w:rsidRPr="00A32A3D" w:rsidRDefault="003D7A7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wybranych katalogów, </w:t>
            </w:r>
          </w:p>
          <w:p w14:paraId="264BC49A" w14:textId="40B4ECD2" w:rsidR="00C8335D" w:rsidRPr="00A32A3D" w:rsidRDefault="003D7A7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pojedynczych plików, </w:t>
            </w:r>
          </w:p>
          <w:p w14:paraId="43C20157" w14:textId="331C8C03" w:rsidR="00C8335D" w:rsidRPr="00A32A3D" w:rsidRDefault="003D7A7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plików spakowanych oraz skompresowanych, </w:t>
            </w:r>
          </w:p>
          <w:p w14:paraId="04BA45B2" w14:textId="53C9B236" w:rsidR="00C8335D" w:rsidRPr="00A32A3D" w:rsidRDefault="003D7A7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dysków sieciowych, </w:t>
            </w:r>
          </w:p>
          <w:p w14:paraId="79105E08" w14:textId="4C066A56" w:rsidR="00C8335D" w:rsidRPr="00A32A3D" w:rsidRDefault="003D7A7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>dysków przenośnych.</w:t>
            </w:r>
            <w:r w:rsidRPr="00A32A3D">
              <w:rPr>
                <w:rFonts w:asciiTheme="minorHAnsi" w:hAnsiTheme="minorHAnsi" w:cstheme="minorHAnsi"/>
                <w:bCs/>
              </w:rPr>
              <w:br/>
            </w:r>
          </w:p>
          <w:p w14:paraId="03F444BB" w14:textId="277BD55B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Rozwiązanie musi posiadać opcję umieszczenia na liście </w:t>
            </w:r>
            <w:proofErr w:type="spellStart"/>
            <w:r w:rsidRPr="00A32A3D">
              <w:rPr>
                <w:rFonts w:asciiTheme="minorHAnsi" w:hAnsiTheme="minorHAnsi" w:cstheme="minorHAnsi"/>
                <w:bCs/>
              </w:rPr>
              <w:t>wykluczeń</w:t>
            </w:r>
            <w:proofErr w:type="spellEnd"/>
            <w:r w:rsidRPr="00A32A3D">
              <w:rPr>
                <w:rFonts w:asciiTheme="minorHAnsi" w:hAnsiTheme="minorHAnsi" w:cstheme="minorHAnsi"/>
                <w:bCs/>
              </w:rPr>
              <w:t xml:space="preserve"> ze skanowania co najmniej: </w:t>
            </w:r>
          </w:p>
          <w:p w14:paraId="4CFD7C18" w14:textId="77E71127" w:rsidR="00C8335D" w:rsidRPr="00A32A3D" w:rsidRDefault="003D7A7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wybranych plików,  </w:t>
            </w:r>
          </w:p>
          <w:p w14:paraId="338E8D78" w14:textId="6FD5F9B6" w:rsidR="00C8335D" w:rsidRPr="00A32A3D" w:rsidRDefault="003D7A7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wybranych procesów, </w:t>
            </w:r>
          </w:p>
          <w:p w14:paraId="7ED60BE2" w14:textId="698A58C0" w:rsidR="00C8335D" w:rsidRPr="00A32A3D" w:rsidRDefault="003D7A7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wybranych lokalizacji, </w:t>
            </w:r>
          </w:p>
          <w:p w14:paraId="7492CE64" w14:textId="05256819" w:rsidR="00C8335D" w:rsidRPr="00A32A3D" w:rsidRDefault="003D7A7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wybranych rozszerzeń,  </w:t>
            </w:r>
          </w:p>
          <w:p w14:paraId="3F04C4BE" w14:textId="1B503F38" w:rsidR="00C8335D" w:rsidRPr="00A32A3D" w:rsidRDefault="003D7A7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nazwy wykrycia,  </w:t>
            </w:r>
          </w:p>
          <w:p w14:paraId="34FC94F3" w14:textId="372FAECD" w:rsidR="00C8335D" w:rsidRPr="00A32A3D" w:rsidRDefault="003D7A7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>sumy kontrolnej (SHA1).</w:t>
            </w:r>
            <w:r w:rsidRPr="00A32A3D">
              <w:rPr>
                <w:rFonts w:asciiTheme="minorHAnsi" w:hAnsiTheme="minorHAnsi" w:cstheme="minorHAnsi"/>
                <w:bCs/>
              </w:rPr>
              <w:br/>
            </w:r>
          </w:p>
          <w:p w14:paraId="58EB05A4" w14:textId="27E1A8E4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lastRenderedPageBreak/>
              <w:t xml:space="preserve">Rozwiązanie musi integrować się z Intel </w:t>
            </w:r>
            <w:proofErr w:type="spellStart"/>
            <w:r w:rsidRPr="00A32A3D">
              <w:rPr>
                <w:rFonts w:asciiTheme="minorHAnsi" w:hAnsiTheme="minorHAnsi" w:cstheme="minorHAnsi"/>
                <w:bCs/>
              </w:rPr>
              <w:t>Threat</w:t>
            </w:r>
            <w:proofErr w:type="spellEnd"/>
            <w:r w:rsidRPr="00A32A3D">
              <w:rPr>
                <w:rFonts w:asciiTheme="minorHAnsi" w:hAnsiTheme="minorHAnsi" w:cstheme="minorHAnsi"/>
                <w:bCs/>
              </w:rPr>
              <w:t xml:space="preserve"> </w:t>
            </w:r>
            <w:proofErr w:type="spellStart"/>
            <w:r w:rsidRPr="00A32A3D">
              <w:rPr>
                <w:rFonts w:asciiTheme="minorHAnsi" w:hAnsiTheme="minorHAnsi" w:cstheme="minorHAnsi"/>
                <w:bCs/>
              </w:rPr>
              <w:t>Detection</w:t>
            </w:r>
            <w:proofErr w:type="spellEnd"/>
            <w:r w:rsidRPr="00A32A3D">
              <w:rPr>
                <w:rFonts w:asciiTheme="minorHAnsi" w:hAnsiTheme="minorHAnsi" w:cstheme="minorHAnsi"/>
                <w:bCs/>
              </w:rPr>
              <w:t xml:space="preserve"> Technology.</w:t>
            </w:r>
            <w:r w:rsidR="003D7A72" w:rsidRPr="00A32A3D">
              <w:rPr>
                <w:rFonts w:asciiTheme="minorHAnsi" w:hAnsiTheme="minorHAnsi" w:cstheme="minorHAnsi"/>
                <w:bCs/>
              </w:rPr>
              <w:br/>
            </w:r>
          </w:p>
          <w:p w14:paraId="4B445CD6" w14:textId="08BD9F0E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Rozwiązanie musi posiadać system wczesnego ostrzegania oparty na chmurze pochodzący od tego samego producenta oprogramowania antywirusowego, który umożliwia co najmniej: </w:t>
            </w:r>
          </w:p>
          <w:p w14:paraId="18AA6C0A" w14:textId="32907E2A" w:rsidR="00C8335D" w:rsidRPr="00A32A3D" w:rsidRDefault="003D7A7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D923D7" w:rsidRPr="00A32A3D">
              <w:rPr>
                <w:rFonts w:asciiTheme="minorHAnsi" w:hAnsiTheme="minorHAnsi" w:cstheme="minorHAnsi"/>
                <w:bCs/>
              </w:rPr>
              <w:t>s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prawdzenie reputacji działających procesów i plików co najmniej z poziomu interfejsu programu oraz menu kontekstowego. </w:t>
            </w:r>
          </w:p>
          <w:p w14:paraId="5CFF7D7E" w14:textId="27C5D4BE" w:rsidR="00C8335D" w:rsidRPr="00A32A3D" w:rsidRDefault="003D7A7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D923D7" w:rsidRPr="00A32A3D">
              <w:rPr>
                <w:rFonts w:asciiTheme="minorHAnsi" w:hAnsiTheme="minorHAnsi" w:cstheme="minorHAnsi"/>
                <w:bCs/>
              </w:rPr>
              <w:t>k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onfigurację wysyłania wszystkich plików do analizy oprócz dokumentów użytkowników. </w:t>
            </w:r>
          </w:p>
          <w:p w14:paraId="507E3E03" w14:textId="0D8AC11A" w:rsidR="00C8335D" w:rsidRPr="00A32A3D" w:rsidRDefault="003D7A7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D923D7" w:rsidRPr="00A32A3D">
              <w:rPr>
                <w:rFonts w:asciiTheme="minorHAnsi" w:hAnsiTheme="minorHAnsi" w:cstheme="minorHAnsi"/>
                <w:bCs/>
              </w:rPr>
              <w:t>k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onfigurację dodatkowych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</w:rPr>
              <w:t>wykluczeń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</w:rPr>
              <w:t xml:space="preserve"> rozszerzeń plików, które nie mają być wysyłane do analizy.</w:t>
            </w:r>
            <w:r w:rsidRPr="00A32A3D">
              <w:rPr>
                <w:rFonts w:asciiTheme="minorHAnsi" w:hAnsiTheme="minorHAnsi" w:cstheme="minorHAnsi"/>
                <w:bCs/>
              </w:rPr>
              <w:br/>
            </w:r>
          </w:p>
          <w:p w14:paraId="161DE0DE" w14:textId="2B18599E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Rozwiązanie musi zapewniać skanowanie i oczyszczanie poczty przychodzącej POP3 i IMAP „w locie” (w czasie rzeczywistym), zanim zostanie dostarczona do klienta pocztowego, zainstalowanego na stacji roboczej (niezależnie od konkretnego klienta pocztowego).</w:t>
            </w:r>
            <w:r w:rsidR="003D7A72" w:rsidRPr="00A32A3D">
              <w:rPr>
                <w:rFonts w:asciiTheme="minorHAnsi" w:hAnsiTheme="minorHAnsi" w:cstheme="minorHAnsi"/>
                <w:bCs/>
              </w:rPr>
              <w:br/>
            </w:r>
            <w:r w:rsidRPr="00A32A3D">
              <w:rPr>
                <w:rFonts w:asciiTheme="minorHAnsi" w:hAnsiTheme="minorHAnsi" w:cstheme="minorHAnsi"/>
                <w:bCs/>
              </w:rPr>
              <w:t xml:space="preserve">  </w:t>
            </w:r>
          </w:p>
          <w:p w14:paraId="13486E15" w14:textId="72449FC7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Rozwiązanie musi zapewniać skanowanie ruchu sieciowego wewnątrz szyfrowanych protokołów co najmniej HTTPS, POP3S, IMAPS.</w:t>
            </w:r>
            <w:r w:rsidR="003D7A72" w:rsidRPr="00A32A3D">
              <w:rPr>
                <w:rFonts w:asciiTheme="minorHAnsi" w:hAnsiTheme="minorHAnsi" w:cstheme="minorHAnsi"/>
                <w:bCs/>
              </w:rPr>
              <w:br/>
            </w:r>
          </w:p>
          <w:p w14:paraId="5CB3CF67" w14:textId="46A6F9D0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Rozwiązanie musi posiadać wbudowane dwa niezależne moduły heurystyczne – jeden wykorzystujący pasywne metody heurystyczne i drugi wykorzystujący aktywne metody heurystyczne oraz elementy sztucznej inteligencji. Musi istnieć możliwość wyboru, z jaką heurystyką ma odbywać się skanowanie – z użyciem jednej lub obu metod jednocześnie.</w:t>
            </w:r>
            <w:r w:rsidR="003D7A72" w:rsidRPr="00A32A3D">
              <w:rPr>
                <w:rFonts w:asciiTheme="minorHAnsi" w:hAnsiTheme="minorHAnsi" w:cstheme="minorHAnsi"/>
                <w:bCs/>
              </w:rPr>
              <w:br/>
            </w:r>
          </w:p>
          <w:p w14:paraId="79288FF6" w14:textId="5F13552D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Rozwiązanie musi zapewniać blokowanie zewnętrznych nośników oraz grup urządzeń na stacji w oparciu o co najmniej: </w:t>
            </w:r>
          </w:p>
          <w:p w14:paraId="2427BFA3" w14:textId="6F5A2B80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typ urządzenia:  </w:t>
            </w:r>
          </w:p>
          <w:p w14:paraId="23EFA004" w14:textId="526C5FBF" w:rsidR="00C8335D" w:rsidRPr="00A32A3D" w:rsidRDefault="003D7A7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pamięci masowe,  </w:t>
            </w:r>
          </w:p>
          <w:p w14:paraId="3ADA7E17" w14:textId="71BC0AF4" w:rsidR="00C8335D" w:rsidRPr="00A32A3D" w:rsidRDefault="003D7A7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optyczne pamięci masowe,  </w:t>
            </w:r>
          </w:p>
          <w:p w14:paraId="6B23FA84" w14:textId="7A87FB57" w:rsidR="00C8335D" w:rsidRPr="00A32A3D" w:rsidRDefault="003D7A7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pamięci masowe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</w:rPr>
              <w:t>Firewire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</w:rPr>
              <w:t xml:space="preserve">,  </w:t>
            </w:r>
          </w:p>
          <w:p w14:paraId="5E4E82B4" w14:textId="0BD50610" w:rsidR="00C8335D" w:rsidRPr="00A32A3D" w:rsidRDefault="003D7A7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urządzenia do tworzenia obrazów,  </w:t>
            </w:r>
          </w:p>
          <w:p w14:paraId="04F90AD6" w14:textId="2B398719" w:rsidR="00C8335D" w:rsidRPr="00A32A3D" w:rsidRDefault="003D7A7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lastRenderedPageBreak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drukarki USB,  </w:t>
            </w:r>
          </w:p>
          <w:p w14:paraId="6121663E" w14:textId="48506F17" w:rsidR="00C8335D" w:rsidRPr="00A32A3D" w:rsidRDefault="003D7A7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urządzenia Bluetooth,  </w:t>
            </w:r>
          </w:p>
          <w:p w14:paraId="595C42B2" w14:textId="4E2E7D36" w:rsidR="00C8335D" w:rsidRPr="00A32A3D" w:rsidRDefault="003D7A7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czytniki kart inteligentnych,  </w:t>
            </w:r>
          </w:p>
          <w:p w14:paraId="43778F44" w14:textId="74707D47" w:rsidR="00C8335D" w:rsidRPr="00A32A3D" w:rsidRDefault="003D7A7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modemy,  </w:t>
            </w:r>
          </w:p>
          <w:p w14:paraId="5CBFED0E" w14:textId="2F5D5FFC" w:rsidR="00C8335D" w:rsidRPr="00A32A3D" w:rsidRDefault="003D7A7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porty LPT/COM,  </w:t>
            </w:r>
            <w:r w:rsidRPr="00A32A3D">
              <w:rPr>
                <w:rFonts w:asciiTheme="minorHAnsi" w:hAnsiTheme="minorHAnsi" w:cstheme="minorHAnsi"/>
                <w:bCs/>
              </w:rPr>
              <w:br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urządzenia przenośne. </w:t>
            </w:r>
          </w:p>
          <w:p w14:paraId="49F62B9F" w14:textId="43A1E551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parametry urządzenia: </w:t>
            </w:r>
          </w:p>
          <w:p w14:paraId="03F43E12" w14:textId="315C253D" w:rsidR="00C8335D" w:rsidRPr="00A32A3D" w:rsidRDefault="003D7A7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numer seryjny, </w:t>
            </w:r>
            <w:r w:rsidRPr="00A32A3D">
              <w:rPr>
                <w:rFonts w:asciiTheme="minorHAnsi" w:hAnsiTheme="minorHAnsi" w:cstheme="minorHAnsi"/>
                <w:bCs/>
              </w:rPr>
              <w:br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producent, </w:t>
            </w:r>
          </w:p>
          <w:p w14:paraId="4BFDDAB5" w14:textId="711C0B87" w:rsidR="00C8335D" w:rsidRPr="00A32A3D" w:rsidRDefault="003D7A7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model. </w:t>
            </w:r>
          </w:p>
          <w:p w14:paraId="64BC24FF" w14:textId="3F8A0089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typ dostępu: </w:t>
            </w:r>
          </w:p>
          <w:p w14:paraId="20E44346" w14:textId="00230E8A" w:rsidR="00C8335D" w:rsidRPr="00A32A3D" w:rsidRDefault="003D7A7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brak możliwości zapisu, </w:t>
            </w:r>
          </w:p>
          <w:p w14:paraId="6FF598D6" w14:textId="013D06EF" w:rsidR="00C8335D" w:rsidRPr="00A32A3D" w:rsidRDefault="003D7A7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pełen dostęp, </w:t>
            </w:r>
          </w:p>
          <w:p w14:paraId="3BF543BA" w14:textId="3CF3C09F" w:rsidR="00C8335D" w:rsidRPr="00A32A3D" w:rsidRDefault="003D7A7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>ostrzeżenie użytkownika,</w:t>
            </w:r>
            <w:r w:rsidRPr="00A32A3D">
              <w:rPr>
                <w:rFonts w:asciiTheme="minorHAnsi" w:hAnsiTheme="minorHAnsi" w:cstheme="minorHAnsi"/>
                <w:bCs/>
              </w:rPr>
              <w:br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brak dostępu. </w:t>
            </w:r>
          </w:p>
          <w:p w14:paraId="4B340552" w14:textId="7794F7A5" w:rsidR="00C8335D" w:rsidRPr="00A32A3D" w:rsidRDefault="00D923D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Moduł HIPS musi posiadać możliwość pracy w jednym z pięciu trybów: </w:t>
            </w:r>
          </w:p>
          <w:p w14:paraId="25BCF0F5" w14:textId="47370782" w:rsidR="00C8335D" w:rsidRPr="00A32A3D" w:rsidRDefault="0028641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tryb automatyczny z regułami, gdzie program automatycznie tworzy i wykorzystuje reguły wraz z możliwością wykorzystania reguł utworzonych przez użytkownika, </w:t>
            </w:r>
          </w:p>
          <w:p w14:paraId="5C74BC7F" w14:textId="3B2603FE" w:rsidR="00C8335D" w:rsidRPr="00A32A3D" w:rsidRDefault="0028641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tryb interaktywny, w którym to rozwiązanie pyta użytkownika o akcję w przypadku wykrycia aktywności w systemie, </w:t>
            </w:r>
          </w:p>
          <w:p w14:paraId="057037A5" w14:textId="3B47AD93" w:rsidR="00C8335D" w:rsidRPr="00A32A3D" w:rsidRDefault="0028641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tryb oparty na regułach, gdzie zastosowanie mają jedynie reguły utworzone przez użytkownika, </w:t>
            </w:r>
          </w:p>
          <w:p w14:paraId="3D1370CF" w14:textId="672E974E" w:rsidR="00C8335D" w:rsidRPr="00A32A3D" w:rsidRDefault="0028641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tryb uczenia się, w którym rozwiązanie uczy się aktywności systemu i użytkownika oraz tworzy odpowiednie reguły w czasie określonym przez użytkownika. Po wygaśnięciu tego czasu program musi samoczynnie przełączyć się w tryb pracy oparty na regułach, </w:t>
            </w:r>
          </w:p>
          <w:p w14:paraId="2DDB940F" w14:textId="7B10B31A" w:rsidR="00C8335D" w:rsidRPr="00A32A3D" w:rsidRDefault="0028641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>tryb inteligentny, w którym rozwiązanie będzie powiadamiało wyłącznie o szczególnie podejrzanych zdarzeniach.</w:t>
            </w:r>
            <w:r w:rsidR="002A3346" w:rsidRPr="00A32A3D">
              <w:rPr>
                <w:rFonts w:asciiTheme="minorHAnsi" w:hAnsiTheme="minorHAnsi" w:cstheme="minorHAnsi"/>
                <w:bCs/>
              </w:rPr>
              <w:br/>
            </w:r>
          </w:p>
          <w:p w14:paraId="5BCBDBA3" w14:textId="1D2A1541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Rozwiązanie musi być wyposażone we wbudowaną funkcję, która wygeneruje pełny raport na temat stacji. </w:t>
            </w:r>
          </w:p>
          <w:p w14:paraId="36B5F467" w14:textId="4E9F41F0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Funkcja, generująca taki log, ma posiadać przynajmniej 9 poziomów filtrowania wyników pod kątem tego, które z nich są podejrzane dla rozwiązania i </w:t>
            </w:r>
          </w:p>
          <w:p w14:paraId="7D6DD461" w14:textId="77777777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lastRenderedPageBreak/>
              <w:t xml:space="preserve">mogą stanowić zagrożenie bezpieczeństwa. </w:t>
            </w:r>
          </w:p>
          <w:p w14:paraId="79797995" w14:textId="06B76127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Musi istnieć możliwość wygenerowania raportu na temat stacji przy pomocy dedykowanej aplikacji typu </w:t>
            </w:r>
            <w:proofErr w:type="spellStart"/>
            <w:r w:rsidRPr="00A32A3D">
              <w:rPr>
                <w:rFonts w:asciiTheme="minorHAnsi" w:hAnsiTheme="minorHAnsi" w:cstheme="minorHAnsi"/>
                <w:bCs/>
              </w:rPr>
              <w:t>standalone</w:t>
            </w:r>
            <w:proofErr w:type="spellEnd"/>
            <w:r w:rsidRPr="00A32A3D">
              <w:rPr>
                <w:rFonts w:asciiTheme="minorHAnsi" w:hAnsiTheme="minorHAnsi" w:cstheme="minorHAnsi"/>
                <w:bCs/>
              </w:rPr>
              <w:t xml:space="preserve"> pochodzącej od tego samego producenta co oprogramowanie do zabezpieczenia stacji roboczej. </w:t>
            </w:r>
          </w:p>
          <w:p w14:paraId="443A3C25" w14:textId="56326247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Raport musi posiadać co najmniej:  </w:t>
            </w:r>
          </w:p>
          <w:p w14:paraId="09222A64" w14:textId="38B99DEE" w:rsidR="00C8335D" w:rsidRPr="00A32A3D" w:rsidRDefault="002A3346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D923D7" w:rsidRPr="00A32A3D">
              <w:rPr>
                <w:rFonts w:asciiTheme="minorHAnsi" w:hAnsiTheme="minorHAnsi" w:cstheme="minorHAnsi"/>
                <w:bCs/>
              </w:rPr>
              <w:t>l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istę zainstalowanych aplikacji,  </w:t>
            </w:r>
          </w:p>
          <w:p w14:paraId="7EC0F4B9" w14:textId="64B3779E" w:rsidR="00C8335D" w:rsidRPr="00A32A3D" w:rsidRDefault="002A3346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D923D7" w:rsidRPr="00A32A3D">
              <w:rPr>
                <w:rFonts w:asciiTheme="minorHAnsi" w:hAnsiTheme="minorHAnsi" w:cstheme="minorHAnsi"/>
                <w:bCs/>
              </w:rPr>
              <w:t>l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istę usług systemowych,  </w:t>
            </w:r>
          </w:p>
          <w:p w14:paraId="4B795877" w14:textId="3ECBF171" w:rsidR="00C8335D" w:rsidRPr="00A32A3D" w:rsidRDefault="002A3346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D923D7" w:rsidRPr="00A32A3D">
              <w:rPr>
                <w:rFonts w:asciiTheme="minorHAnsi" w:hAnsiTheme="minorHAnsi" w:cstheme="minorHAnsi"/>
                <w:bCs/>
              </w:rPr>
              <w:t>i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nformacje o systemie operacyjnym i sprzęcie,  </w:t>
            </w:r>
          </w:p>
          <w:p w14:paraId="09439F6E" w14:textId="0D454E72" w:rsidR="00C8335D" w:rsidRPr="00A32A3D" w:rsidRDefault="002A3346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D923D7" w:rsidRPr="00A32A3D">
              <w:rPr>
                <w:rFonts w:asciiTheme="minorHAnsi" w:hAnsiTheme="minorHAnsi" w:cstheme="minorHAnsi"/>
                <w:bCs/>
              </w:rPr>
              <w:t>l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istę aktywnych procesów i połączeń sieciowych,  </w:t>
            </w:r>
          </w:p>
          <w:p w14:paraId="0247FC68" w14:textId="2909FE7E" w:rsidR="00C8335D" w:rsidRPr="00A32A3D" w:rsidRDefault="002A3346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D923D7" w:rsidRPr="00A32A3D">
              <w:rPr>
                <w:rFonts w:asciiTheme="minorHAnsi" w:hAnsiTheme="minorHAnsi" w:cstheme="minorHAnsi"/>
                <w:bCs/>
              </w:rPr>
              <w:t>h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armonogram systemu operacyjnego,  </w:t>
            </w:r>
          </w:p>
          <w:p w14:paraId="1EAAD329" w14:textId="44D4AC57" w:rsidR="00C8335D" w:rsidRPr="00A32A3D" w:rsidRDefault="002A3346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D923D7" w:rsidRPr="00A32A3D">
              <w:rPr>
                <w:rFonts w:asciiTheme="minorHAnsi" w:hAnsiTheme="minorHAnsi" w:cstheme="minorHAnsi"/>
                <w:bCs/>
              </w:rPr>
              <w:t>s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zczegóły pliku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</w:rPr>
              <w:t>hosts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</w:rPr>
              <w:t xml:space="preserve">,  </w:t>
            </w:r>
          </w:p>
          <w:p w14:paraId="1A739A46" w14:textId="2BF7F80E" w:rsidR="00C8335D" w:rsidRPr="00A32A3D" w:rsidRDefault="002A3346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D923D7" w:rsidRPr="00A32A3D">
              <w:rPr>
                <w:rFonts w:asciiTheme="minorHAnsi" w:hAnsiTheme="minorHAnsi" w:cstheme="minorHAnsi"/>
                <w:bCs/>
              </w:rPr>
              <w:t>i</w:t>
            </w:r>
            <w:r w:rsidR="00C8335D" w:rsidRPr="00A32A3D">
              <w:rPr>
                <w:rFonts w:asciiTheme="minorHAnsi" w:hAnsiTheme="minorHAnsi" w:cstheme="minorHAnsi"/>
                <w:bCs/>
              </w:rPr>
              <w:t>nformacje o sterownikach.</w:t>
            </w:r>
            <w:r w:rsidRPr="00A32A3D">
              <w:rPr>
                <w:rFonts w:asciiTheme="minorHAnsi" w:hAnsiTheme="minorHAnsi" w:cstheme="minorHAnsi"/>
                <w:bCs/>
              </w:rPr>
              <w:br/>
            </w:r>
          </w:p>
          <w:p w14:paraId="5FF239C2" w14:textId="37D204DA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Rozwiązanie </w:t>
            </w:r>
            <w:r w:rsidR="00F31817" w:rsidRPr="00A32A3D">
              <w:rPr>
                <w:rFonts w:asciiTheme="minorHAnsi" w:hAnsiTheme="minorHAnsi" w:cstheme="minorHAnsi"/>
                <w:bCs/>
              </w:rPr>
              <w:t>powinno</w:t>
            </w:r>
            <w:r w:rsidRPr="00A32A3D">
              <w:rPr>
                <w:rFonts w:asciiTheme="minorHAnsi" w:hAnsiTheme="minorHAnsi" w:cstheme="minorHAnsi"/>
                <w:bCs/>
              </w:rPr>
              <w:t xml:space="preserve"> posiadać tylko jeden proces uruchamiany w pamięci operacyjnej, z którego korzystają co najmniej następujące funkcje systemu</w:t>
            </w:r>
            <w:r w:rsidR="002A3346" w:rsidRPr="00A32A3D">
              <w:rPr>
                <w:rFonts w:asciiTheme="minorHAnsi" w:hAnsiTheme="minorHAnsi" w:cstheme="minorHAnsi"/>
                <w:bCs/>
              </w:rPr>
              <w:t>:</w:t>
            </w:r>
            <w:r w:rsidRPr="00A32A3D">
              <w:rPr>
                <w:rFonts w:asciiTheme="minorHAnsi" w:hAnsiTheme="minorHAnsi" w:cstheme="minorHAnsi"/>
                <w:bCs/>
              </w:rPr>
              <w:t xml:space="preserve"> </w:t>
            </w:r>
          </w:p>
          <w:p w14:paraId="6A9EA882" w14:textId="71D8BF44" w:rsidR="00C8335D" w:rsidRPr="00A32A3D" w:rsidRDefault="002A3346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antywirus, </w:t>
            </w:r>
          </w:p>
          <w:p w14:paraId="63B365AE" w14:textId="47AFBA0D" w:rsidR="00C8335D" w:rsidRPr="00A32A3D" w:rsidRDefault="002A3346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zapora osobista </w:t>
            </w:r>
          </w:p>
          <w:p w14:paraId="7450B7F9" w14:textId="6721FC04" w:rsidR="00C8335D" w:rsidRPr="00A32A3D" w:rsidRDefault="002A3346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</w:rPr>
              <w:t>sandbox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</w:rPr>
              <w:t xml:space="preserve">, </w:t>
            </w:r>
          </w:p>
          <w:p w14:paraId="57AEBDA6" w14:textId="0F73148B" w:rsidR="00C8335D" w:rsidRPr="00A32A3D" w:rsidRDefault="002A3346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</w:rPr>
              <w:t>antyspyware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</w:rPr>
              <w:t xml:space="preserve">, </w:t>
            </w:r>
          </w:p>
          <w:p w14:paraId="65AE5C40" w14:textId="174DA716" w:rsidR="00C8335D" w:rsidRPr="00A32A3D" w:rsidRDefault="002A3346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>metody heurystyczne.</w:t>
            </w:r>
            <w:r w:rsidRPr="00A32A3D">
              <w:rPr>
                <w:rFonts w:asciiTheme="minorHAnsi" w:hAnsiTheme="minorHAnsi" w:cstheme="minorHAnsi"/>
                <w:bCs/>
              </w:rPr>
              <w:br/>
            </w:r>
          </w:p>
          <w:p w14:paraId="6D15E002" w14:textId="63DF72A3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Rozwiązanie musi posiadać funkcjonalność skanera UEFI, który chroni użytkownika poprzez wykrywanie i blokowanie zagrożeń atakujących, jeszcze przed uruchomieniem systemu operacyjnego.</w:t>
            </w:r>
            <w:r w:rsidR="002A3346" w:rsidRPr="00A32A3D">
              <w:rPr>
                <w:rFonts w:asciiTheme="minorHAnsi" w:hAnsiTheme="minorHAnsi" w:cstheme="minorHAnsi"/>
                <w:bCs/>
              </w:rPr>
              <w:br/>
            </w:r>
            <w:r w:rsidRPr="00A32A3D">
              <w:rPr>
                <w:rFonts w:asciiTheme="minorHAnsi" w:hAnsiTheme="minorHAnsi" w:cstheme="minorHAnsi"/>
                <w:bCs/>
              </w:rPr>
              <w:t xml:space="preserve">  </w:t>
            </w:r>
          </w:p>
          <w:p w14:paraId="7B3FA7FB" w14:textId="378F8576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Rozwiązanie musi posiadać ochronę antyspamową realizowaną przez dedykowaną wtyczkę.</w:t>
            </w:r>
            <w:r w:rsidR="002A3346" w:rsidRPr="00A32A3D">
              <w:rPr>
                <w:rFonts w:asciiTheme="minorHAnsi" w:hAnsiTheme="minorHAnsi" w:cstheme="minorHAnsi"/>
                <w:bCs/>
              </w:rPr>
              <w:br/>
            </w:r>
            <w:r w:rsidRPr="00A32A3D">
              <w:rPr>
                <w:rFonts w:asciiTheme="minorHAnsi" w:hAnsiTheme="minorHAnsi" w:cstheme="minorHAnsi"/>
                <w:bCs/>
              </w:rPr>
              <w:t xml:space="preserve">Wtyczka ta musi być dostępna jako </w:t>
            </w:r>
            <w:proofErr w:type="spellStart"/>
            <w:r w:rsidRPr="00A32A3D">
              <w:rPr>
                <w:rFonts w:asciiTheme="minorHAnsi" w:hAnsiTheme="minorHAnsi" w:cstheme="minorHAnsi"/>
                <w:bCs/>
              </w:rPr>
              <w:t>plugin</w:t>
            </w:r>
            <w:proofErr w:type="spellEnd"/>
            <w:r w:rsidRPr="00A32A3D">
              <w:rPr>
                <w:rFonts w:asciiTheme="minorHAnsi" w:hAnsiTheme="minorHAnsi" w:cstheme="minorHAnsi"/>
                <w:bCs/>
              </w:rPr>
              <w:t xml:space="preserve"> dla klienta pocztowego Microsoft Outlook. </w:t>
            </w:r>
          </w:p>
          <w:p w14:paraId="541C40BE" w14:textId="3DEB5B3F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Ochrona musi być realizowana w oparciu o co najmniej: </w:t>
            </w:r>
          </w:p>
          <w:p w14:paraId="5AEC9CE7" w14:textId="6E7C4DF5" w:rsidR="00C8335D" w:rsidRPr="00A32A3D" w:rsidRDefault="002A3346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globalna czarna lista RBL, </w:t>
            </w:r>
          </w:p>
          <w:p w14:paraId="424C28A1" w14:textId="1099A07B" w:rsidR="00C8335D" w:rsidRPr="00A32A3D" w:rsidRDefault="002A3346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czarna lista użytkownika, </w:t>
            </w:r>
          </w:p>
          <w:p w14:paraId="7EBF72BD" w14:textId="513873D3" w:rsidR="00C8335D" w:rsidRPr="00A32A3D" w:rsidRDefault="002A3346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biała lista użytkownika, na którą automatycznie muszą zostać dodane adres email z książki adresowej klienta Microsoft </w:t>
            </w:r>
            <w:r w:rsidR="00C8335D" w:rsidRPr="00A32A3D">
              <w:rPr>
                <w:rFonts w:asciiTheme="minorHAnsi" w:hAnsiTheme="minorHAnsi" w:cstheme="minorHAnsi"/>
                <w:bCs/>
              </w:rPr>
              <w:lastRenderedPageBreak/>
              <w:t>Outlook.</w:t>
            </w:r>
            <w:r w:rsidRPr="00A32A3D">
              <w:rPr>
                <w:rFonts w:asciiTheme="minorHAnsi" w:hAnsiTheme="minorHAnsi" w:cstheme="minorHAnsi"/>
                <w:bCs/>
              </w:rPr>
              <w:br/>
            </w:r>
          </w:p>
          <w:p w14:paraId="11A1BD17" w14:textId="0749FE1E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Rozwiązanie musi posiadać wbudowany system IDS, który musi posiadać co najmniej następujące funkcjonalności: </w:t>
            </w:r>
          </w:p>
          <w:p w14:paraId="04DFDBB9" w14:textId="4C3BD2D7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Ochrona przed anomaliami sieciowymi, w tym co najmniej: </w:t>
            </w:r>
          </w:p>
          <w:p w14:paraId="1AFCFCCF" w14:textId="44F852EE" w:rsidR="00C8335D" w:rsidRPr="00A32A3D" w:rsidRDefault="002A3346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D923D7" w:rsidRPr="00A32A3D">
              <w:rPr>
                <w:rFonts w:asciiTheme="minorHAnsi" w:hAnsiTheme="minorHAnsi" w:cstheme="minorHAnsi"/>
                <w:bCs/>
              </w:rPr>
              <w:t>s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kanowanie portów TCP oraz UDP, </w:t>
            </w:r>
          </w:p>
          <w:p w14:paraId="767B584E" w14:textId="5637CFA6" w:rsidR="00C8335D" w:rsidRPr="00A32A3D" w:rsidRDefault="002A3346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D923D7" w:rsidRPr="00A32A3D">
              <w:rPr>
                <w:rFonts w:asciiTheme="minorHAnsi" w:hAnsiTheme="minorHAnsi" w:cstheme="minorHAnsi"/>
                <w:bCs/>
              </w:rPr>
              <w:t>w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ykrywanie duplikacji adresu IP, </w:t>
            </w:r>
          </w:p>
          <w:p w14:paraId="74F790A2" w14:textId="67833C0F" w:rsidR="00C8335D" w:rsidRPr="00A32A3D" w:rsidRDefault="002A3346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D923D7" w:rsidRPr="00A32A3D">
              <w:rPr>
                <w:rFonts w:asciiTheme="minorHAnsi" w:hAnsiTheme="minorHAnsi" w:cstheme="minorHAnsi"/>
                <w:bCs/>
              </w:rPr>
              <w:t>a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tak zatruwania ARP, </w:t>
            </w:r>
          </w:p>
          <w:p w14:paraId="5874910F" w14:textId="1FF85BFF" w:rsidR="00C8335D" w:rsidRPr="00A32A3D" w:rsidRDefault="002A3346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D923D7" w:rsidRPr="00A32A3D">
              <w:rPr>
                <w:rFonts w:asciiTheme="minorHAnsi" w:hAnsiTheme="minorHAnsi" w:cstheme="minorHAnsi"/>
                <w:bCs/>
              </w:rPr>
              <w:t>n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ieprawidłowa długość pakietu TCP oraz UDP. </w:t>
            </w:r>
          </w:p>
          <w:p w14:paraId="0AEDD02F" w14:textId="4BAEF57A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Ochrona przed atakami typu </w:t>
            </w:r>
            <w:proofErr w:type="spellStart"/>
            <w:r w:rsidRPr="00A32A3D">
              <w:rPr>
                <w:rFonts w:asciiTheme="minorHAnsi" w:hAnsiTheme="minorHAnsi" w:cstheme="minorHAnsi"/>
                <w:bCs/>
              </w:rPr>
              <w:t>brute-force</w:t>
            </w:r>
            <w:proofErr w:type="spellEnd"/>
            <w:r w:rsidRPr="00A32A3D">
              <w:rPr>
                <w:rFonts w:asciiTheme="minorHAnsi" w:hAnsiTheme="minorHAnsi" w:cstheme="minorHAnsi"/>
                <w:bCs/>
              </w:rPr>
              <w:t xml:space="preserve"> dla co najmniej usług oraz protokołów: </w:t>
            </w:r>
          </w:p>
          <w:p w14:paraId="6058457B" w14:textId="01E9F9FB" w:rsidR="00C8335D" w:rsidRPr="00A32A3D" w:rsidRDefault="002A3346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- </w:t>
            </w:r>
            <w:r w:rsidR="00D923D7" w:rsidRPr="00A32A3D">
              <w:rPr>
                <w:rFonts w:asciiTheme="minorHAnsi" w:hAnsiTheme="minorHAnsi" w:cstheme="minorHAnsi"/>
                <w:bCs/>
                <w:lang w:val="en-US"/>
              </w:rPr>
              <w:t>R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DP, </w:t>
            </w:r>
          </w:p>
          <w:p w14:paraId="356E788B" w14:textId="4EB3CCC1" w:rsidR="00C8335D" w:rsidRPr="00A32A3D" w:rsidRDefault="002A3346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SMB, </w:t>
            </w:r>
          </w:p>
          <w:p w14:paraId="6A1345CF" w14:textId="23D6E143" w:rsidR="00C8335D" w:rsidRPr="00A32A3D" w:rsidRDefault="002A3346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My SQL, </w:t>
            </w:r>
          </w:p>
          <w:p w14:paraId="006A03D3" w14:textId="4C31AFA1" w:rsidR="00C8335D" w:rsidRPr="00A32A3D" w:rsidRDefault="002A3346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MS SQL. </w:t>
            </w:r>
          </w:p>
          <w:p w14:paraId="7E215F29" w14:textId="56BF60E1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Możliwość dodawania wyjątków dla systemu IDS, co najmniej w oparciu o występujący alert, kierunek, aplikacje, czynność oraz adres IP.</w:t>
            </w:r>
            <w:r w:rsidR="002A3346" w:rsidRPr="00A32A3D">
              <w:rPr>
                <w:rFonts w:asciiTheme="minorHAnsi" w:hAnsiTheme="minorHAnsi" w:cstheme="minorHAnsi"/>
                <w:bCs/>
              </w:rPr>
              <w:br/>
            </w:r>
          </w:p>
          <w:p w14:paraId="614C99DC" w14:textId="728F09E8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Rozwiązanie musi posiadać moduł zapory osobistej, która pochodzi od tego samego producenta rozwiązania antywirusowego. </w:t>
            </w:r>
          </w:p>
          <w:p w14:paraId="52B77FC9" w14:textId="345236ED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Zapora osobista musi działać w oparciu o reguły i musi posiadać co najmniej 60 wbudowanych reguł, stworzonych przez producenta. </w:t>
            </w:r>
          </w:p>
          <w:p w14:paraId="64AE2D51" w14:textId="6A7392AF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Zapora osobista musi posiadać co najmniej cztery tryby pracy: </w:t>
            </w:r>
          </w:p>
          <w:p w14:paraId="090D5A77" w14:textId="013CA9FA" w:rsidR="00C8335D" w:rsidRPr="00A32A3D" w:rsidRDefault="002A3346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tryb automatyczny – rozwiązanie blokuje ruch przychodzący i zezwala tylko na połączenia wychodzące, </w:t>
            </w:r>
          </w:p>
          <w:p w14:paraId="60543922" w14:textId="20D2B3EF" w:rsidR="00C8335D" w:rsidRPr="00A32A3D" w:rsidRDefault="002A3346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tryb interaktywny – rozwiązanie pyta się o każde nowo nawiązywane połączenie, </w:t>
            </w:r>
          </w:p>
          <w:p w14:paraId="1A20A625" w14:textId="04A6967A" w:rsidR="00C8335D" w:rsidRPr="00A32A3D" w:rsidRDefault="002A3346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tryb oparty na regułach – rozwiązanie blokuje ruch przychodzący i wychodzący, </w:t>
            </w:r>
          </w:p>
          <w:p w14:paraId="71929648" w14:textId="3E08C51F" w:rsidR="00C8335D" w:rsidRPr="00A32A3D" w:rsidRDefault="002A3346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tryb uczenia się – rozwiązanie automatycznie tworzy nowe reguły zezwalające na połączenia przychodzące i wychodzące.  </w:t>
            </w:r>
          </w:p>
          <w:p w14:paraId="1F9C34E1" w14:textId="7B4959DF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Administrator musi posiadać możliwość skonfigurowania czasu działania trybu.</w:t>
            </w:r>
            <w:r w:rsidR="002A3346" w:rsidRPr="00A32A3D">
              <w:rPr>
                <w:rFonts w:asciiTheme="minorHAnsi" w:hAnsiTheme="minorHAnsi" w:cstheme="minorHAnsi"/>
                <w:bCs/>
              </w:rPr>
              <w:br/>
            </w:r>
          </w:p>
          <w:p w14:paraId="46A564CB" w14:textId="41C6DB27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lastRenderedPageBreak/>
              <w:t xml:space="preserve">Rozwiązanie musi posiadać moduł bezpiecznej przeglądarki, pochodzący od producenta tego samego rozwiązania antywirusowego. </w:t>
            </w:r>
          </w:p>
          <w:p w14:paraId="52189D68" w14:textId="54732271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Bezpieczna przeglądarka musi automatycznie szyfrować wszelkie dane wprowadzane przez Użytkownika. </w:t>
            </w:r>
          </w:p>
          <w:p w14:paraId="155B7A92" w14:textId="185745AC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Praca w bezpiecznej przeglądarce musi być wyróżniona poprzez odpowiedni kolor ramki przeglądarki oraz informację na ramce przeglądarki. </w:t>
            </w:r>
          </w:p>
          <w:p w14:paraId="7179FA12" w14:textId="4349528E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W przypadku połączenia aplikacji zdalnej (w tym przynajmniej aplikacja </w:t>
            </w:r>
            <w:proofErr w:type="spellStart"/>
            <w:r w:rsidRPr="00A32A3D">
              <w:rPr>
                <w:rFonts w:asciiTheme="minorHAnsi" w:hAnsiTheme="minorHAnsi" w:cstheme="minorHAnsi"/>
                <w:bCs/>
              </w:rPr>
              <w:t>TeamViewer</w:t>
            </w:r>
            <w:proofErr w:type="spellEnd"/>
            <w:r w:rsidRPr="00A32A3D">
              <w:rPr>
                <w:rFonts w:asciiTheme="minorHAnsi" w:hAnsiTheme="minorHAnsi" w:cstheme="minorHAnsi"/>
                <w:bCs/>
              </w:rPr>
              <w:t>) kolor ramki musi ulec zmianie oraz musi pojawić się alert informujący o zdalnym połączeniu.</w:t>
            </w:r>
            <w:r w:rsidR="002A3346" w:rsidRPr="00A32A3D">
              <w:rPr>
                <w:rFonts w:asciiTheme="minorHAnsi" w:hAnsiTheme="minorHAnsi" w:cstheme="minorHAnsi"/>
                <w:bCs/>
              </w:rPr>
              <w:br/>
            </w:r>
          </w:p>
          <w:p w14:paraId="6F7B65DE" w14:textId="6F5DDCE9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Rozwiązanie musi być wyposażone w zintegrowany moduł kontroli dostępu do stron internetowych pochodzący od tego samego producenta. </w:t>
            </w:r>
          </w:p>
          <w:p w14:paraId="6BFFF40D" w14:textId="4CE07AAA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Rozwiązanie musi posiadać możliwość filtrowania adresów URL w oparciu o co najmniej 1</w:t>
            </w:r>
            <w:r w:rsidR="00976242" w:rsidRPr="00A32A3D">
              <w:rPr>
                <w:rFonts w:asciiTheme="minorHAnsi" w:hAnsiTheme="minorHAnsi" w:cstheme="minorHAnsi"/>
                <w:bCs/>
              </w:rPr>
              <w:t>20</w:t>
            </w:r>
            <w:r w:rsidRPr="00A32A3D">
              <w:rPr>
                <w:rFonts w:asciiTheme="minorHAnsi" w:hAnsiTheme="minorHAnsi" w:cstheme="minorHAnsi"/>
                <w:bCs/>
              </w:rPr>
              <w:t xml:space="preserve"> kategorii i podkategorii. </w:t>
            </w:r>
          </w:p>
          <w:p w14:paraId="5542810C" w14:textId="3A19888A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Rozwiązanie musi umożliwiać stworzenie własnego komunikatu na zablokowanych stronach w oparciu o co najmniej: </w:t>
            </w:r>
            <w:r w:rsidR="002A3346" w:rsidRPr="00A32A3D">
              <w:rPr>
                <w:rFonts w:asciiTheme="minorHAnsi" w:hAnsiTheme="minorHAnsi" w:cstheme="minorHAnsi"/>
                <w:bCs/>
              </w:rPr>
              <w:br/>
              <w:t xml:space="preserve">- </w:t>
            </w:r>
            <w:r w:rsidR="00D923D7" w:rsidRPr="00A32A3D">
              <w:rPr>
                <w:rFonts w:asciiTheme="minorHAnsi" w:hAnsiTheme="minorHAnsi" w:cstheme="minorHAnsi"/>
                <w:bCs/>
              </w:rPr>
              <w:t>t</w:t>
            </w:r>
            <w:r w:rsidRPr="00A32A3D">
              <w:rPr>
                <w:rFonts w:asciiTheme="minorHAnsi" w:hAnsiTheme="minorHAnsi" w:cstheme="minorHAnsi"/>
                <w:bCs/>
              </w:rPr>
              <w:t xml:space="preserve">reść komunikatu, </w:t>
            </w:r>
          </w:p>
          <w:p w14:paraId="735D799B" w14:textId="5F96185C" w:rsidR="00C8335D" w:rsidRPr="00A32A3D" w:rsidRDefault="002A3346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D923D7" w:rsidRPr="00A32A3D">
              <w:rPr>
                <w:rFonts w:asciiTheme="minorHAnsi" w:hAnsiTheme="minorHAnsi" w:cstheme="minorHAnsi"/>
                <w:bCs/>
              </w:rPr>
              <w:t>o</w:t>
            </w:r>
            <w:r w:rsidR="00C8335D" w:rsidRPr="00A32A3D">
              <w:rPr>
                <w:rFonts w:asciiTheme="minorHAnsi" w:hAnsiTheme="minorHAnsi" w:cstheme="minorHAnsi"/>
                <w:bCs/>
              </w:rPr>
              <w:t>braz.</w:t>
            </w:r>
          </w:p>
        </w:tc>
        <w:tc>
          <w:tcPr>
            <w:tcW w:w="444" w:type="pct"/>
          </w:tcPr>
          <w:p w14:paraId="640F1DC0" w14:textId="77777777" w:rsidR="00C8335D" w:rsidRPr="00A32A3D" w:rsidRDefault="00C8335D" w:rsidP="00D3510A">
            <w:pPr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A32A3D">
              <w:rPr>
                <w:rFonts w:asciiTheme="minorHAnsi" w:hAnsiTheme="minorHAnsi" w:cstheme="minorHAnsi"/>
                <w:b/>
                <w:lang w:eastAsia="en-US"/>
              </w:rPr>
              <w:lastRenderedPageBreak/>
              <w:t>Tak, podać</w:t>
            </w:r>
          </w:p>
          <w:p w14:paraId="32F54510" w14:textId="77777777" w:rsidR="00C8335D" w:rsidRPr="00A32A3D" w:rsidRDefault="00C8335D" w:rsidP="00D3510A">
            <w:pPr>
              <w:jc w:val="center"/>
              <w:rPr>
                <w:rFonts w:asciiTheme="minorHAnsi" w:hAnsiTheme="minorHAnsi" w:cstheme="minorHAnsi"/>
                <w:bCs/>
              </w:rPr>
            </w:pPr>
            <w:bookmarkStart w:id="3" w:name="_Hlk222388755"/>
            <w:r w:rsidRPr="00A32A3D">
              <w:rPr>
                <w:rFonts w:asciiTheme="minorHAnsi" w:hAnsiTheme="minorHAnsi" w:cstheme="minorHAnsi"/>
                <w:bCs/>
                <w:lang w:eastAsia="en-US"/>
              </w:rPr>
              <w:t>(dokumenty składane wraz z ofertą – parametr oceniany i punktowany)</w:t>
            </w:r>
            <w:bookmarkEnd w:id="3"/>
          </w:p>
        </w:tc>
        <w:tc>
          <w:tcPr>
            <w:tcW w:w="877" w:type="pct"/>
          </w:tcPr>
          <w:p w14:paraId="06674963" w14:textId="77777777" w:rsidR="00C8335D" w:rsidRPr="00A32A3D" w:rsidRDefault="00C8335D" w:rsidP="00D3510A">
            <w:pPr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825" w:type="pct"/>
          </w:tcPr>
          <w:p w14:paraId="437714E2" w14:textId="628108B8" w:rsidR="00C8335D" w:rsidRPr="00A32A3D" w:rsidRDefault="00C8335D" w:rsidP="00D3510A">
            <w:pPr>
              <w:jc w:val="center"/>
              <w:rPr>
                <w:rFonts w:asciiTheme="minorHAnsi" w:hAnsiTheme="minorHAnsi" w:cstheme="minorHAnsi"/>
                <w:bCs/>
                <w:lang w:eastAsia="en-US"/>
              </w:rPr>
            </w:pPr>
            <w:bookmarkStart w:id="4" w:name="_Hlk222388866"/>
            <w:r w:rsidRPr="00A32A3D">
              <w:rPr>
                <w:rFonts w:asciiTheme="minorHAnsi" w:hAnsiTheme="minorHAnsi" w:cstheme="minorHAnsi"/>
                <w:bCs/>
                <w:lang w:eastAsia="en-US"/>
              </w:rPr>
              <w:t>Uwaga parametr punktowany</w:t>
            </w:r>
            <w:r w:rsidR="00976242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 -</w:t>
            </w:r>
          </w:p>
          <w:p w14:paraId="6900C4C9" w14:textId="0503FBC5" w:rsidR="00976242" w:rsidRPr="00A32A3D" w:rsidRDefault="00976242" w:rsidP="00976242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Liczba filtrowania adresów URL w oparciu o kategorie i podkategorie:</w:t>
            </w:r>
            <w:r w:rsidRPr="00A32A3D">
              <w:rPr>
                <w:rFonts w:asciiTheme="minorHAnsi" w:hAnsiTheme="minorHAnsi" w:cstheme="minorHAnsi"/>
                <w:bCs/>
              </w:rPr>
              <w:br/>
              <w:t>≥ 160 kategorii → 10 pkt</w:t>
            </w:r>
          </w:p>
          <w:p w14:paraId="5D8A3A32" w14:textId="77777777" w:rsidR="00976242" w:rsidRPr="00A32A3D" w:rsidRDefault="00976242" w:rsidP="00976242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140–159 → 7 pkt</w:t>
            </w:r>
          </w:p>
          <w:p w14:paraId="1AE76E94" w14:textId="0D4AA38F" w:rsidR="00976242" w:rsidRPr="00A32A3D" w:rsidRDefault="00976242" w:rsidP="00976242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12</w:t>
            </w:r>
            <w:r w:rsidR="0057706A" w:rsidRPr="00A32A3D">
              <w:rPr>
                <w:rFonts w:asciiTheme="minorHAnsi" w:hAnsiTheme="minorHAnsi" w:cstheme="minorHAnsi"/>
                <w:bCs/>
              </w:rPr>
              <w:t>1</w:t>
            </w:r>
            <w:r w:rsidRPr="00A32A3D">
              <w:rPr>
                <w:rFonts w:asciiTheme="minorHAnsi" w:hAnsiTheme="minorHAnsi" w:cstheme="minorHAnsi"/>
                <w:bCs/>
              </w:rPr>
              <w:t>–139 → 4 pkt</w:t>
            </w:r>
          </w:p>
          <w:p w14:paraId="17F925A9" w14:textId="77777777" w:rsidR="00C8335D" w:rsidRPr="00A32A3D" w:rsidRDefault="00976242" w:rsidP="00976242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≤ 120 → 0 pkt </w:t>
            </w:r>
          </w:p>
          <w:bookmarkEnd w:id="4"/>
          <w:p w14:paraId="7C3BA763" w14:textId="77777777" w:rsidR="000B5D70" w:rsidRPr="00A32A3D" w:rsidRDefault="000B5D70" w:rsidP="0097624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3AEEE332" w14:textId="462C1FD9" w:rsidR="000B5D70" w:rsidRPr="00A32A3D" w:rsidRDefault="000B5D70" w:rsidP="0097624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15" w:type="pct"/>
          </w:tcPr>
          <w:p w14:paraId="798EBD3E" w14:textId="77777777" w:rsidR="00C8335D" w:rsidRPr="00A32A3D" w:rsidRDefault="00C8335D" w:rsidP="00D3510A">
            <w:pPr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  <w:tr w:rsidR="00C8335D" w:rsidRPr="00A32A3D" w14:paraId="72F8034D" w14:textId="77777777" w:rsidTr="00D3510A">
        <w:trPr>
          <w:trHeight w:val="467"/>
        </w:trPr>
        <w:tc>
          <w:tcPr>
            <w:tcW w:w="542" w:type="pct"/>
          </w:tcPr>
          <w:p w14:paraId="1557C9A6" w14:textId="77777777" w:rsidR="00C8335D" w:rsidRPr="00A32A3D" w:rsidRDefault="00C8335D" w:rsidP="00D3510A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lastRenderedPageBreak/>
              <w:t xml:space="preserve">Ochrona stacji roboczych – </w:t>
            </w:r>
            <w:proofErr w:type="spellStart"/>
            <w:r w:rsidRPr="00A32A3D">
              <w:rPr>
                <w:rFonts w:asciiTheme="minorHAnsi" w:hAnsiTheme="minorHAnsi" w:cstheme="minorHAnsi"/>
                <w:bCs/>
              </w:rPr>
              <w:t>MacOS</w:t>
            </w:r>
            <w:proofErr w:type="spellEnd"/>
          </w:p>
        </w:tc>
        <w:tc>
          <w:tcPr>
            <w:tcW w:w="1797" w:type="pct"/>
          </w:tcPr>
          <w:p w14:paraId="63DFAE82" w14:textId="68500232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Rozwiązanie musi posiadać pełne wsparcie dla systemów </w:t>
            </w:r>
            <w:proofErr w:type="spellStart"/>
            <w:r w:rsidRPr="00A32A3D">
              <w:rPr>
                <w:rFonts w:asciiTheme="minorHAnsi" w:hAnsiTheme="minorHAnsi" w:cstheme="minorHAnsi"/>
                <w:bCs/>
                <w:lang w:eastAsia="en-US"/>
              </w:rPr>
              <w:t>macOS</w:t>
            </w:r>
            <w:proofErr w:type="spellEnd"/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 11 (Big Sur) oraz nowszych.</w:t>
            </w:r>
            <w:r w:rsidR="007E0AE6"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</w:p>
          <w:p w14:paraId="17369CD4" w14:textId="049A074B" w:rsidR="00C8335D" w:rsidRPr="00A32A3D" w:rsidRDefault="007E0AE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>R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ozwiązanie musi być dostępne co najmniej w języku polskim oraz angielskim.</w:t>
            </w: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</w:p>
          <w:p w14:paraId="252B1E33" w14:textId="2AA92583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Rozwiązanie musi zapewniać wykrywanie i usuwanie zagrożeń co najmniej typu: </w:t>
            </w:r>
          </w:p>
          <w:p w14:paraId="02325250" w14:textId="3DC2FE45" w:rsidR="00C8335D" w:rsidRPr="00A32A3D" w:rsidRDefault="007E0AE6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>wirus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, </w:t>
            </w:r>
          </w:p>
          <w:p w14:paraId="5F8C7AFC" w14:textId="7775C1B8" w:rsidR="00C8335D" w:rsidRPr="00A32A3D" w:rsidRDefault="007E0AE6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trojan, </w:t>
            </w:r>
          </w:p>
          <w:p w14:paraId="2B571108" w14:textId="130BE873" w:rsidR="00C8335D" w:rsidRPr="00A32A3D" w:rsidRDefault="007E0AE6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>robak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, </w:t>
            </w:r>
          </w:p>
          <w:p w14:paraId="46353793" w14:textId="11DC74CB" w:rsidR="00C8335D" w:rsidRPr="00A32A3D" w:rsidRDefault="007E0AE6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adware,  </w:t>
            </w:r>
          </w:p>
          <w:p w14:paraId="02A1C9D0" w14:textId="44DEEAAA" w:rsidR="00C8335D" w:rsidRPr="00A32A3D" w:rsidRDefault="007E0AE6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spyware,  </w:t>
            </w:r>
          </w:p>
          <w:p w14:paraId="13C7E803" w14:textId="47259038" w:rsidR="00C8335D" w:rsidRPr="00A32A3D" w:rsidRDefault="007E0AE6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dialer,  </w:t>
            </w:r>
          </w:p>
          <w:p w14:paraId="771C7E73" w14:textId="47842695" w:rsidR="00C8335D" w:rsidRPr="00A32A3D" w:rsidRDefault="007E0AE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phishing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,</w:t>
            </w: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  <w:t xml:space="preserve">-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backdoor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.</w:t>
            </w: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</w:p>
          <w:p w14:paraId="1B2BFDF0" w14:textId="7A7C5700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lastRenderedPageBreak/>
              <w:t>Rozwiązanie musi posiadać wbudowane dwa niezależne moduły heurystyczne – jeden wykorzystujący pasywne metody heurystyczne i drugi wykorzystujący aktywne metody heurystyczne oraz elementy sztucznej inteligencji. Rozwiązanie musi istnieć możliwość wyboru, z jaką heurystyka ma odbywać się skanowanie – z użyciem jednej lub obu metod jednocześnie.</w:t>
            </w:r>
            <w:r w:rsidR="007E0AE6"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</w:p>
          <w:p w14:paraId="01B992EB" w14:textId="630C9CFD" w:rsidR="00C8335D" w:rsidRPr="00A32A3D" w:rsidRDefault="007E0AE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>R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ozwiązanie musi posiadać możliwość skanowanie w czasie rzeczywistym otwieranych, tworzonych i wykonywanych plików.</w:t>
            </w: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</w:p>
          <w:p w14:paraId="4745F3B9" w14:textId="3120DE68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Rozwiązanie musi chronić pliki co najmniej za pomocą: </w:t>
            </w:r>
          </w:p>
          <w:p w14:paraId="61A3DC72" w14:textId="51106046" w:rsidR="00C8335D" w:rsidRPr="00A32A3D" w:rsidRDefault="007E0AE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AE4CE2" w:rsidRPr="00A32A3D">
              <w:rPr>
                <w:rFonts w:asciiTheme="minorHAnsi" w:hAnsiTheme="minorHAnsi" w:cstheme="minorHAnsi"/>
                <w:bCs/>
                <w:lang w:eastAsia="en-US"/>
              </w:rPr>
              <w:t>s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ygnatur wirusów</w:t>
            </w:r>
            <w:r w:rsidR="00AE4CE2" w:rsidRPr="00A32A3D">
              <w:rPr>
                <w:rFonts w:asciiTheme="minorHAnsi" w:hAnsiTheme="minorHAnsi" w:cstheme="minorHAnsi"/>
                <w:bCs/>
                <w:lang w:eastAsia="en-US"/>
              </w:rPr>
              <w:t>,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 </w:t>
            </w:r>
          </w:p>
          <w:p w14:paraId="664CE2E5" w14:textId="6DCC7A4F" w:rsidR="00C8335D" w:rsidRPr="00A32A3D" w:rsidRDefault="007E0AE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AE4CE2" w:rsidRPr="00A32A3D">
              <w:rPr>
                <w:rFonts w:asciiTheme="minorHAnsi" w:hAnsiTheme="minorHAnsi" w:cstheme="minorHAnsi"/>
                <w:bCs/>
                <w:lang w:eastAsia="en-US"/>
              </w:rPr>
              <w:t>r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eputacji chmurowej. </w:t>
            </w:r>
          </w:p>
          <w:p w14:paraId="2EA95118" w14:textId="5D0F6237" w:rsidR="00C8335D" w:rsidRPr="00A32A3D" w:rsidRDefault="007E0AE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Rozwiązanie musi umożliwiać skanowanie i oczyszczanie poczty przychodzącej POP3 i IMAP "w locie" (w czasie rzeczywistym), zanim zostanie dostarczona do klienta pocztowego zainstalowanego na stacji roboczej (niezależnie od konkretnego klienta pocztowego).</w:t>
            </w: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</w:p>
          <w:p w14:paraId="3098E0C2" w14:textId="609EDC51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Rozwiązanie musi posiadać system wczesnego ostrzegania oparty na chmurze pochodzący od tego samego producenta oprogramowania antywirusowego, który umożliwia co najmniej: </w:t>
            </w:r>
          </w:p>
          <w:p w14:paraId="73F3408D" w14:textId="45A48A55" w:rsidR="00C8335D" w:rsidRPr="00A32A3D" w:rsidRDefault="007E0AE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AE4CE2" w:rsidRPr="00A32A3D">
              <w:rPr>
                <w:rFonts w:asciiTheme="minorHAnsi" w:hAnsiTheme="minorHAnsi" w:cstheme="minorHAnsi"/>
                <w:bCs/>
                <w:lang w:eastAsia="en-US"/>
              </w:rPr>
              <w:t>s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prawdzenie reputacji działających aplikacji i plików co najmniej z poziomu interfejsu programu. </w:t>
            </w:r>
          </w:p>
          <w:p w14:paraId="56004567" w14:textId="607C1D7A" w:rsidR="00C8335D" w:rsidRPr="00A32A3D" w:rsidRDefault="007E0AE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AE4CE2" w:rsidRPr="00A32A3D">
              <w:rPr>
                <w:rFonts w:asciiTheme="minorHAnsi" w:hAnsiTheme="minorHAnsi" w:cstheme="minorHAnsi"/>
                <w:bCs/>
                <w:lang w:eastAsia="en-US"/>
              </w:rPr>
              <w:t>k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onfigurację wysyłania wszystkich plików do analizy oprócz dokumentów użytkowników. </w:t>
            </w:r>
          </w:p>
          <w:p w14:paraId="637354B6" w14:textId="1B7AC7DC" w:rsidR="00C8335D" w:rsidRPr="00A32A3D" w:rsidRDefault="007E0AE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AE4CE2" w:rsidRPr="00A32A3D">
              <w:rPr>
                <w:rFonts w:asciiTheme="minorHAnsi" w:hAnsiTheme="minorHAnsi" w:cstheme="minorHAnsi"/>
                <w:bCs/>
                <w:lang w:eastAsia="en-US"/>
              </w:rPr>
              <w:t>k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onfigurację dodatkowych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wykluczeń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 rozszerzeń plików, które nie mają być wysyłane do analizy. </w:t>
            </w:r>
          </w:p>
          <w:p w14:paraId="5A85B138" w14:textId="3CC525DC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Rozwiązanie musi zapewniać skanowanie na żądanie, z menu kontekstowego oraz zgodnie z harmonogramem co najmniej: </w:t>
            </w:r>
          </w:p>
          <w:p w14:paraId="55EC88C9" w14:textId="4CE81ABF" w:rsidR="00C8335D" w:rsidRPr="00A32A3D" w:rsidRDefault="007E0AE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całego dysku,  </w:t>
            </w:r>
          </w:p>
          <w:p w14:paraId="6E485FE2" w14:textId="170D37D6" w:rsidR="00C8335D" w:rsidRPr="00A32A3D" w:rsidRDefault="007E0AE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wybranych katalogów, </w:t>
            </w:r>
          </w:p>
          <w:p w14:paraId="69934B46" w14:textId="32258CCC" w:rsidR="00C8335D" w:rsidRPr="00A32A3D" w:rsidRDefault="007E0AE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pojedynczych plików, </w:t>
            </w:r>
          </w:p>
          <w:p w14:paraId="52BBA51B" w14:textId="6EB9283E" w:rsidR="00C8335D" w:rsidRPr="00A32A3D" w:rsidRDefault="007E0AE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plików spakowanych oraz skompresowanych, </w:t>
            </w:r>
          </w:p>
          <w:p w14:paraId="03B9CD23" w14:textId="76DBD0E4" w:rsidR="00C8335D" w:rsidRPr="00A32A3D" w:rsidRDefault="007E0AE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AE4CE2" w:rsidRPr="00A32A3D">
              <w:rPr>
                <w:rFonts w:asciiTheme="minorHAnsi" w:hAnsiTheme="minorHAnsi" w:cstheme="minorHAnsi"/>
                <w:bCs/>
                <w:lang w:eastAsia="en-US"/>
              </w:rPr>
              <w:t>d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ysków sieciowych, </w:t>
            </w:r>
          </w:p>
          <w:p w14:paraId="09FF6068" w14:textId="2097E266" w:rsidR="00C8335D" w:rsidRPr="00A32A3D" w:rsidRDefault="007E0AE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dysków przenośnych.</w:t>
            </w: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</w:p>
          <w:p w14:paraId="25221B19" w14:textId="1CF3112A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lastRenderedPageBreak/>
              <w:t xml:space="preserve">Rozwiązanie musi posiadać opcję umieszczenia na liście </w:t>
            </w:r>
            <w:proofErr w:type="spellStart"/>
            <w:r w:rsidRPr="00A32A3D">
              <w:rPr>
                <w:rFonts w:asciiTheme="minorHAnsi" w:hAnsiTheme="minorHAnsi" w:cstheme="minorHAnsi"/>
                <w:bCs/>
                <w:lang w:eastAsia="en-US"/>
              </w:rPr>
              <w:t>wykluczeń</w:t>
            </w:r>
            <w:proofErr w:type="spellEnd"/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 ze skanowania co najmniej: </w:t>
            </w:r>
          </w:p>
          <w:p w14:paraId="28765318" w14:textId="43F83737" w:rsidR="00C8335D" w:rsidRPr="00A32A3D" w:rsidRDefault="007E0AE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wybranych plików,  </w:t>
            </w:r>
          </w:p>
          <w:p w14:paraId="5E5E7E5B" w14:textId="09B6CB55" w:rsidR="00C8335D" w:rsidRPr="00A32A3D" w:rsidRDefault="007E0AE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wybranych procesów, </w:t>
            </w:r>
          </w:p>
          <w:p w14:paraId="6A226390" w14:textId="5B46CD91" w:rsidR="00C8335D" w:rsidRPr="00A32A3D" w:rsidRDefault="007E0AE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wybranych lokalizacji, </w:t>
            </w:r>
          </w:p>
          <w:p w14:paraId="44528AD7" w14:textId="6072FAC6" w:rsidR="00C8335D" w:rsidRPr="00A32A3D" w:rsidRDefault="007E0AE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wybranych rozszerzeń,  </w:t>
            </w:r>
          </w:p>
          <w:p w14:paraId="2DA539CA" w14:textId="44403D09" w:rsidR="00C8335D" w:rsidRPr="00A32A3D" w:rsidRDefault="007E0AE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nazwy wykrycia,  </w:t>
            </w:r>
          </w:p>
          <w:p w14:paraId="36A6D280" w14:textId="0EE7B716" w:rsidR="00C8335D" w:rsidRPr="00A32A3D" w:rsidRDefault="007E0AE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sumy kontrolnej (SHA1). </w:t>
            </w:r>
          </w:p>
          <w:p w14:paraId="38E6435B" w14:textId="0CEA4174" w:rsidR="00C8335D" w:rsidRPr="00A32A3D" w:rsidRDefault="007E0AE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Rozwiązanie musi posiadać moduł zapory osobistej, która pochodzi od tego samego producenta rozwiązania antywirusowego. </w:t>
            </w:r>
          </w:p>
          <w:p w14:paraId="74B2BF24" w14:textId="7BF69A0F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Zapora osobista musi działać w oparciu o reguły i musi posiadać co najmniej 30 wbudowanych reguł, stworzonych przez producenta. </w:t>
            </w:r>
          </w:p>
          <w:p w14:paraId="085BB40E" w14:textId="3D36309A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Zapora osobista musi posiadać co najmniej dwa tryby pracy: </w:t>
            </w:r>
          </w:p>
          <w:p w14:paraId="411726D2" w14:textId="7E392A24" w:rsidR="00C8335D" w:rsidRPr="00A32A3D" w:rsidRDefault="007E0AE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tryb automatyczny – rozwiązanie blokuje ruch przychodzący i zezwala tylko na połączenia wychodzące, </w:t>
            </w:r>
          </w:p>
          <w:p w14:paraId="303926CC" w14:textId="523D86D8" w:rsidR="00C8335D" w:rsidRPr="00A32A3D" w:rsidRDefault="007E0AE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tryb oparty na regułach – rozwiązanie blokuje ruch przychodzący i wychodzący</w:t>
            </w:r>
            <w:r w:rsidR="00207E75" w:rsidRPr="00A32A3D">
              <w:rPr>
                <w:rFonts w:asciiTheme="minorHAnsi" w:hAnsiTheme="minorHAnsi" w:cstheme="minorHAnsi"/>
                <w:bCs/>
                <w:lang w:eastAsia="en-US"/>
              </w:rPr>
              <w:t>.</w:t>
            </w:r>
          </w:p>
        </w:tc>
        <w:tc>
          <w:tcPr>
            <w:tcW w:w="444" w:type="pct"/>
          </w:tcPr>
          <w:p w14:paraId="5380F40D" w14:textId="6564FBDE" w:rsidR="00C8335D" w:rsidRPr="00A32A3D" w:rsidRDefault="008F7E1E" w:rsidP="00D3510A">
            <w:pPr>
              <w:jc w:val="center"/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/>
                <w:lang w:eastAsia="en-US"/>
              </w:rPr>
              <w:lastRenderedPageBreak/>
              <w:t>Tak</w:t>
            </w:r>
          </w:p>
        </w:tc>
        <w:tc>
          <w:tcPr>
            <w:tcW w:w="877" w:type="pct"/>
          </w:tcPr>
          <w:p w14:paraId="151F864B" w14:textId="77777777" w:rsidR="00C8335D" w:rsidRPr="00A32A3D" w:rsidRDefault="00C8335D" w:rsidP="00D3510A">
            <w:pPr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825" w:type="pct"/>
          </w:tcPr>
          <w:p w14:paraId="617FFD23" w14:textId="7C3FAF5E" w:rsidR="00C8335D" w:rsidRPr="00A32A3D" w:rsidRDefault="00C8335D" w:rsidP="008F7E1E">
            <w:pPr>
              <w:jc w:val="center"/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515" w:type="pct"/>
          </w:tcPr>
          <w:p w14:paraId="061F1F14" w14:textId="77777777" w:rsidR="00C8335D" w:rsidRPr="00A32A3D" w:rsidRDefault="00C8335D" w:rsidP="00D3510A">
            <w:pPr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</w:tr>
      <w:tr w:rsidR="00C8335D" w:rsidRPr="00A32A3D" w14:paraId="7E134F4B" w14:textId="77777777" w:rsidTr="00D3510A">
        <w:trPr>
          <w:trHeight w:val="545"/>
        </w:trPr>
        <w:tc>
          <w:tcPr>
            <w:tcW w:w="542" w:type="pct"/>
          </w:tcPr>
          <w:p w14:paraId="2FA3944A" w14:textId="77777777" w:rsidR="00C8335D" w:rsidRPr="00A32A3D" w:rsidRDefault="00C8335D" w:rsidP="00D3510A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lastRenderedPageBreak/>
              <w:t>Ochrona stacji roboczych – Linux</w:t>
            </w:r>
          </w:p>
        </w:tc>
        <w:tc>
          <w:tcPr>
            <w:tcW w:w="1797" w:type="pct"/>
          </w:tcPr>
          <w:p w14:paraId="317CA357" w14:textId="28C4E394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Rozwiązanie musi wspierać co najmniej następujące systemy operacyjne: </w:t>
            </w:r>
          </w:p>
          <w:p w14:paraId="15930CE3" w14:textId="1531337A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Ubuntu Desktop,  </w:t>
            </w:r>
          </w:p>
          <w:p w14:paraId="4562107E" w14:textId="6E97F13A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Red Hat Enterprise Linux  </w:t>
            </w:r>
          </w:p>
          <w:p w14:paraId="5E1F9C2C" w14:textId="518EC672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Linux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Mint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. </w:t>
            </w:r>
          </w:p>
          <w:p w14:paraId="7DB71B1F" w14:textId="3175C494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Rozwiązanie musi obsługiwać co najmniej następujące środowiska pulpitu: </w:t>
            </w:r>
          </w:p>
          <w:p w14:paraId="74987DFA" w14:textId="61725493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Cinnamon, </w:t>
            </w:r>
          </w:p>
          <w:p w14:paraId="1925DAA1" w14:textId="4BFA6F7D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GNOME, </w:t>
            </w:r>
          </w:p>
          <w:p w14:paraId="5C41213D" w14:textId="1783B65B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KDE, </w:t>
            </w:r>
          </w:p>
          <w:p w14:paraId="49A4F754" w14:textId="1446E08D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MATE, </w:t>
            </w:r>
          </w:p>
          <w:p w14:paraId="58B12702" w14:textId="389C2703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XFCE. </w:t>
            </w:r>
          </w:p>
          <w:p w14:paraId="1F325B3C" w14:textId="16183164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Rozwiązanie musi zapewniać wykrywanie i usuwanie zagrożeń co najmniej typu: </w:t>
            </w:r>
          </w:p>
          <w:p w14:paraId="69E2C8AA" w14:textId="72F5556D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>wirus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, </w:t>
            </w:r>
          </w:p>
          <w:p w14:paraId="3C39009E" w14:textId="03C35E31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trojan, </w:t>
            </w:r>
          </w:p>
          <w:p w14:paraId="71D98596" w14:textId="08FC4030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lastRenderedPageBreak/>
              <w:t xml:space="preserve">-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>robak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, </w:t>
            </w:r>
          </w:p>
          <w:p w14:paraId="40E6C3AD" w14:textId="041116B8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adware,  </w:t>
            </w:r>
          </w:p>
          <w:p w14:paraId="6FEDAB2C" w14:textId="41DA3246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spyware,  </w:t>
            </w:r>
          </w:p>
          <w:p w14:paraId="0BCCA356" w14:textId="2BED6208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dialer,  </w:t>
            </w:r>
          </w:p>
          <w:p w14:paraId="44A2C088" w14:textId="5530494A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phishing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,  </w:t>
            </w:r>
          </w:p>
          <w:p w14:paraId="32C0F447" w14:textId="215A8BF0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backdoor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. </w:t>
            </w:r>
          </w:p>
          <w:p w14:paraId="2F681D96" w14:textId="77812BFA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Rozwiązanie musi posiadać wbudowane dwa niezależne moduły heurystyczne – jeden wykorzystujący pasywne metody heurystyczne i drugi wykorzystujący aktywne metody heurystyczne oraz elementy sztucznej inteligencji. Rozwiązanie musi istnieć możliwość wyboru, z jaką heurystyka ma odbywać się skanowanie – z użyciem jednej lub obu metod jednocześnie.</w:t>
            </w: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</w:p>
          <w:p w14:paraId="4843DC82" w14:textId="54F48B0A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>Rozwiązanie musi posiadać możliwość skanowanie w czasie rzeczywistym otwieranych, tworzonych i wykonywanych plików.</w:t>
            </w:r>
            <w:r w:rsidR="00207E75"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</w:p>
          <w:p w14:paraId="6E6F38F9" w14:textId="06AED307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Rozwiązanie musi posiadać system wczesnego ostrzegania oparty na chmurze pochodzący od tego samego producenta oprogramowania antywirusowego, który umożliwia co najmniej: </w:t>
            </w:r>
          </w:p>
          <w:p w14:paraId="3BE988D1" w14:textId="46293A1F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AE4CE2" w:rsidRPr="00A32A3D">
              <w:rPr>
                <w:rFonts w:asciiTheme="minorHAnsi" w:hAnsiTheme="minorHAnsi" w:cstheme="minorHAnsi"/>
                <w:bCs/>
                <w:lang w:eastAsia="en-US"/>
              </w:rPr>
              <w:t>k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onfigurację wysyłania wszystkich plików do analizy oprócz dokumentów użytkowników. </w:t>
            </w:r>
          </w:p>
          <w:p w14:paraId="0932842F" w14:textId="52D2E282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AE4CE2" w:rsidRPr="00A32A3D">
              <w:rPr>
                <w:rFonts w:asciiTheme="minorHAnsi" w:hAnsiTheme="minorHAnsi" w:cstheme="minorHAnsi"/>
                <w:bCs/>
                <w:lang w:eastAsia="en-US"/>
              </w:rPr>
              <w:t>k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onfigurację dodatkowych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wykluczeń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 rozszerzeń plików, które nie mają być wysyłane do analizy. </w:t>
            </w:r>
          </w:p>
          <w:p w14:paraId="7205B2C6" w14:textId="2DC89237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Rozwiązanie musi zapewniać skanowanie na żądanie, z menu kontekstowego oraz zgodnie z harmonogramem co najmniej: </w:t>
            </w:r>
          </w:p>
          <w:p w14:paraId="5FA83C81" w14:textId="5790F5B7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całego dysku,  </w:t>
            </w:r>
          </w:p>
          <w:p w14:paraId="54261454" w14:textId="57F54365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wybranych katalogów, </w:t>
            </w:r>
          </w:p>
          <w:p w14:paraId="53E6B0D5" w14:textId="0C9383B8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pojedynczych plików, </w:t>
            </w:r>
          </w:p>
          <w:p w14:paraId="541ABECF" w14:textId="6264AA2B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plików spakowanych oraz skompresowanych, </w:t>
            </w:r>
          </w:p>
          <w:p w14:paraId="2116E677" w14:textId="3FDA45E5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dysków sieciowych, </w:t>
            </w:r>
          </w:p>
          <w:p w14:paraId="06941FDA" w14:textId="39124AAA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dysków przenośnych. </w:t>
            </w:r>
          </w:p>
          <w:p w14:paraId="7B969FA5" w14:textId="163816FB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Rozwiązanie musi posiadać opcję umieszczenia na liście </w:t>
            </w:r>
            <w:proofErr w:type="spellStart"/>
            <w:r w:rsidRPr="00A32A3D">
              <w:rPr>
                <w:rFonts w:asciiTheme="minorHAnsi" w:hAnsiTheme="minorHAnsi" w:cstheme="minorHAnsi"/>
                <w:bCs/>
                <w:lang w:eastAsia="en-US"/>
              </w:rPr>
              <w:t>wykluczeń</w:t>
            </w:r>
            <w:proofErr w:type="spellEnd"/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 ze skanowania co najmniej: </w:t>
            </w:r>
          </w:p>
          <w:p w14:paraId="5C7778A6" w14:textId="229723B4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wybranych plików,  </w:t>
            </w:r>
          </w:p>
          <w:p w14:paraId="6E5C4DF2" w14:textId="2C9D8A28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wybranych procesów, </w:t>
            </w:r>
          </w:p>
          <w:p w14:paraId="66272E5A" w14:textId="6202558C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wybranych lokalizacji, </w:t>
            </w:r>
          </w:p>
          <w:p w14:paraId="082A3333" w14:textId="63B59D7E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lastRenderedPageBreak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wybranych rozszerzeń,  </w:t>
            </w:r>
          </w:p>
          <w:p w14:paraId="55FAF2B5" w14:textId="145EFECD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Rozwiązanie musi zapewniać blokowanie zewnętrznych nośników oraz grup urządzeń na stacji w oparciu o co najmniej: </w:t>
            </w:r>
          </w:p>
          <w:p w14:paraId="173DF906" w14:textId="747797DD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typ urządzenia:  </w:t>
            </w:r>
          </w:p>
          <w:p w14:paraId="3F872AE7" w14:textId="18E54CF1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pamięci masowe,</w:t>
            </w: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optyczne pamięci masowe,  </w:t>
            </w:r>
          </w:p>
          <w:p w14:paraId="3F85C3F3" w14:textId="47DD9C4E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parametry urządzenia: </w:t>
            </w:r>
          </w:p>
          <w:p w14:paraId="09BB0790" w14:textId="75549BCB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numer seryjny,</w:t>
            </w: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producent, </w:t>
            </w:r>
          </w:p>
          <w:p w14:paraId="671DE153" w14:textId="1613EBA0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model. </w:t>
            </w:r>
          </w:p>
          <w:p w14:paraId="005A07F8" w14:textId="2C50FC5A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typ dostępu: </w:t>
            </w:r>
          </w:p>
          <w:p w14:paraId="18F06E44" w14:textId="01522119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brak możliwości zapisu, </w:t>
            </w:r>
          </w:p>
          <w:p w14:paraId="5AC2F0E2" w14:textId="1702BF6B" w:rsidR="00C8335D" w:rsidRPr="00A32A3D" w:rsidRDefault="00207E75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pełen dostęp,</w:t>
            </w: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brak dostępu.</w:t>
            </w:r>
          </w:p>
        </w:tc>
        <w:tc>
          <w:tcPr>
            <w:tcW w:w="444" w:type="pct"/>
          </w:tcPr>
          <w:p w14:paraId="039FEF92" w14:textId="77777777" w:rsidR="00C8335D" w:rsidRPr="00A32A3D" w:rsidRDefault="00C8335D" w:rsidP="00D3510A">
            <w:pPr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A32A3D">
              <w:rPr>
                <w:rFonts w:asciiTheme="minorHAnsi" w:hAnsiTheme="minorHAnsi" w:cstheme="minorHAnsi"/>
                <w:b/>
              </w:rPr>
              <w:lastRenderedPageBreak/>
              <w:t>Tak</w:t>
            </w:r>
          </w:p>
        </w:tc>
        <w:tc>
          <w:tcPr>
            <w:tcW w:w="877" w:type="pct"/>
          </w:tcPr>
          <w:p w14:paraId="29B65516" w14:textId="77777777" w:rsidR="00C8335D" w:rsidRPr="00A32A3D" w:rsidRDefault="00C8335D" w:rsidP="00D3510A">
            <w:pPr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825" w:type="pct"/>
          </w:tcPr>
          <w:p w14:paraId="52EAE470" w14:textId="77777777" w:rsidR="00C8335D" w:rsidRPr="00A32A3D" w:rsidRDefault="00C8335D" w:rsidP="00D3510A">
            <w:pPr>
              <w:jc w:val="center"/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515" w:type="pct"/>
          </w:tcPr>
          <w:p w14:paraId="184A866A" w14:textId="77777777" w:rsidR="00C8335D" w:rsidRPr="00A32A3D" w:rsidRDefault="00C8335D" w:rsidP="00D3510A">
            <w:pPr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</w:tr>
      <w:tr w:rsidR="00C8335D" w:rsidRPr="00A32A3D" w14:paraId="2185C8CF" w14:textId="77777777" w:rsidTr="00D3510A">
        <w:trPr>
          <w:trHeight w:val="284"/>
        </w:trPr>
        <w:tc>
          <w:tcPr>
            <w:tcW w:w="542" w:type="pct"/>
          </w:tcPr>
          <w:p w14:paraId="45D5F8B1" w14:textId="77777777" w:rsidR="00C8335D" w:rsidRPr="00A32A3D" w:rsidRDefault="00C8335D" w:rsidP="00D3510A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lastRenderedPageBreak/>
              <w:t>Ochrona serwera – Windows Server</w:t>
            </w:r>
          </w:p>
        </w:tc>
        <w:tc>
          <w:tcPr>
            <w:tcW w:w="1797" w:type="pct"/>
          </w:tcPr>
          <w:p w14:paraId="3CB26F4C" w14:textId="1E3C7339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Rozwiązanie musi wspierać systemy w tym co najmniej:  </w:t>
            </w:r>
          </w:p>
          <w:p w14:paraId="24649E03" w14:textId="30393C68" w:rsidR="00C8335D" w:rsidRPr="00A32A3D" w:rsidRDefault="00D52848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Microsoft Windows Server 2012 R2, </w:t>
            </w:r>
          </w:p>
          <w:p w14:paraId="430EA60B" w14:textId="2483CB60" w:rsidR="00C8335D" w:rsidRPr="00A32A3D" w:rsidRDefault="00D52848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>Microsoft Windows Server 2016,</w:t>
            </w:r>
            <w:r w:rsidR="00AE4CE2" w:rsidRPr="00A32A3D">
              <w:rPr>
                <w:rFonts w:asciiTheme="minorHAnsi" w:hAnsiTheme="minorHAnsi" w:cstheme="minorHAnsi"/>
                <w:bCs/>
                <w:lang w:val="en-US" w:eastAsia="en-US"/>
              </w:rPr>
              <w:br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>Microsoft Windows Server 2019,</w:t>
            </w:r>
            <w:r w:rsidR="00AE4CE2" w:rsidRPr="00A32A3D">
              <w:rPr>
                <w:rFonts w:asciiTheme="minorHAnsi" w:hAnsiTheme="minorHAnsi" w:cstheme="minorHAnsi"/>
                <w:bCs/>
                <w:lang w:val="en-US" w:eastAsia="en-US"/>
              </w:rPr>
              <w:br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Microsoft Windows Server 2022, </w:t>
            </w:r>
          </w:p>
          <w:p w14:paraId="2404BC61" w14:textId="534FD290" w:rsidR="00C8335D" w:rsidRPr="00A32A3D" w:rsidRDefault="00D52848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Microsoft Windows Server 2025. </w:t>
            </w:r>
          </w:p>
          <w:p w14:paraId="64BB9A8C" w14:textId="7A7BEA1A" w:rsidR="00C8335D" w:rsidRPr="00A32A3D" w:rsidRDefault="00D52848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Rozwiązanie musi zapewniać ochronę przed wirusami, trojanami, robakami i innymi zagrożeniami.</w:t>
            </w: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 </w:t>
            </w:r>
          </w:p>
          <w:p w14:paraId="0C24C760" w14:textId="6312B3E2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Rozwiązanie musi zapewniać wykrywanie i usuwanie zagrożeń co najmniej typu: </w:t>
            </w:r>
          </w:p>
          <w:p w14:paraId="7A017188" w14:textId="647CE52A" w:rsidR="00C8335D" w:rsidRPr="00A32A3D" w:rsidRDefault="00D52848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>wirus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, </w:t>
            </w:r>
          </w:p>
          <w:p w14:paraId="246D6F6F" w14:textId="47C8018F" w:rsidR="00C8335D" w:rsidRPr="00A32A3D" w:rsidRDefault="00D52848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trojan, </w:t>
            </w:r>
          </w:p>
          <w:p w14:paraId="1558C713" w14:textId="2ECF06ED" w:rsidR="00C8335D" w:rsidRPr="00A32A3D" w:rsidRDefault="00D52848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>robak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, </w:t>
            </w:r>
          </w:p>
          <w:p w14:paraId="09D9DDE7" w14:textId="1A7CA681" w:rsidR="00C8335D" w:rsidRPr="00A32A3D" w:rsidRDefault="00D52848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adware,  </w:t>
            </w:r>
          </w:p>
          <w:p w14:paraId="06228AAA" w14:textId="35889A7C" w:rsidR="00C8335D" w:rsidRPr="00A32A3D" w:rsidRDefault="00D52848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spyware,  </w:t>
            </w:r>
          </w:p>
          <w:p w14:paraId="762E4185" w14:textId="67DDF671" w:rsidR="00C8335D" w:rsidRPr="00A32A3D" w:rsidRDefault="00D52848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dialer,  </w:t>
            </w:r>
          </w:p>
          <w:p w14:paraId="67947A22" w14:textId="4ADEE349" w:rsidR="00C8335D" w:rsidRPr="00A32A3D" w:rsidRDefault="00D52848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phishing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,  </w:t>
            </w:r>
          </w:p>
          <w:p w14:paraId="461E5D11" w14:textId="34F6E780" w:rsidR="00C8335D" w:rsidRPr="00A32A3D" w:rsidRDefault="00D52848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backdoor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.</w:t>
            </w: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</w:p>
          <w:p w14:paraId="15E5328A" w14:textId="188CE1CC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Rozwiązanie musi zapewniać możliwość skanowania dysków sieciowych typu NAS. </w:t>
            </w:r>
          </w:p>
          <w:p w14:paraId="14D0980D" w14:textId="193CBB01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lastRenderedPageBreak/>
              <w:t>Rozwiązanie musi posiadać wbudowane dwa niezależne moduły heurystyczne – jeden wykorzystujący pasywne metody heurystyczne i drugi wykorzystujący aktywne metody heurystyczne oraz elementy sztucznej inteligencji. Rozwiązanie musi istnieć możliwość wyboru, z jaką heurystyka ma odbywać się skanowanie – z użyciem jednej lub obu metod jednocześnie.</w:t>
            </w:r>
            <w:r w:rsidR="00D52848"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 </w:t>
            </w:r>
          </w:p>
          <w:p w14:paraId="2165DBE1" w14:textId="6349C326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Rozwiązanie musi wspierać automatyczną, inkrementacyjną aktualizację silnika detekcji.  </w:t>
            </w:r>
          </w:p>
          <w:p w14:paraId="5BB10035" w14:textId="0B09D3D7" w:rsidR="00C8335D" w:rsidRPr="00A32A3D" w:rsidRDefault="00D52848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Rozwiązanie musi posiadać możliwość wykluczania ze skanowania procesów. </w:t>
            </w:r>
          </w:p>
          <w:p w14:paraId="3061D74F" w14:textId="5799ADEE" w:rsidR="00C8335D" w:rsidRPr="00A32A3D" w:rsidRDefault="00D52848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Rozwiązanie musi posiadać system wczesnego ostrzegania oparty na chmurze pochodzący od tego samego producenta oprogramowania antywirusowego, który umożliwia co najmniej: </w:t>
            </w:r>
          </w:p>
          <w:p w14:paraId="348DB450" w14:textId="71443432" w:rsidR="00C8335D" w:rsidRPr="00A32A3D" w:rsidRDefault="00D52848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>-</w:t>
            </w:r>
            <w:r w:rsidR="00C50FC9" w:rsidRPr="00A32A3D">
              <w:rPr>
                <w:rFonts w:asciiTheme="minorHAnsi" w:hAnsiTheme="minorHAnsi" w:cstheme="minorHAnsi"/>
                <w:bCs/>
                <w:lang w:eastAsia="en-US"/>
              </w:rPr>
              <w:t>s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prawdzenie reputacji działających procesów i plików co najmniej z poziomu interfejsu programu oraz menu kontekstowego. </w:t>
            </w:r>
          </w:p>
          <w:p w14:paraId="3B4B26E5" w14:textId="11F2194F" w:rsidR="00C8335D" w:rsidRPr="00A32A3D" w:rsidRDefault="00D6608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50FC9" w:rsidRPr="00A32A3D">
              <w:rPr>
                <w:rFonts w:asciiTheme="minorHAnsi" w:hAnsiTheme="minorHAnsi" w:cstheme="minorHAnsi"/>
                <w:bCs/>
                <w:lang w:eastAsia="en-US"/>
              </w:rPr>
              <w:t>k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onfigurację wysyłania wszystkich plików do analizy oprócz dokumentów użytkowników. </w:t>
            </w:r>
          </w:p>
          <w:p w14:paraId="4D20041F" w14:textId="12E768CE" w:rsidR="00C8335D" w:rsidRPr="00A32A3D" w:rsidRDefault="00D6608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50FC9" w:rsidRPr="00A32A3D">
              <w:rPr>
                <w:rFonts w:asciiTheme="minorHAnsi" w:hAnsiTheme="minorHAnsi" w:cstheme="minorHAnsi"/>
                <w:bCs/>
                <w:lang w:eastAsia="en-US"/>
              </w:rPr>
              <w:t>k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onfigurację dodatkowych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wykluczeń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 rozszerzeń plików, które nie mają być wysyłane do analizy. </w:t>
            </w:r>
          </w:p>
          <w:p w14:paraId="604AE670" w14:textId="1878B267" w:rsidR="00C8335D" w:rsidRPr="00A32A3D" w:rsidRDefault="00D6608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Rozwiązanie musi zapewniać skanowanie na żądanie, z menu kontekstowego oraz zgodnie z harmonogramem co najmniej: </w:t>
            </w:r>
          </w:p>
          <w:p w14:paraId="347733F9" w14:textId="34955199" w:rsidR="00C8335D" w:rsidRPr="00A32A3D" w:rsidRDefault="00D6608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całego dysku,  </w:t>
            </w:r>
          </w:p>
          <w:p w14:paraId="5C11B6C4" w14:textId="2AAFE636" w:rsidR="00C8335D" w:rsidRPr="00A32A3D" w:rsidRDefault="00D6608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wybranych katalogów, </w:t>
            </w:r>
          </w:p>
          <w:p w14:paraId="2E9D58D8" w14:textId="6259A953" w:rsidR="00C8335D" w:rsidRPr="00A32A3D" w:rsidRDefault="00D6608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pojedynczych plików, </w:t>
            </w:r>
          </w:p>
          <w:p w14:paraId="65660F90" w14:textId="0749BD98" w:rsidR="00C8335D" w:rsidRPr="00A32A3D" w:rsidRDefault="00D6608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plików spakowanych oraz skompresowanych, </w:t>
            </w:r>
          </w:p>
          <w:p w14:paraId="176FF0E4" w14:textId="1BA3E076" w:rsidR="00C8335D" w:rsidRPr="00A32A3D" w:rsidRDefault="00D6608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dysków sieciowych, </w:t>
            </w:r>
          </w:p>
          <w:p w14:paraId="3C790BAF" w14:textId="46363FB0" w:rsidR="00C8335D" w:rsidRPr="00A32A3D" w:rsidRDefault="00D6608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dysków przenośnych.</w:t>
            </w: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</w:p>
          <w:p w14:paraId="0AC1FC8A" w14:textId="35AE3EBC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Rozwiązanie musi posiadać opcję umieszczenia na liście </w:t>
            </w:r>
            <w:proofErr w:type="spellStart"/>
            <w:r w:rsidRPr="00A32A3D">
              <w:rPr>
                <w:rFonts w:asciiTheme="minorHAnsi" w:hAnsiTheme="minorHAnsi" w:cstheme="minorHAnsi"/>
                <w:bCs/>
                <w:lang w:eastAsia="en-US"/>
              </w:rPr>
              <w:t>wykluczeń</w:t>
            </w:r>
            <w:proofErr w:type="spellEnd"/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 ze skanowania co najmniej: </w:t>
            </w:r>
          </w:p>
          <w:p w14:paraId="4F01E3F1" w14:textId="67401E90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wybranych plików,  </w:t>
            </w:r>
          </w:p>
          <w:p w14:paraId="16927C08" w14:textId="3A717DAF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wybranych procesów, </w:t>
            </w:r>
          </w:p>
          <w:p w14:paraId="0CACEC77" w14:textId="58F5001A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wybranych lokalizacji, </w:t>
            </w:r>
          </w:p>
          <w:p w14:paraId="60F8557D" w14:textId="4A45A467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lastRenderedPageBreak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wybranych rozszerzeń,  </w:t>
            </w:r>
          </w:p>
          <w:p w14:paraId="31F48875" w14:textId="0F77F7B5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nazwy wykrycia,  </w:t>
            </w:r>
          </w:p>
          <w:p w14:paraId="0D23C780" w14:textId="54607DDE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sumy kontrolnej (SHA1). </w:t>
            </w:r>
          </w:p>
          <w:p w14:paraId="30A9288E" w14:textId="00651702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Rozwiązanie musi posiadać możliwość skanowania plików i folderów, znajdujących się w usłudze chmurowej OneDrive.</w:t>
            </w: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</w:p>
          <w:p w14:paraId="6485AC1F" w14:textId="03E46A7F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Moduł HIPS musi posiadać możliwość pracy w jednym z pięciu trybów: </w:t>
            </w:r>
          </w:p>
          <w:p w14:paraId="7729079C" w14:textId="049CF0BC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tryb automatyczny z regułami, gdzie program automatycznie tworzy i wykorzystuje reguły wraz z możliwością wykorzystania reguł utworzonych przez użytkownika, </w:t>
            </w:r>
          </w:p>
          <w:p w14:paraId="7C15F084" w14:textId="6FFE24E9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tryb interaktywny, w którym to rozwiązanie pyta użytkownika o akcję w przypadku wykrycia aktywności w systemie, </w:t>
            </w:r>
          </w:p>
          <w:p w14:paraId="70B8FA1A" w14:textId="66C93539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tryb oparty na regułach, gdzie zastosowanie mają jedynie reguły utworzone przez użytkownika, </w:t>
            </w:r>
          </w:p>
          <w:p w14:paraId="035FA4EB" w14:textId="20ABC5E1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tryb uczenia się, w którym rozwiązanie uczy się aktywności systemu i użytkownika oraz tworzy odpowiednie reguły w czasie określonym przez użytkownika. Po wygaśnięciu tego czasu program musi samoczynnie przełączyć się w tryb pracy oparty na regułach, </w:t>
            </w:r>
          </w:p>
          <w:p w14:paraId="07468D63" w14:textId="10F5CBAF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tryb inteligentny, w którym rozwiązanie będzie powiadamiało wyłącznie o szczególnie podejrzanych zdarzeniach. </w:t>
            </w:r>
          </w:p>
          <w:p w14:paraId="38AAC36A" w14:textId="11B74201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Rozwiązanie musi być wyposażone we wbudowaną funkcję, która wygeneruje pełny raport na temat stacji. </w:t>
            </w:r>
          </w:p>
          <w:p w14:paraId="0A17990C" w14:textId="4AA9F11E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Funkcja, generująca taki log, ma posiadać przynajmniej 9 poziomów filtrowania wyników pod kątem tego, które z nich są podejrzane dla rozwiązania i mogą stanowić zagrożenie bezpieczeństwa. </w:t>
            </w:r>
          </w:p>
          <w:p w14:paraId="4657052D" w14:textId="00FC6E3C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Musi istnieć możliwość wygenerowania raportu na temat stacji przy pomocy dedykowanej aplikacji typu </w:t>
            </w:r>
            <w:proofErr w:type="spellStart"/>
            <w:r w:rsidRPr="00A32A3D">
              <w:rPr>
                <w:rFonts w:asciiTheme="minorHAnsi" w:hAnsiTheme="minorHAnsi" w:cstheme="minorHAnsi"/>
                <w:bCs/>
                <w:lang w:eastAsia="en-US"/>
              </w:rPr>
              <w:t>standalone</w:t>
            </w:r>
            <w:proofErr w:type="spellEnd"/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 pochodzącej od tego samego producenta co oprogramowanie do zabezpieczenia stacji roboczej. </w:t>
            </w:r>
          </w:p>
          <w:p w14:paraId="136E6272" w14:textId="69D34545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Raport musi posiadać co najmniej:  </w:t>
            </w:r>
          </w:p>
          <w:p w14:paraId="0CC373C1" w14:textId="3BF43F80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50FC9" w:rsidRPr="00A32A3D">
              <w:rPr>
                <w:rFonts w:asciiTheme="minorHAnsi" w:hAnsiTheme="minorHAnsi" w:cstheme="minorHAnsi"/>
                <w:bCs/>
                <w:lang w:eastAsia="en-US"/>
              </w:rPr>
              <w:t>l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istę zainstalowanych aplikacji,  </w:t>
            </w:r>
          </w:p>
          <w:p w14:paraId="413C5967" w14:textId="19A60347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50FC9" w:rsidRPr="00A32A3D">
              <w:rPr>
                <w:rFonts w:asciiTheme="minorHAnsi" w:hAnsiTheme="minorHAnsi" w:cstheme="minorHAnsi"/>
                <w:bCs/>
                <w:lang w:eastAsia="en-US"/>
              </w:rPr>
              <w:t>l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istę usług systemowych,  </w:t>
            </w:r>
          </w:p>
          <w:p w14:paraId="433E974A" w14:textId="5A477C05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50FC9" w:rsidRPr="00A32A3D">
              <w:rPr>
                <w:rFonts w:asciiTheme="minorHAnsi" w:hAnsiTheme="minorHAnsi" w:cstheme="minorHAnsi"/>
                <w:bCs/>
                <w:lang w:eastAsia="en-US"/>
              </w:rPr>
              <w:t>i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nformacje o systemie operacyjnym i sprzęcie,  </w:t>
            </w:r>
          </w:p>
          <w:p w14:paraId="533EC7AD" w14:textId="24AEDF35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lastRenderedPageBreak/>
              <w:t xml:space="preserve">- </w:t>
            </w:r>
            <w:r w:rsidR="00C50FC9" w:rsidRPr="00A32A3D">
              <w:rPr>
                <w:rFonts w:asciiTheme="minorHAnsi" w:hAnsiTheme="minorHAnsi" w:cstheme="minorHAnsi"/>
                <w:bCs/>
                <w:lang w:eastAsia="en-US"/>
              </w:rPr>
              <w:t>l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istę aktywnych procesów i połączeń sieciowych,  </w:t>
            </w:r>
          </w:p>
          <w:p w14:paraId="2A7F10DD" w14:textId="58ADA6BB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harmonogram systemu operacyjnego,  </w:t>
            </w:r>
          </w:p>
          <w:p w14:paraId="67B6C008" w14:textId="4EFE33EB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50FC9" w:rsidRPr="00A32A3D">
              <w:rPr>
                <w:rFonts w:asciiTheme="minorHAnsi" w:hAnsiTheme="minorHAnsi" w:cstheme="minorHAnsi"/>
                <w:bCs/>
                <w:lang w:eastAsia="en-US"/>
              </w:rPr>
              <w:t>s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zczegóły pliku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hosts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,  </w:t>
            </w:r>
          </w:p>
          <w:p w14:paraId="68F1D343" w14:textId="5D81B373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50FC9" w:rsidRPr="00A32A3D">
              <w:rPr>
                <w:rFonts w:asciiTheme="minorHAnsi" w:hAnsiTheme="minorHAnsi" w:cstheme="minorHAnsi"/>
                <w:bCs/>
                <w:lang w:eastAsia="en-US"/>
              </w:rPr>
              <w:t>i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nformacje o sterowników. </w:t>
            </w:r>
          </w:p>
          <w:p w14:paraId="2042A1CF" w14:textId="38E5896E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Rozwiązanie musi posiadać tylko jeden proces uruchamiany w pamięci operacyjnej, z którego korzystają co najmniej następujące funkcje systemu</w:t>
            </w:r>
            <w:r w:rsidRPr="00A32A3D">
              <w:rPr>
                <w:rFonts w:asciiTheme="minorHAnsi" w:hAnsiTheme="minorHAnsi" w:cstheme="minorHAnsi"/>
                <w:bCs/>
                <w:lang w:eastAsia="en-US"/>
              </w:rPr>
              <w:t>: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 </w:t>
            </w:r>
          </w:p>
          <w:p w14:paraId="37464E54" w14:textId="6FCD0823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antywirus, </w:t>
            </w:r>
          </w:p>
          <w:p w14:paraId="1F37B4F9" w14:textId="7910AB37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zapora osobista </w:t>
            </w:r>
          </w:p>
          <w:p w14:paraId="372680BC" w14:textId="45C42C7E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sandbox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, </w:t>
            </w:r>
          </w:p>
          <w:p w14:paraId="5B2582B0" w14:textId="1CD28A34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antyspyware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, </w:t>
            </w:r>
          </w:p>
          <w:p w14:paraId="49138456" w14:textId="27B55682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metody heurystyczne. </w:t>
            </w:r>
          </w:p>
          <w:p w14:paraId="0CC8AE63" w14:textId="001EB428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Rozwiązanie musi skanować system wirtualny w trybie online oraz offline w środowisku Hyper-V. </w:t>
            </w:r>
          </w:p>
          <w:p w14:paraId="09D6C8F6" w14:textId="47273AA9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Rozwiązanie musi posiadać funkcjonalność skanera UEFI, który chroni użytkownika poprzez wykrywanie i blokowanie zagrożeń, atakujących jeszcze przed uruchomieniem systemu operacyjnego.</w:t>
            </w: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</w:p>
          <w:p w14:paraId="0FE8334D" w14:textId="72F84861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Rozwiązanie musi zapewniać blokowanie zewnętrznych nośników oraz grup urządzeń na stacji w oparciu o co najmniej: </w:t>
            </w:r>
          </w:p>
          <w:p w14:paraId="5A04D1B6" w14:textId="7DF18B1C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typ urządzenia:  </w:t>
            </w:r>
          </w:p>
          <w:p w14:paraId="05EE0A90" w14:textId="2AB109A4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pamięci masowe,  </w:t>
            </w:r>
          </w:p>
          <w:p w14:paraId="1817E8D1" w14:textId="6E7E8F1D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optyczne pamięci masowe,  </w:t>
            </w:r>
          </w:p>
          <w:p w14:paraId="684B5DBC" w14:textId="1FBB3484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pamięci masowe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Firewire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,  </w:t>
            </w:r>
          </w:p>
          <w:p w14:paraId="2E57DDE6" w14:textId="064F7908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urządzenia do tworzenia obrazów,  </w:t>
            </w:r>
          </w:p>
          <w:p w14:paraId="7BE889E8" w14:textId="7C9D73A8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drukarki USB,  </w:t>
            </w:r>
          </w:p>
          <w:p w14:paraId="22FF82D1" w14:textId="6174A2B4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urządzenia Bluetooth,  </w:t>
            </w:r>
          </w:p>
          <w:p w14:paraId="3F4A5761" w14:textId="10901D7F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czytniki kart inteligentnych,  </w:t>
            </w:r>
          </w:p>
          <w:p w14:paraId="2206FAB5" w14:textId="056C7464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modemy,  </w:t>
            </w:r>
          </w:p>
          <w:p w14:paraId="00CCBCC3" w14:textId="2E26FAA3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porty LPT/COM,</w:t>
            </w: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urządzenia przenośne. </w:t>
            </w:r>
          </w:p>
          <w:p w14:paraId="4972317F" w14:textId="56235491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parametry urządzenia: </w:t>
            </w:r>
          </w:p>
          <w:p w14:paraId="3CE1B8DE" w14:textId="464DA757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numer seryjny,</w:t>
            </w: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producent, </w:t>
            </w:r>
          </w:p>
          <w:p w14:paraId="3A7DF8E3" w14:textId="62E2BF5F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lastRenderedPageBreak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model. </w:t>
            </w:r>
          </w:p>
          <w:p w14:paraId="0DC1E6F2" w14:textId="7D3DF924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typ dostępu: </w:t>
            </w:r>
          </w:p>
          <w:p w14:paraId="62C59A85" w14:textId="4620D8B2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brak możliwości zapisu, </w:t>
            </w:r>
          </w:p>
          <w:p w14:paraId="51C5BA88" w14:textId="281E7453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pełen dostęp, </w:t>
            </w:r>
          </w:p>
          <w:p w14:paraId="2991C18F" w14:textId="73CE8F7C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ostrzeżenie użytkownika,</w:t>
            </w: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brak dostępu. </w:t>
            </w:r>
          </w:p>
          <w:p w14:paraId="57BB4FBB" w14:textId="1CE49937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Rozwiązanie musi automatyczne wykrywać usługi zainstalowane na serwerze i tworzyć dla nich odpowiednie wyjątki co najmniej dla następujących usług: </w:t>
            </w:r>
          </w:p>
          <w:p w14:paraId="47EEAF65" w14:textId="45ABC1D9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MS SQL, </w:t>
            </w:r>
          </w:p>
          <w:p w14:paraId="2ACB9633" w14:textId="548B6890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Active Directory, </w:t>
            </w:r>
          </w:p>
          <w:p w14:paraId="5F4DFA91" w14:textId="383D0CD1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IIS, </w:t>
            </w:r>
          </w:p>
          <w:p w14:paraId="4D9276EC" w14:textId="04082BF5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>Sysvol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, </w:t>
            </w:r>
          </w:p>
          <w:p w14:paraId="06E92B4E" w14:textId="7590B1A5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DNS, </w:t>
            </w:r>
          </w:p>
          <w:p w14:paraId="3A2F1492" w14:textId="6CDAEB88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DHCP, </w:t>
            </w:r>
          </w:p>
          <w:p w14:paraId="3B34F896" w14:textId="3A03FC4C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Hyper-V, </w:t>
            </w:r>
          </w:p>
          <w:p w14:paraId="7A315A45" w14:textId="62B1CE9A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Konsola centralnego zarządzania tego samego producenta rozwiązania antywirusowego. </w:t>
            </w:r>
          </w:p>
          <w:p w14:paraId="526109B8" w14:textId="1AD9B447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Rozwiązanie musi posiadać wbudowany system IDS, który musi posiadać co najmniej następujące funkcjonalności: </w:t>
            </w:r>
          </w:p>
          <w:p w14:paraId="6FBEAD09" w14:textId="1352078B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Ochrona przed anomaliami sieciowymi, w tym co najmniej: </w:t>
            </w:r>
          </w:p>
          <w:p w14:paraId="01012045" w14:textId="2803EA5A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50FC9" w:rsidRPr="00A32A3D">
              <w:rPr>
                <w:rFonts w:asciiTheme="minorHAnsi" w:hAnsiTheme="minorHAnsi" w:cstheme="minorHAnsi"/>
                <w:bCs/>
                <w:lang w:eastAsia="en-US"/>
              </w:rPr>
              <w:t>s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kanowanie portów TCP oraz UDP, </w:t>
            </w:r>
          </w:p>
          <w:p w14:paraId="233F9D0F" w14:textId="40347DFC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50FC9" w:rsidRPr="00A32A3D">
              <w:rPr>
                <w:rFonts w:asciiTheme="minorHAnsi" w:hAnsiTheme="minorHAnsi" w:cstheme="minorHAnsi"/>
                <w:bCs/>
                <w:lang w:eastAsia="en-US"/>
              </w:rPr>
              <w:t>w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ykrywanie duplikacji adresu IP, </w:t>
            </w:r>
          </w:p>
          <w:p w14:paraId="5A78FF72" w14:textId="6EA49A9B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50FC9" w:rsidRPr="00A32A3D">
              <w:rPr>
                <w:rFonts w:asciiTheme="minorHAnsi" w:hAnsiTheme="minorHAnsi" w:cstheme="minorHAnsi"/>
                <w:bCs/>
                <w:lang w:eastAsia="en-US"/>
              </w:rPr>
              <w:t>a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tak zatruwania ARP, </w:t>
            </w:r>
          </w:p>
          <w:p w14:paraId="6EECAA31" w14:textId="202B2E10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50FC9" w:rsidRPr="00A32A3D">
              <w:rPr>
                <w:rFonts w:asciiTheme="minorHAnsi" w:hAnsiTheme="minorHAnsi" w:cstheme="minorHAnsi"/>
                <w:bCs/>
                <w:lang w:eastAsia="en-US"/>
              </w:rPr>
              <w:t>n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ieprawidłowa długość pakietu TCP oraz UDP. </w:t>
            </w:r>
          </w:p>
          <w:p w14:paraId="084A0002" w14:textId="6F3BD0A7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Ochrona przed atakami typu </w:t>
            </w:r>
            <w:proofErr w:type="spellStart"/>
            <w:r w:rsidRPr="00A32A3D">
              <w:rPr>
                <w:rFonts w:asciiTheme="minorHAnsi" w:hAnsiTheme="minorHAnsi" w:cstheme="minorHAnsi"/>
                <w:bCs/>
                <w:lang w:eastAsia="en-US"/>
              </w:rPr>
              <w:t>brute-force</w:t>
            </w:r>
            <w:proofErr w:type="spellEnd"/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 dla co najmniej usług oraz protokołów: </w:t>
            </w:r>
          </w:p>
          <w:p w14:paraId="19EEF6EA" w14:textId="0880789C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RDP, </w:t>
            </w:r>
          </w:p>
          <w:p w14:paraId="7F832C98" w14:textId="52FB91BC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SMB, </w:t>
            </w:r>
          </w:p>
          <w:p w14:paraId="6652CF42" w14:textId="5FF8AD1C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My SQL, </w:t>
            </w:r>
          </w:p>
          <w:p w14:paraId="11E6038D" w14:textId="2A414118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MS SQL. </w:t>
            </w:r>
          </w:p>
          <w:p w14:paraId="4022F344" w14:textId="6B4D4FB8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>Możliwość dodawania wyjątków dla systemu IDS, co najmniej w oparciu o występujący alert, kierunek, aplikacje, czynność oraz adres IP.</w:t>
            </w:r>
            <w:r w:rsidR="00B208A6"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 </w:t>
            </w:r>
          </w:p>
          <w:p w14:paraId="17DB56A4" w14:textId="1B3D2EBD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Rozwiązanie musi posiadać moduł zapory osobistej, która pochodzi od tego samego producenta rozwiązania </w:t>
            </w:r>
            <w:r w:rsidRPr="00A32A3D">
              <w:rPr>
                <w:rFonts w:asciiTheme="minorHAnsi" w:hAnsiTheme="minorHAnsi" w:cstheme="minorHAnsi"/>
                <w:bCs/>
                <w:lang w:eastAsia="en-US"/>
              </w:rPr>
              <w:lastRenderedPageBreak/>
              <w:t>antywirusowego.</w:t>
            </w:r>
            <w:r w:rsidR="00B208A6"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 </w:t>
            </w:r>
          </w:p>
          <w:p w14:paraId="54978A5F" w14:textId="34358CE5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Zapora osobista musi działać w oparciu o reguły i musi posiadać co najmniej </w:t>
            </w:r>
            <w:r w:rsidR="0057706A" w:rsidRPr="00A32A3D">
              <w:rPr>
                <w:rFonts w:asciiTheme="minorHAnsi" w:hAnsiTheme="minorHAnsi" w:cstheme="minorHAnsi"/>
                <w:bCs/>
                <w:lang w:eastAsia="en-US"/>
              </w:rPr>
              <w:t>40</w:t>
            </w: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 wbudowanych reguł, stworzonych przez producenta. </w:t>
            </w:r>
          </w:p>
          <w:p w14:paraId="54A45293" w14:textId="18EBFB3C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Zapora osobista musi posiadać co najmniej cztery tryby pracy: </w:t>
            </w:r>
          </w:p>
          <w:p w14:paraId="3F00B91A" w14:textId="15E9AA1F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tryb automatyczny – rozwiązanie blokuje ruch przychodzący i zezwala tylko na połączenia wychodzące, </w:t>
            </w:r>
          </w:p>
          <w:p w14:paraId="19CA0346" w14:textId="17B02FD9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tryb interaktywny – rozwiązanie pyta się o każde nowo nawiązywane połączenie, </w:t>
            </w:r>
          </w:p>
          <w:p w14:paraId="75EC4C53" w14:textId="2005B7D9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tryb oparty na regułach – rozwiązanie blokuje ruch przychodzący i wychodzący, </w:t>
            </w:r>
          </w:p>
          <w:p w14:paraId="0538F954" w14:textId="1CDC865D" w:rsidR="00C8335D" w:rsidRPr="00A32A3D" w:rsidRDefault="00B208A6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tryb uczenia się – rozwiązanie automatycznie tworzy nowe reguły zezwalające na połączenia przychodzące i wychodzące.  </w:t>
            </w:r>
          </w:p>
          <w:p w14:paraId="75C1B1A7" w14:textId="79522DCA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>Administrator musi posiadać możliwość skonfigurowania czasu działania trybu.</w:t>
            </w:r>
          </w:p>
        </w:tc>
        <w:tc>
          <w:tcPr>
            <w:tcW w:w="444" w:type="pct"/>
          </w:tcPr>
          <w:p w14:paraId="439E928E" w14:textId="77777777" w:rsidR="008F7E1E" w:rsidRPr="00A32A3D" w:rsidRDefault="008F7E1E" w:rsidP="008F7E1E">
            <w:pPr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A32A3D">
              <w:rPr>
                <w:rFonts w:asciiTheme="minorHAnsi" w:hAnsiTheme="minorHAnsi" w:cstheme="minorHAnsi"/>
                <w:b/>
                <w:lang w:eastAsia="en-US"/>
              </w:rPr>
              <w:lastRenderedPageBreak/>
              <w:t>Tak, podać</w:t>
            </w:r>
          </w:p>
          <w:p w14:paraId="22C93EF8" w14:textId="35692296" w:rsidR="00C8335D" w:rsidRPr="00A32A3D" w:rsidRDefault="008F7E1E" w:rsidP="008F7E1E">
            <w:pPr>
              <w:jc w:val="center"/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>(dokumenty składane wraz z ofertą – parametr oceniany i punktowany)</w:t>
            </w:r>
          </w:p>
        </w:tc>
        <w:tc>
          <w:tcPr>
            <w:tcW w:w="877" w:type="pct"/>
          </w:tcPr>
          <w:p w14:paraId="1D8167C5" w14:textId="77777777" w:rsidR="00C8335D" w:rsidRPr="00A32A3D" w:rsidRDefault="00C8335D" w:rsidP="00D3510A">
            <w:pPr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825" w:type="pct"/>
          </w:tcPr>
          <w:p w14:paraId="6CD244CD" w14:textId="41621D4F" w:rsidR="008F7E1E" w:rsidRPr="00A32A3D" w:rsidRDefault="008F7E1E" w:rsidP="008F7E1E">
            <w:pPr>
              <w:jc w:val="center"/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>Uwaga parametr punktowany</w:t>
            </w:r>
            <w:r w:rsidR="00976242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 - </w:t>
            </w:r>
          </w:p>
          <w:p w14:paraId="11B2151B" w14:textId="77777777" w:rsidR="00976242" w:rsidRPr="00A32A3D" w:rsidRDefault="00976242" w:rsidP="00976242">
            <w:pPr>
              <w:jc w:val="center"/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>Liczba wbudowanych reguł zapory osobistej stworzonych przez producenta</w:t>
            </w: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  <w:t>≥ 60 reguł → 10 pkt</w:t>
            </w:r>
          </w:p>
          <w:p w14:paraId="77E05A83" w14:textId="77777777" w:rsidR="00976242" w:rsidRPr="00A32A3D" w:rsidRDefault="00976242" w:rsidP="00976242">
            <w:pPr>
              <w:jc w:val="center"/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>50–59 → 7 pkt</w:t>
            </w:r>
          </w:p>
          <w:p w14:paraId="74FD4C26" w14:textId="2AE197EE" w:rsidR="00976242" w:rsidRPr="00A32A3D" w:rsidRDefault="00976242" w:rsidP="00976242">
            <w:pPr>
              <w:jc w:val="center"/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>4</w:t>
            </w:r>
            <w:r w:rsidR="0057706A" w:rsidRPr="00A32A3D">
              <w:rPr>
                <w:rFonts w:asciiTheme="minorHAnsi" w:hAnsiTheme="minorHAnsi" w:cstheme="minorHAnsi"/>
                <w:bCs/>
                <w:lang w:eastAsia="en-US"/>
              </w:rPr>
              <w:t>1</w:t>
            </w:r>
            <w:r w:rsidRPr="00A32A3D">
              <w:rPr>
                <w:rFonts w:asciiTheme="minorHAnsi" w:hAnsiTheme="minorHAnsi" w:cstheme="minorHAnsi"/>
                <w:bCs/>
                <w:lang w:eastAsia="en-US"/>
              </w:rPr>
              <w:t>–49 → 4 pkt</w:t>
            </w:r>
          </w:p>
          <w:p w14:paraId="0876A279" w14:textId="45642AB5" w:rsidR="00C8335D" w:rsidRPr="00A32A3D" w:rsidRDefault="0057706A" w:rsidP="00976242">
            <w:pPr>
              <w:jc w:val="center"/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</w:rPr>
              <w:t>≤</w:t>
            </w:r>
            <w:r w:rsidR="00976242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 40 → 0 pkt</w:t>
            </w:r>
          </w:p>
        </w:tc>
        <w:tc>
          <w:tcPr>
            <w:tcW w:w="515" w:type="pct"/>
          </w:tcPr>
          <w:p w14:paraId="4A43AE62" w14:textId="77777777" w:rsidR="00C8335D" w:rsidRPr="00A32A3D" w:rsidRDefault="00C8335D" w:rsidP="00D3510A">
            <w:pPr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</w:tr>
      <w:tr w:rsidR="00C8335D" w:rsidRPr="00A32A3D" w14:paraId="6B81F821" w14:textId="77777777" w:rsidTr="00D3510A">
        <w:trPr>
          <w:trHeight w:val="284"/>
        </w:trPr>
        <w:tc>
          <w:tcPr>
            <w:tcW w:w="542" w:type="pct"/>
          </w:tcPr>
          <w:p w14:paraId="2475738F" w14:textId="77777777" w:rsidR="00C8335D" w:rsidRPr="00A32A3D" w:rsidRDefault="00C8335D" w:rsidP="00D3510A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lastRenderedPageBreak/>
              <w:t>Ochrona serwera – Linux</w:t>
            </w:r>
          </w:p>
        </w:tc>
        <w:tc>
          <w:tcPr>
            <w:tcW w:w="1797" w:type="pct"/>
          </w:tcPr>
          <w:p w14:paraId="48DEFDEE" w14:textId="2CFE7E8B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Rozwiązanie musi wspierać systemy w tym co najmniej:  </w:t>
            </w:r>
          </w:p>
          <w:p w14:paraId="2DC06A28" w14:textId="51B895FF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RedHat Enterprise Linux (RHEL),  </w:t>
            </w:r>
          </w:p>
          <w:p w14:paraId="49B53A13" w14:textId="176662B2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Rocky Linux,  </w:t>
            </w:r>
          </w:p>
          <w:p w14:paraId="4881D7EC" w14:textId="3CBECFB6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Ubuntu,  </w:t>
            </w:r>
          </w:p>
          <w:p w14:paraId="38455D97" w14:textId="1B280621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Debian,  </w:t>
            </w:r>
          </w:p>
          <w:p w14:paraId="58243010" w14:textId="62F7D889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SUSE Linux Enterprise Server (SLES),  </w:t>
            </w:r>
          </w:p>
          <w:p w14:paraId="7F54B737" w14:textId="499952D3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Oracle Linux, </w:t>
            </w:r>
          </w:p>
          <w:p w14:paraId="7005BE46" w14:textId="3CA06327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Amazon Linux. </w:t>
            </w:r>
          </w:p>
          <w:p w14:paraId="27618907" w14:textId="69C86440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Rozwiązanie musi zapewniać wykrywanie i usuwanie zagrożeń co najmniej typu: </w:t>
            </w:r>
          </w:p>
          <w:p w14:paraId="63D2A649" w14:textId="30F41B54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>wirus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, </w:t>
            </w:r>
          </w:p>
          <w:p w14:paraId="23422912" w14:textId="0F333E8B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trojan, </w:t>
            </w:r>
          </w:p>
          <w:p w14:paraId="3C2E5641" w14:textId="3E7EE118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>robak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, </w:t>
            </w:r>
          </w:p>
          <w:p w14:paraId="58AFD6BA" w14:textId="0EABB499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adware,  </w:t>
            </w:r>
          </w:p>
          <w:p w14:paraId="6CCD729D" w14:textId="120A1532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spyware,  </w:t>
            </w:r>
          </w:p>
          <w:p w14:paraId="20B2D118" w14:textId="3688CAD1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 w:eastAsia="en-US"/>
              </w:rPr>
              <w:t xml:space="preserve">dialer,  </w:t>
            </w:r>
          </w:p>
          <w:p w14:paraId="070C5A77" w14:textId="301CCD64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phishing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,  </w:t>
            </w:r>
          </w:p>
          <w:p w14:paraId="7FF74B69" w14:textId="63B2D12A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backdoor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. </w:t>
            </w:r>
          </w:p>
          <w:p w14:paraId="4D150696" w14:textId="2EEEA644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  <w:t>R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ozwiązanie musi zapewniać możliwość zdalnego skanowania przy pomocy protokołu ICAP oraz ICAPS. </w:t>
            </w:r>
          </w:p>
          <w:p w14:paraId="3AAA83AE" w14:textId="19BABE6B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lastRenderedPageBreak/>
              <w:br/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Rozwiązanie musi posiadać wbudowane dwa niezależne moduły heurystyczne – jeden wykorzystujący pasywne metody heurystyczne i drugi wykorzystujący aktywne metody heurystyczne oraz elementy sztucznej inteligencji. Rozwiązanie musi istnieć możliwość wyboru, z jaką heurystyka ma odbywać się skanowanie – z użyciem jednej lub obu metod jednocześnie.</w:t>
            </w: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</w:p>
          <w:p w14:paraId="3A8A8639" w14:textId="0E1BFD93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Rozwiązanie musi wspierać automatyczną, inkrementacyjną aktualizację silnika detekcji.  </w:t>
            </w:r>
            <w:r w:rsidR="008343F8"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</w:p>
          <w:p w14:paraId="6F4C14A4" w14:textId="4C557627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Rozwiązanie musi posiadać możliwość wykluczania ze skanowania procesów. </w:t>
            </w:r>
          </w:p>
          <w:p w14:paraId="54C0D2E9" w14:textId="36422E87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Rozwiązanie musi posiadać system wczesnego ostrzegania oparty na chmurze pochodzący od tego samego producenta oprogramowania antywirusowego, który umożliwia co najmniej: </w:t>
            </w:r>
          </w:p>
          <w:p w14:paraId="04680DE3" w14:textId="5DB5F084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081E34" w:rsidRPr="00A32A3D">
              <w:rPr>
                <w:rFonts w:asciiTheme="minorHAnsi" w:hAnsiTheme="minorHAnsi" w:cstheme="minorHAnsi"/>
                <w:bCs/>
                <w:lang w:eastAsia="en-US"/>
              </w:rPr>
              <w:t>k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onfigurację wysyłania wszystkich plików do analizy oprócz dokumentów użytkowników. </w:t>
            </w:r>
          </w:p>
          <w:p w14:paraId="26E97DC1" w14:textId="454E1AE6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081E34" w:rsidRPr="00A32A3D">
              <w:rPr>
                <w:rFonts w:asciiTheme="minorHAnsi" w:hAnsiTheme="minorHAnsi" w:cstheme="minorHAnsi"/>
                <w:bCs/>
                <w:lang w:eastAsia="en-US"/>
              </w:rPr>
              <w:t>k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onfigurację dodatkowych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wykluczeń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 rozszerzeń plików, które nie mają być wysyłane do analizy. </w:t>
            </w:r>
          </w:p>
          <w:p w14:paraId="668A291B" w14:textId="1CE3ACCE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Rozwiązanie musi zapewniać skanowanie na żądanie, z menu kontekstowego oraz zgodnie z harmonogramem co najmniej: </w:t>
            </w:r>
          </w:p>
          <w:p w14:paraId="5D57E266" w14:textId="0AEEDA99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całego dysku,  </w:t>
            </w:r>
          </w:p>
          <w:p w14:paraId="0F954AFC" w14:textId="59AFDE20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wybranych katalogów, </w:t>
            </w:r>
          </w:p>
          <w:p w14:paraId="6D6A568C" w14:textId="54328D15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pojedynczych plików, </w:t>
            </w:r>
          </w:p>
          <w:p w14:paraId="2387311F" w14:textId="10344905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plików spakowanych oraz skompresowanych, </w:t>
            </w:r>
          </w:p>
          <w:p w14:paraId="14743A45" w14:textId="7B769E8B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dysków sieciowych, </w:t>
            </w:r>
          </w:p>
          <w:p w14:paraId="49EC31E5" w14:textId="0C807494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dysków przenośnych. </w:t>
            </w:r>
          </w:p>
          <w:p w14:paraId="05430D50" w14:textId="33C0380B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Rozwiązanie musi posiadać opcję umieszczenia na liście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wykluczeń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 ze skanowania co najmniej: </w:t>
            </w:r>
          </w:p>
          <w:p w14:paraId="786277D9" w14:textId="5651F5B4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wybranych plików,  </w:t>
            </w:r>
          </w:p>
          <w:p w14:paraId="749CAC1A" w14:textId="3D1B0B27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wybranych procesów, </w:t>
            </w:r>
          </w:p>
          <w:p w14:paraId="39834D6B" w14:textId="7A4F0535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wybranych lokalizacji, </w:t>
            </w:r>
          </w:p>
          <w:p w14:paraId="7D3DD1F7" w14:textId="70845DA8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wybranych rozszerzeń, </w:t>
            </w:r>
          </w:p>
          <w:p w14:paraId="47ACF79A" w14:textId="23BD7AA2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lastRenderedPageBreak/>
              <w:t xml:space="preserve">Rozwiązanie musi pozwalać, na uruchomienie lokalnej konsoli administracyjnej, działającej z poziomu przeglądarki internetowej.  </w:t>
            </w:r>
          </w:p>
          <w:p w14:paraId="51A3A6FC" w14:textId="329865EA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Lokalna konsola administracyjna nie może wymagać do swojej pracy uruchomienia i instalacji dodatkowego rozwiązania w postaci usługi serwera Web. </w:t>
            </w:r>
          </w:p>
          <w:p w14:paraId="474D8A50" w14:textId="5533D942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Funkcjonalność ta musi zapewniać podwyższony poziom stabilności, w przypadku awarii jednego z komponentów rozwiązania, nie spowoduje to przerwania pracy całego procesu, a jedynie wymusi restart zawieszonego mikro-serwisu. </w:t>
            </w:r>
          </w:p>
          <w:p w14:paraId="04C00AAA" w14:textId="1F645356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Rozwiązanie musi wykrywać oraz podejrzane działania w kontenerach i blokować je. Ochrona musi skanować kontener co najmniej w następujących fazach: </w:t>
            </w:r>
          </w:p>
          <w:p w14:paraId="5665C8F0" w14:textId="088F3862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proces budowania obrazu kontenera, </w:t>
            </w:r>
          </w:p>
          <w:p w14:paraId="19DA8D56" w14:textId="2E63D07A" w:rsidR="00C8335D" w:rsidRPr="00A32A3D" w:rsidRDefault="008343F8" w:rsidP="00B12382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eastAsia="en-US"/>
              </w:rPr>
              <w:t>wdrażanie obrazu kontenera.</w:t>
            </w:r>
          </w:p>
        </w:tc>
        <w:tc>
          <w:tcPr>
            <w:tcW w:w="444" w:type="pct"/>
          </w:tcPr>
          <w:p w14:paraId="706CD02A" w14:textId="77777777" w:rsidR="00C8335D" w:rsidRPr="00A32A3D" w:rsidRDefault="00C8335D" w:rsidP="00D3510A">
            <w:pPr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A32A3D">
              <w:rPr>
                <w:rFonts w:asciiTheme="minorHAnsi" w:hAnsiTheme="minorHAnsi" w:cstheme="minorHAnsi"/>
                <w:b/>
              </w:rPr>
              <w:lastRenderedPageBreak/>
              <w:t>Tak</w:t>
            </w:r>
          </w:p>
        </w:tc>
        <w:tc>
          <w:tcPr>
            <w:tcW w:w="877" w:type="pct"/>
          </w:tcPr>
          <w:p w14:paraId="197AD6BE" w14:textId="77777777" w:rsidR="00C8335D" w:rsidRPr="00A32A3D" w:rsidRDefault="00C8335D" w:rsidP="00D3510A">
            <w:pPr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825" w:type="pct"/>
          </w:tcPr>
          <w:p w14:paraId="188CF7B0" w14:textId="77777777" w:rsidR="00C8335D" w:rsidRPr="00A32A3D" w:rsidRDefault="00C8335D" w:rsidP="00D3510A">
            <w:pPr>
              <w:jc w:val="center"/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515" w:type="pct"/>
          </w:tcPr>
          <w:p w14:paraId="7306EB68" w14:textId="77777777" w:rsidR="00C8335D" w:rsidRPr="00A32A3D" w:rsidRDefault="00C8335D" w:rsidP="00D3510A">
            <w:pPr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</w:tr>
      <w:tr w:rsidR="00C8335D" w:rsidRPr="00A32A3D" w14:paraId="7FD9511A" w14:textId="77777777" w:rsidTr="00D3510A">
        <w:trPr>
          <w:trHeight w:val="284"/>
        </w:trPr>
        <w:tc>
          <w:tcPr>
            <w:tcW w:w="542" w:type="pct"/>
          </w:tcPr>
          <w:p w14:paraId="7418F3DC" w14:textId="77777777" w:rsidR="00C8335D" w:rsidRPr="00A32A3D" w:rsidRDefault="00C8335D" w:rsidP="00D3510A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lastRenderedPageBreak/>
              <w:t>Mobile Device Management</w:t>
            </w:r>
          </w:p>
        </w:tc>
        <w:tc>
          <w:tcPr>
            <w:tcW w:w="1797" w:type="pct"/>
          </w:tcPr>
          <w:p w14:paraId="7C503215" w14:textId="0F6BED9D" w:rsidR="00C8335D" w:rsidRPr="00A32A3D" w:rsidRDefault="00C8335D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 xml:space="preserve">Konsola centralnego zarządzania dostępna w wersji chmurowej musi posiadać możliwość zarządzania urządzeniami mobilnymi – MDM. </w:t>
            </w:r>
          </w:p>
          <w:p w14:paraId="2B9E56E0" w14:textId="535C87DA" w:rsidR="00C8335D" w:rsidRPr="00A32A3D" w:rsidRDefault="007C7F26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br/>
            </w:r>
            <w:r w:rsidR="00C8335D" w:rsidRPr="00A32A3D">
              <w:rPr>
                <w:rFonts w:asciiTheme="minorHAnsi" w:hAnsiTheme="minorHAnsi" w:cstheme="minorHAnsi"/>
              </w:rPr>
              <w:t xml:space="preserve">MDM musi pochodzić od tego samego producenta konsoli centralnego zarządzania. </w:t>
            </w:r>
          </w:p>
          <w:p w14:paraId="7477A3F7" w14:textId="519AD60F" w:rsidR="00C8335D" w:rsidRPr="00A32A3D" w:rsidRDefault="00C8335D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 xml:space="preserve">MDM musi umożliwiać zarządzanie urządzeniami mobilnymi z systemami: </w:t>
            </w:r>
          </w:p>
          <w:p w14:paraId="2CDA3DB5" w14:textId="4DDB6BB0" w:rsidR="00C8335D" w:rsidRPr="00A32A3D" w:rsidRDefault="007C7F26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</w:rPr>
              <w:t xml:space="preserve">Android, </w:t>
            </w:r>
          </w:p>
          <w:p w14:paraId="4B7E0FB6" w14:textId="599BA37F" w:rsidR="00C8335D" w:rsidRPr="00A32A3D" w:rsidRDefault="007C7F26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</w:rPr>
              <w:t xml:space="preserve">iOS, </w:t>
            </w:r>
          </w:p>
          <w:p w14:paraId="3E2D937B" w14:textId="35FB9F1B" w:rsidR="00C8335D" w:rsidRPr="00A32A3D" w:rsidRDefault="007C7F26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 xml:space="preserve">- </w:t>
            </w:r>
            <w:proofErr w:type="spellStart"/>
            <w:r w:rsidR="00C8335D" w:rsidRPr="00A32A3D">
              <w:rPr>
                <w:rFonts w:asciiTheme="minorHAnsi" w:hAnsiTheme="minorHAnsi" w:cstheme="minorHAnsi"/>
              </w:rPr>
              <w:t>iPadOS</w:t>
            </w:r>
            <w:proofErr w:type="spellEnd"/>
            <w:r w:rsidR="00C8335D" w:rsidRPr="00A32A3D">
              <w:rPr>
                <w:rFonts w:asciiTheme="minorHAnsi" w:hAnsiTheme="minorHAnsi" w:cstheme="minorHAnsi"/>
              </w:rPr>
              <w:t xml:space="preserve">. </w:t>
            </w:r>
          </w:p>
          <w:p w14:paraId="757FB1C4" w14:textId="033989EC" w:rsidR="00C8335D" w:rsidRPr="00A32A3D" w:rsidRDefault="00C8335D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 xml:space="preserve">MDM musi posiadać możliwość integracji co najmniej z następującymi rozwiązaniami:  </w:t>
            </w:r>
          </w:p>
          <w:p w14:paraId="3ED3B579" w14:textId="3A064D9C" w:rsidR="00C8335D" w:rsidRPr="00A32A3D" w:rsidRDefault="007C7F26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</w:rPr>
              <w:t xml:space="preserve">Microsoft </w:t>
            </w:r>
            <w:proofErr w:type="spellStart"/>
            <w:r w:rsidR="00C8335D" w:rsidRPr="00A32A3D">
              <w:rPr>
                <w:rFonts w:asciiTheme="minorHAnsi" w:hAnsiTheme="minorHAnsi" w:cstheme="minorHAnsi"/>
              </w:rPr>
              <w:t>Entra</w:t>
            </w:r>
            <w:proofErr w:type="spellEnd"/>
            <w:r w:rsidR="00C8335D" w:rsidRPr="00A32A3D">
              <w:rPr>
                <w:rFonts w:asciiTheme="minorHAnsi" w:hAnsiTheme="minorHAnsi" w:cstheme="minorHAnsi"/>
              </w:rPr>
              <w:t xml:space="preserve"> ID (co najmniej w zakresie synchronizacji użytkowników),  </w:t>
            </w:r>
          </w:p>
          <w:p w14:paraId="5AE5B3CE" w14:textId="10307781" w:rsidR="00C8335D" w:rsidRPr="00A32A3D" w:rsidRDefault="007C7F26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</w:rPr>
              <w:t xml:space="preserve">Microsoft Intune (co najmniej w zakresie automatycznej rejestracji urządzenia mobilnego z systemem Android w konsoli zdalnego zarządzania),  </w:t>
            </w:r>
          </w:p>
          <w:p w14:paraId="392FBF4D" w14:textId="6A8CA051" w:rsidR="00C8335D" w:rsidRPr="00A32A3D" w:rsidRDefault="007C7F26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 xml:space="preserve">- </w:t>
            </w:r>
            <w:proofErr w:type="spellStart"/>
            <w:r w:rsidR="00C8335D" w:rsidRPr="00A32A3D">
              <w:rPr>
                <w:rFonts w:asciiTheme="minorHAnsi" w:hAnsiTheme="minorHAnsi" w:cstheme="minorHAnsi"/>
              </w:rPr>
              <w:t>VMware</w:t>
            </w:r>
            <w:proofErr w:type="spellEnd"/>
            <w:r w:rsidR="00C8335D" w:rsidRPr="00A32A3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C8335D" w:rsidRPr="00A32A3D">
              <w:rPr>
                <w:rFonts w:asciiTheme="minorHAnsi" w:hAnsiTheme="minorHAnsi" w:cstheme="minorHAnsi"/>
              </w:rPr>
              <w:t>Workspace</w:t>
            </w:r>
            <w:proofErr w:type="spellEnd"/>
            <w:r w:rsidR="00C8335D" w:rsidRPr="00A32A3D">
              <w:rPr>
                <w:rFonts w:asciiTheme="minorHAnsi" w:hAnsiTheme="minorHAnsi" w:cstheme="minorHAnsi"/>
              </w:rPr>
              <w:t xml:space="preserve"> One (co najmniej w zakresie automatycznej rejestracji urządzenia mobilnego z systemem Android w konsoli zdalnego zarządzania),  </w:t>
            </w:r>
          </w:p>
          <w:p w14:paraId="77CAC22A" w14:textId="5B6B1414" w:rsidR="00C8335D" w:rsidRPr="00A32A3D" w:rsidRDefault="007C7F26" w:rsidP="00B12382">
            <w:pPr>
              <w:rPr>
                <w:rFonts w:asciiTheme="minorHAnsi" w:hAnsiTheme="minorHAnsi" w:cstheme="minorHAnsi"/>
                <w:lang w:val="en-US"/>
              </w:rPr>
            </w:pPr>
            <w:r w:rsidRPr="00A32A3D">
              <w:rPr>
                <w:rFonts w:asciiTheme="minorHAnsi" w:hAnsiTheme="minorHAnsi" w:cstheme="minorHAnsi"/>
                <w:lang w:val="en-US"/>
              </w:rPr>
              <w:lastRenderedPageBreak/>
              <w:t xml:space="preserve">- </w:t>
            </w:r>
            <w:r w:rsidR="00C8335D" w:rsidRPr="00A32A3D">
              <w:rPr>
                <w:rFonts w:asciiTheme="minorHAnsi" w:hAnsiTheme="minorHAnsi" w:cstheme="minorHAnsi"/>
                <w:lang w:val="en-US"/>
              </w:rPr>
              <w:t xml:space="preserve">Apple Business Manager (ABM),  </w:t>
            </w:r>
          </w:p>
          <w:p w14:paraId="3887B341" w14:textId="38ED1B80" w:rsidR="00C8335D" w:rsidRPr="00A32A3D" w:rsidRDefault="007C7F26" w:rsidP="00B12382">
            <w:pPr>
              <w:rPr>
                <w:rFonts w:asciiTheme="minorHAnsi" w:hAnsiTheme="minorHAnsi" w:cstheme="minorHAnsi"/>
                <w:lang w:val="en-US"/>
              </w:rPr>
            </w:pPr>
            <w:r w:rsidRPr="00A32A3D">
              <w:rPr>
                <w:rFonts w:asciiTheme="minorHAnsi" w:hAnsiTheme="minorHAnsi" w:cstheme="minorHAnsi"/>
                <w:lang w:val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lang w:val="en-US"/>
              </w:rPr>
              <w:t xml:space="preserve">Android Enterprise (co </w:t>
            </w:r>
            <w:proofErr w:type="spellStart"/>
            <w:r w:rsidR="00C8335D" w:rsidRPr="00A32A3D">
              <w:rPr>
                <w:rFonts w:asciiTheme="minorHAnsi" w:hAnsiTheme="minorHAnsi" w:cstheme="minorHAnsi"/>
                <w:lang w:val="en-US"/>
              </w:rPr>
              <w:t>najmniej</w:t>
            </w:r>
            <w:proofErr w:type="spellEnd"/>
            <w:r w:rsidR="00C8335D" w:rsidRPr="00A32A3D">
              <w:rPr>
                <w:rFonts w:asciiTheme="minorHAnsi" w:hAnsiTheme="minorHAnsi" w:cstheme="minorHAnsi"/>
                <w:lang w:val="en-US"/>
              </w:rPr>
              <w:t xml:space="preserve"> w </w:t>
            </w:r>
            <w:proofErr w:type="spellStart"/>
            <w:r w:rsidR="00C8335D" w:rsidRPr="00A32A3D">
              <w:rPr>
                <w:rFonts w:asciiTheme="minorHAnsi" w:hAnsiTheme="minorHAnsi" w:cstheme="minorHAnsi"/>
                <w:lang w:val="en-US"/>
              </w:rPr>
              <w:t>zakresie</w:t>
            </w:r>
            <w:proofErr w:type="spellEnd"/>
            <w:r w:rsidR="00C8335D" w:rsidRPr="00A32A3D">
              <w:rPr>
                <w:rFonts w:asciiTheme="minorHAnsi" w:hAnsiTheme="minorHAnsi" w:cstheme="minorHAnsi"/>
                <w:lang w:val="en-US"/>
              </w:rPr>
              <w:t xml:space="preserve"> Device Owner). </w:t>
            </w:r>
          </w:p>
          <w:p w14:paraId="48F490F7" w14:textId="478652BB" w:rsidR="00C8335D" w:rsidRPr="00A32A3D" w:rsidRDefault="007C7F26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br/>
            </w:r>
            <w:r w:rsidR="00C8335D" w:rsidRPr="00A32A3D">
              <w:rPr>
                <w:rFonts w:asciiTheme="minorHAnsi" w:hAnsiTheme="minorHAnsi" w:cstheme="minorHAnsi"/>
              </w:rPr>
              <w:t xml:space="preserve">MDM musi zapewniać wysłanie na urządzenie komendy z konsoli centralnego zarządzania, która umożliwi: </w:t>
            </w:r>
          </w:p>
          <w:p w14:paraId="696A3117" w14:textId="7892AF95" w:rsidR="00C8335D" w:rsidRPr="00A32A3D" w:rsidRDefault="007C7F26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</w:rPr>
              <w:t xml:space="preserve">usunięcie zawartości urządzenia, </w:t>
            </w:r>
          </w:p>
          <w:p w14:paraId="29EA25A2" w14:textId="03B67E94" w:rsidR="00C8335D" w:rsidRPr="00A32A3D" w:rsidRDefault="007C7F26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</w:rPr>
              <w:t xml:space="preserve">przywrócenie urządzenia do ustawień fabrycznych, </w:t>
            </w:r>
          </w:p>
          <w:p w14:paraId="16B28F5F" w14:textId="58619450" w:rsidR="00C8335D" w:rsidRPr="00A32A3D" w:rsidRDefault="007C7F26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</w:rPr>
              <w:t xml:space="preserve">zablokowanie urządzenia, </w:t>
            </w:r>
          </w:p>
          <w:p w14:paraId="5B32E8FB" w14:textId="46853158" w:rsidR="00C8335D" w:rsidRPr="00A32A3D" w:rsidRDefault="007C7F26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</w:rPr>
              <w:t xml:space="preserve">uruchomienie sygnału dźwiękowego, </w:t>
            </w:r>
          </w:p>
          <w:p w14:paraId="4B20CB3C" w14:textId="12A1E0D9" w:rsidR="00C8335D" w:rsidRPr="00A32A3D" w:rsidRDefault="007C7F26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</w:rPr>
              <w:t xml:space="preserve">lokalizację GPS, </w:t>
            </w:r>
          </w:p>
          <w:p w14:paraId="4421A5C5" w14:textId="38D840F9" w:rsidR="00C8335D" w:rsidRPr="00A32A3D" w:rsidRDefault="007C7F26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 xml:space="preserve">- </w:t>
            </w:r>
            <w:r w:rsidR="006D1C09" w:rsidRPr="00A32A3D">
              <w:rPr>
                <w:rFonts w:asciiTheme="minorHAnsi" w:hAnsiTheme="minorHAnsi" w:cstheme="minorHAnsi"/>
              </w:rPr>
              <w:t>r</w:t>
            </w:r>
            <w:r w:rsidR="00C8335D" w:rsidRPr="00A32A3D">
              <w:rPr>
                <w:rFonts w:asciiTheme="minorHAnsi" w:hAnsiTheme="minorHAnsi" w:cstheme="minorHAnsi"/>
              </w:rPr>
              <w:t>esetowanie hasła blokady ekranu.</w:t>
            </w:r>
            <w:r w:rsidRPr="00A32A3D">
              <w:rPr>
                <w:rFonts w:asciiTheme="minorHAnsi" w:hAnsiTheme="minorHAnsi" w:cstheme="minorHAnsi"/>
              </w:rPr>
              <w:br/>
            </w:r>
          </w:p>
          <w:p w14:paraId="59E162C3" w14:textId="6B7A5013" w:rsidR="00C8335D" w:rsidRPr="00A32A3D" w:rsidRDefault="00C8335D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 xml:space="preserve">MDM musi zapewniać administratorowi podejrzenie listy zainstalowanych aplikacji. </w:t>
            </w:r>
          </w:p>
          <w:p w14:paraId="3696B7C5" w14:textId="21CDA5E7" w:rsidR="00C8335D" w:rsidRPr="00A32A3D" w:rsidRDefault="007C7F26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br/>
            </w:r>
            <w:r w:rsidR="00C8335D" w:rsidRPr="00A32A3D">
              <w:rPr>
                <w:rFonts w:asciiTheme="minorHAnsi" w:hAnsiTheme="minorHAnsi" w:cstheme="minorHAnsi"/>
              </w:rPr>
              <w:t xml:space="preserve">MDM musi umożliwiać co najmniej: </w:t>
            </w:r>
          </w:p>
          <w:p w14:paraId="4F14CDBE" w14:textId="3F943191" w:rsidR="00C8335D" w:rsidRPr="00A32A3D" w:rsidRDefault="00C8335D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 xml:space="preserve">Dla systemów iOS oraz </w:t>
            </w:r>
            <w:proofErr w:type="spellStart"/>
            <w:r w:rsidRPr="00A32A3D">
              <w:rPr>
                <w:rFonts w:asciiTheme="minorHAnsi" w:hAnsiTheme="minorHAnsi" w:cstheme="minorHAnsi"/>
              </w:rPr>
              <w:t>iPadOS</w:t>
            </w:r>
            <w:proofErr w:type="spellEnd"/>
            <w:r w:rsidR="007C7F26" w:rsidRPr="00A32A3D">
              <w:rPr>
                <w:rFonts w:asciiTheme="minorHAnsi" w:hAnsiTheme="minorHAnsi" w:cstheme="minorHAnsi"/>
              </w:rPr>
              <w:t>:</w:t>
            </w:r>
          </w:p>
          <w:p w14:paraId="6C25CF4F" w14:textId="76D4987A" w:rsidR="00C8335D" w:rsidRPr="00A32A3D" w:rsidRDefault="007C7F26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</w:rPr>
              <w:t xml:space="preserve">konfigurację kont e-mail, </w:t>
            </w:r>
          </w:p>
          <w:p w14:paraId="018EE903" w14:textId="4FD4810A" w:rsidR="00C8335D" w:rsidRPr="00A32A3D" w:rsidRDefault="007C7F26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</w:rPr>
              <w:t xml:space="preserve">konfigurację połączeń VPN, </w:t>
            </w:r>
          </w:p>
          <w:p w14:paraId="628DCD5D" w14:textId="1838E5B7" w:rsidR="00C8335D" w:rsidRPr="00A32A3D" w:rsidRDefault="007C7F26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>- k</w:t>
            </w:r>
            <w:r w:rsidR="00C8335D" w:rsidRPr="00A32A3D">
              <w:rPr>
                <w:rFonts w:asciiTheme="minorHAnsi" w:hAnsiTheme="minorHAnsi" w:cstheme="minorHAnsi"/>
              </w:rPr>
              <w:t xml:space="preserve">onfigurację połączeń Wi-Fi, </w:t>
            </w:r>
          </w:p>
          <w:p w14:paraId="750C483E" w14:textId="4EA7A7FE" w:rsidR="00C8335D" w:rsidRPr="00A32A3D" w:rsidRDefault="007C7F26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>- k</w:t>
            </w:r>
            <w:r w:rsidR="00C8335D" w:rsidRPr="00A32A3D">
              <w:rPr>
                <w:rFonts w:asciiTheme="minorHAnsi" w:hAnsiTheme="minorHAnsi" w:cstheme="minorHAnsi"/>
              </w:rPr>
              <w:t xml:space="preserve">onfigurację listy certyfikatów, </w:t>
            </w:r>
          </w:p>
          <w:p w14:paraId="733C678F" w14:textId="709D727E" w:rsidR="00C8335D" w:rsidRPr="00A32A3D" w:rsidRDefault="007C7F26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</w:rPr>
              <w:t xml:space="preserve">możliwość uruchomienia trybu jednej aplikacji. </w:t>
            </w:r>
          </w:p>
          <w:p w14:paraId="6F5DCEA9" w14:textId="7EC82723" w:rsidR="00C8335D" w:rsidRPr="00A32A3D" w:rsidRDefault="00C8335D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 xml:space="preserve">Dla systemu Android: </w:t>
            </w:r>
          </w:p>
          <w:p w14:paraId="7CCE1104" w14:textId="1C1A4799" w:rsidR="00C8335D" w:rsidRPr="00A32A3D" w:rsidRDefault="007C7F26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</w:rPr>
              <w:t xml:space="preserve">blokadę wykonywania połączeń,  </w:t>
            </w:r>
          </w:p>
          <w:p w14:paraId="086FCEC0" w14:textId="536E924B" w:rsidR="00C8335D" w:rsidRPr="00A32A3D" w:rsidRDefault="007C7F26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</w:rPr>
              <w:t xml:space="preserve">blokadę konfiguracji sieci Wi-Fi, </w:t>
            </w:r>
          </w:p>
          <w:p w14:paraId="445B5ED0" w14:textId="08522607" w:rsidR="00C8335D" w:rsidRPr="00A32A3D" w:rsidRDefault="007C7F26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</w:rPr>
              <w:t xml:space="preserve">blokadę konfiguracji tuneli VPN, </w:t>
            </w:r>
          </w:p>
          <w:p w14:paraId="00511AD9" w14:textId="4A3322AF" w:rsidR="00C8335D" w:rsidRPr="00A32A3D" w:rsidRDefault="007C7F26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</w:rPr>
              <w:t xml:space="preserve">zarządzenie aktualizacjami sytemu operacyjnego, </w:t>
            </w:r>
          </w:p>
          <w:p w14:paraId="427F9CAC" w14:textId="1226970D" w:rsidR="00C8335D" w:rsidRPr="00A32A3D" w:rsidRDefault="007C7F26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</w:rPr>
              <w:t>blokadę zmiany tapety urządzenia.</w:t>
            </w:r>
          </w:p>
        </w:tc>
        <w:tc>
          <w:tcPr>
            <w:tcW w:w="444" w:type="pct"/>
          </w:tcPr>
          <w:p w14:paraId="34AA41E9" w14:textId="77777777" w:rsidR="00C8335D" w:rsidRPr="00A32A3D" w:rsidRDefault="00C8335D" w:rsidP="00D3510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32A3D">
              <w:rPr>
                <w:rFonts w:asciiTheme="minorHAnsi" w:hAnsiTheme="minorHAnsi" w:cstheme="minorHAnsi"/>
                <w:b/>
              </w:rPr>
              <w:lastRenderedPageBreak/>
              <w:t>Tak</w:t>
            </w:r>
          </w:p>
        </w:tc>
        <w:tc>
          <w:tcPr>
            <w:tcW w:w="877" w:type="pct"/>
          </w:tcPr>
          <w:p w14:paraId="02AF5E31" w14:textId="77777777" w:rsidR="00C8335D" w:rsidRPr="00A32A3D" w:rsidRDefault="00C8335D" w:rsidP="00D3510A">
            <w:pPr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825" w:type="pct"/>
          </w:tcPr>
          <w:p w14:paraId="1CBD2969" w14:textId="77777777" w:rsidR="00C8335D" w:rsidRPr="00A32A3D" w:rsidRDefault="00C8335D" w:rsidP="00D3510A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15" w:type="pct"/>
          </w:tcPr>
          <w:p w14:paraId="1FEA700C" w14:textId="77777777" w:rsidR="00C8335D" w:rsidRPr="00A32A3D" w:rsidRDefault="00C8335D" w:rsidP="00D3510A">
            <w:pPr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  <w:tr w:rsidR="00C8335D" w:rsidRPr="00A32A3D" w14:paraId="742CD96A" w14:textId="77777777" w:rsidTr="00D3510A">
        <w:trPr>
          <w:trHeight w:val="284"/>
        </w:trPr>
        <w:tc>
          <w:tcPr>
            <w:tcW w:w="542" w:type="pct"/>
          </w:tcPr>
          <w:p w14:paraId="4F093CFE" w14:textId="77777777" w:rsidR="00C8335D" w:rsidRPr="00A32A3D" w:rsidRDefault="00C8335D" w:rsidP="00D3510A">
            <w:pPr>
              <w:rPr>
                <w:rFonts w:asciiTheme="minorHAnsi" w:hAnsiTheme="minorHAnsi" w:cstheme="minorHAnsi"/>
                <w:bCs/>
                <w:color w:val="000000"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color w:val="000000"/>
                <w:lang w:val="en-US"/>
              </w:rPr>
              <w:t xml:space="preserve">Mobile Threat Defense (MTD) dla </w:t>
            </w:r>
            <w:proofErr w:type="spellStart"/>
            <w:r w:rsidRPr="00A32A3D">
              <w:rPr>
                <w:rFonts w:asciiTheme="minorHAnsi" w:hAnsiTheme="minorHAnsi" w:cstheme="minorHAnsi"/>
                <w:bCs/>
                <w:color w:val="000000"/>
                <w:lang w:val="en-US"/>
              </w:rPr>
              <w:t>systemu</w:t>
            </w:r>
            <w:proofErr w:type="spellEnd"/>
            <w:r w:rsidRPr="00A32A3D">
              <w:rPr>
                <w:rFonts w:asciiTheme="minorHAnsi" w:hAnsiTheme="minorHAnsi" w:cstheme="minorHAnsi"/>
                <w:bCs/>
                <w:color w:val="000000"/>
                <w:lang w:val="en-US"/>
              </w:rPr>
              <w:t xml:space="preserve"> Android</w:t>
            </w:r>
          </w:p>
        </w:tc>
        <w:tc>
          <w:tcPr>
            <w:tcW w:w="1797" w:type="pct"/>
          </w:tcPr>
          <w:p w14:paraId="3075C181" w14:textId="65515F53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Rozwiązanie musi posiadać pełne wsparcie dla systemów Android 9 (Pie) oraz nowszych.</w:t>
            </w:r>
            <w:r w:rsidR="00C26FC7" w:rsidRPr="00A32A3D">
              <w:rPr>
                <w:rFonts w:asciiTheme="minorHAnsi" w:hAnsiTheme="minorHAnsi" w:cstheme="minorHAnsi"/>
                <w:bCs/>
              </w:rPr>
              <w:br/>
            </w:r>
          </w:p>
          <w:p w14:paraId="308D348D" w14:textId="32CF6B96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Rozwiązanie musi zapewniać co najmniej 2 poziomy skanowania: </w:t>
            </w:r>
          </w:p>
          <w:p w14:paraId="3425D206" w14:textId="77587A20" w:rsidR="00C8335D" w:rsidRPr="00A32A3D" w:rsidRDefault="00C26F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6D1C09" w:rsidRPr="00A32A3D">
              <w:rPr>
                <w:rFonts w:asciiTheme="minorHAnsi" w:hAnsiTheme="minorHAnsi" w:cstheme="minorHAnsi"/>
                <w:bCs/>
              </w:rPr>
              <w:t>i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nteligentne – tylko skanowanie aplikacji w pamięci wewnętrznej i na karcie SD. </w:t>
            </w:r>
          </w:p>
          <w:p w14:paraId="29F710FD" w14:textId="1D94CAB3" w:rsidR="00C8335D" w:rsidRPr="00A32A3D" w:rsidRDefault="00C26F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6D1C09" w:rsidRPr="00A32A3D">
              <w:rPr>
                <w:rFonts w:asciiTheme="minorHAnsi" w:hAnsiTheme="minorHAnsi" w:cstheme="minorHAnsi"/>
                <w:bCs/>
              </w:rPr>
              <w:t>d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okładne - skanowanie wszystkich typów plików w pamięci wewnętrznej i na karcie SD. </w:t>
            </w:r>
          </w:p>
          <w:p w14:paraId="06538777" w14:textId="1B04B4F8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lastRenderedPageBreak/>
              <w:t xml:space="preserve">Rozwiązanie musi zapewniać automatyczne uruchamianie skanowania, gdy urządzenie jest w trybie bezczynności (w pełni naładowane i podłączone do ładowarki). </w:t>
            </w:r>
          </w:p>
          <w:p w14:paraId="4D8093A1" w14:textId="2011F4DC" w:rsidR="00C8335D" w:rsidRPr="00A32A3D" w:rsidRDefault="00C26F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posiadać możliwość zdefiniowania poziomu zabezpieczeń urządzenia w tym przynajmniej: </w:t>
            </w:r>
          </w:p>
          <w:p w14:paraId="58AC788E" w14:textId="15BA4798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Złożoność kodu blokady ekranu: </w:t>
            </w:r>
          </w:p>
          <w:p w14:paraId="6B99BD18" w14:textId="241FD751" w:rsidR="00C8335D" w:rsidRPr="00A32A3D" w:rsidRDefault="00C26F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6D1C09" w:rsidRPr="00A32A3D">
              <w:rPr>
                <w:rFonts w:asciiTheme="minorHAnsi" w:hAnsiTheme="minorHAnsi" w:cstheme="minorHAnsi"/>
                <w:bCs/>
              </w:rPr>
              <w:t>w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zór, </w:t>
            </w:r>
          </w:p>
          <w:p w14:paraId="03F835F0" w14:textId="38A606F5" w:rsidR="00C8335D" w:rsidRPr="00A32A3D" w:rsidRDefault="00C26F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6D1C09" w:rsidRPr="00A32A3D">
              <w:rPr>
                <w:rFonts w:asciiTheme="minorHAnsi" w:hAnsiTheme="minorHAnsi" w:cstheme="minorHAnsi"/>
                <w:bCs/>
              </w:rPr>
              <w:t>pin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, </w:t>
            </w:r>
          </w:p>
          <w:p w14:paraId="6439E12C" w14:textId="6B663492" w:rsidR="00C8335D" w:rsidRPr="00A32A3D" w:rsidRDefault="00C26F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6D1C09" w:rsidRPr="00A32A3D">
              <w:rPr>
                <w:rFonts w:asciiTheme="minorHAnsi" w:hAnsiTheme="minorHAnsi" w:cstheme="minorHAnsi"/>
                <w:bCs/>
              </w:rPr>
              <w:t>h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asło, </w:t>
            </w:r>
          </w:p>
          <w:p w14:paraId="1B803C8A" w14:textId="2838E3EC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Przywrócenie urządzenia do ustawień fabrycznych w przypadku przekroczenia dopuszczalnej liczby prób odblokowania ekranu, </w:t>
            </w:r>
          </w:p>
          <w:p w14:paraId="219F2EA9" w14:textId="45CF9703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Zdefiniowanie czasu obowiązywania (ważności) kodu blokady ekranu. </w:t>
            </w:r>
          </w:p>
          <w:p w14:paraId="72CDC988" w14:textId="5465B913" w:rsidR="00C8335D" w:rsidRPr="00A32A3D" w:rsidRDefault="00C26F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posiadać blokowanie aplikacji </w:t>
            </w:r>
            <w:r w:rsidR="006D1C09"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w oparciu o: </w:t>
            </w:r>
          </w:p>
          <w:p w14:paraId="5BB952D3" w14:textId="24EF40BE" w:rsidR="00C8335D" w:rsidRPr="00A32A3D" w:rsidRDefault="00C26F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nazwę aplikacji, </w:t>
            </w:r>
          </w:p>
          <w:p w14:paraId="6FAB628F" w14:textId="299AA7BF" w:rsidR="00C8335D" w:rsidRPr="00A32A3D" w:rsidRDefault="00C26F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nazwę pakietu, </w:t>
            </w:r>
          </w:p>
          <w:p w14:paraId="1CF0F619" w14:textId="2DF33B14" w:rsidR="00C8335D" w:rsidRPr="00A32A3D" w:rsidRDefault="00C26F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kategorię sklepu Google Play, </w:t>
            </w:r>
          </w:p>
          <w:p w14:paraId="631DD128" w14:textId="4CFCC368" w:rsidR="00C8335D" w:rsidRPr="00A32A3D" w:rsidRDefault="00C26F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uprawnienia aplikacji, </w:t>
            </w:r>
          </w:p>
          <w:p w14:paraId="09EDCE97" w14:textId="26731528" w:rsidR="00C8335D" w:rsidRPr="00A32A3D" w:rsidRDefault="00C26F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pochodzenie aplikacji z nieznanego źródła. </w:t>
            </w:r>
          </w:p>
          <w:p w14:paraId="031B2F48" w14:textId="1C91FEBA" w:rsidR="00C8335D" w:rsidRPr="00A32A3D" w:rsidRDefault="00C26F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>Rozwiązanie musi posiada</w:t>
            </w:r>
            <w:r w:rsidR="0040266F" w:rsidRPr="00A32A3D">
              <w:rPr>
                <w:rFonts w:asciiTheme="minorHAnsi" w:hAnsiTheme="minorHAnsi" w:cstheme="minorHAnsi"/>
                <w:bCs/>
              </w:rPr>
              <w:t>ć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 ochronę przed zagrożeniami typu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</w:rPr>
              <w:t>phishing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444" w:type="pct"/>
          </w:tcPr>
          <w:p w14:paraId="44F18804" w14:textId="77777777" w:rsidR="00C8335D" w:rsidRPr="00A32A3D" w:rsidRDefault="00C8335D" w:rsidP="00D3510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32A3D">
              <w:rPr>
                <w:rFonts w:asciiTheme="minorHAnsi" w:hAnsiTheme="minorHAnsi" w:cstheme="minorHAnsi"/>
                <w:b/>
              </w:rPr>
              <w:lastRenderedPageBreak/>
              <w:t>Tak</w:t>
            </w:r>
          </w:p>
        </w:tc>
        <w:tc>
          <w:tcPr>
            <w:tcW w:w="877" w:type="pct"/>
          </w:tcPr>
          <w:p w14:paraId="00FBD767" w14:textId="77777777" w:rsidR="00C8335D" w:rsidRPr="00A32A3D" w:rsidRDefault="00C8335D" w:rsidP="00D3510A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825" w:type="pct"/>
          </w:tcPr>
          <w:p w14:paraId="58833BA5" w14:textId="77777777" w:rsidR="00C8335D" w:rsidRPr="00A32A3D" w:rsidRDefault="00C8335D" w:rsidP="00D3510A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15" w:type="pct"/>
          </w:tcPr>
          <w:p w14:paraId="3D940FBF" w14:textId="77777777" w:rsidR="00C8335D" w:rsidRPr="00A32A3D" w:rsidRDefault="00C8335D" w:rsidP="00D3510A">
            <w:pPr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  <w:tr w:rsidR="00C8335D" w:rsidRPr="00A32A3D" w14:paraId="09D4FD00" w14:textId="77777777" w:rsidTr="00D3510A">
        <w:trPr>
          <w:trHeight w:val="284"/>
        </w:trPr>
        <w:tc>
          <w:tcPr>
            <w:tcW w:w="542" w:type="pct"/>
          </w:tcPr>
          <w:p w14:paraId="779DBF33" w14:textId="77777777" w:rsidR="00C8335D" w:rsidRPr="00A32A3D" w:rsidRDefault="00C8335D" w:rsidP="00D3510A">
            <w:pPr>
              <w:rPr>
                <w:rFonts w:asciiTheme="minorHAnsi" w:hAnsiTheme="minorHAnsi" w:cstheme="minorHAnsi"/>
                <w:bCs/>
              </w:rPr>
            </w:pPr>
            <w:proofErr w:type="spellStart"/>
            <w:r w:rsidRPr="00A32A3D">
              <w:rPr>
                <w:rFonts w:asciiTheme="minorHAnsi" w:hAnsiTheme="minorHAnsi" w:cstheme="minorHAnsi"/>
                <w:bCs/>
              </w:rPr>
              <w:t>Sandbox</w:t>
            </w:r>
            <w:proofErr w:type="spellEnd"/>
            <w:r w:rsidRPr="00A32A3D">
              <w:rPr>
                <w:rFonts w:asciiTheme="minorHAnsi" w:hAnsiTheme="minorHAnsi" w:cstheme="minorHAnsi"/>
                <w:bCs/>
              </w:rPr>
              <w:t xml:space="preserve"> w chmurze</w:t>
            </w:r>
          </w:p>
        </w:tc>
        <w:tc>
          <w:tcPr>
            <w:tcW w:w="1797" w:type="pct"/>
          </w:tcPr>
          <w:p w14:paraId="79BD05EE" w14:textId="7B20E1B6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Rozwiązanie musi być integralną częścią oprogramowania antywirusowego, bez potrzeby instalacji dodatkowych rozszerzeń. </w:t>
            </w:r>
          </w:p>
          <w:p w14:paraId="639965C8" w14:textId="68ABEBB0" w:rsidR="00C8335D" w:rsidRPr="00A32A3D" w:rsidRDefault="00C26F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>Rozwiązanie musi pochodzić od tego samego producenta rozwiązania antywirusowego.</w:t>
            </w:r>
            <w:r w:rsidRPr="00A32A3D">
              <w:rPr>
                <w:rFonts w:asciiTheme="minorHAnsi" w:hAnsiTheme="minorHAnsi" w:cstheme="minorHAnsi"/>
                <w:bCs/>
              </w:rPr>
              <w:br/>
            </w:r>
          </w:p>
          <w:p w14:paraId="0EE2A045" w14:textId="135A434F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Rozwiązanie musi wspierać systemy w tym co najmniej:  </w:t>
            </w:r>
          </w:p>
          <w:p w14:paraId="272B3F26" w14:textId="3AC1A29D" w:rsidR="00C8335D" w:rsidRPr="00A32A3D" w:rsidRDefault="00C26FC7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Microsoft Windows 10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>oraz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 11, </w:t>
            </w:r>
          </w:p>
          <w:p w14:paraId="4122649B" w14:textId="4410A05F" w:rsidR="00C8335D" w:rsidRPr="00A32A3D" w:rsidRDefault="00C26FC7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Microsoft Windows Server, </w:t>
            </w:r>
          </w:p>
          <w:p w14:paraId="5F7A52F1" w14:textId="3D75C89A" w:rsidR="00C8335D" w:rsidRPr="00A32A3D" w:rsidRDefault="00C26FC7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t>- M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acOS 11 (Big Sur)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>oraz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>nowszych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 </w:t>
            </w:r>
          </w:p>
          <w:p w14:paraId="72CCD013" w14:textId="6BD5157A" w:rsidR="00C8335D" w:rsidRPr="00A32A3D" w:rsidRDefault="00C26FC7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RedHat Enterprise Linux (RHEL),  </w:t>
            </w:r>
          </w:p>
          <w:p w14:paraId="365751A7" w14:textId="517B1308" w:rsidR="00C8335D" w:rsidRPr="00A32A3D" w:rsidRDefault="00C26FC7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Rocky Linux,  </w:t>
            </w:r>
          </w:p>
          <w:p w14:paraId="4EE44B1C" w14:textId="31F7CD5A" w:rsidR="00C8335D" w:rsidRPr="00A32A3D" w:rsidRDefault="00C26FC7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lastRenderedPageBreak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Ubuntu,  </w:t>
            </w:r>
          </w:p>
          <w:p w14:paraId="27224A0A" w14:textId="4EDBB98C" w:rsidR="00C8335D" w:rsidRPr="00A32A3D" w:rsidRDefault="00C26FC7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Debian,  </w:t>
            </w:r>
          </w:p>
          <w:p w14:paraId="697F2571" w14:textId="3A60F6C6" w:rsidR="00C8335D" w:rsidRPr="00A32A3D" w:rsidRDefault="00C26FC7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SUSE Linux Enterprise Server (SLES),  </w:t>
            </w:r>
          </w:p>
          <w:p w14:paraId="4DCC48A6" w14:textId="78649B45" w:rsidR="00C8335D" w:rsidRPr="00A32A3D" w:rsidRDefault="00C26F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Oracle Linux, </w:t>
            </w:r>
          </w:p>
          <w:p w14:paraId="310BF806" w14:textId="4EEABE8C" w:rsidR="00C8335D" w:rsidRPr="00A32A3D" w:rsidRDefault="00C26F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Amazon Linux. </w:t>
            </w:r>
          </w:p>
          <w:p w14:paraId="3336D15A" w14:textId="03D42F00" w:rsidR="00C8335D" w:rsidRPr="00A32A3D" w:rsidRDefault="00C26F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zapewniać ochronę przed zagrożeniami 0-day. </w:t>
            </w:r>
          </w:p>
          <w:p w14:paraId="590A34FF" w14:textId="60301CF2" w:rsidR="00C8335D" w:rsidRPr="00A32A3D" w:rsidRDefault="00C26F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>Rozwiązanie musi wykorzystywać do działania chmurę producenta tego samego rozwiązania antywirusowego.</w:t>
            </w: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 </w:t>
            </w:r>
          </w:p>
          <w:p w14:paraId="77A00987" w14:textId="4672AFF5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Rozwiązanie musi posiadać możliwość określenia jakie pliki mają zostać przesłane </w:t>
            </w:r>
            <w:r w:rsidR="00C26FC7" w:rsidRPr="00A32A3D">
              <w:rPr>
                <w:rFonts w:asciiTheme="minorHAnsi" w:hAnsiTheme="minorHAnsi" w:cstheme="minorHAnsi"/>
                <w:bCs/>
              </w:rPr>
              <w:t>do chmury</w:t>
            </w:r>
            <w:r w:rsidRPr="00A32A3D">
              <w:rPr>
                <w:rFonts w:asciiTheme="minorHAnsi" w:hAnsiTheme="minorHAnsi" w:cstheme="minorHAnsi"/>
                <w:bCs/>
              </w:rPr>
              <w:t xml:space="preserve"> automatycznie, w tym co najmniej: </w:t>
            </w:r>
          </w:p>
          <w:p w14:paraId="519A79A7" w14:textId="241CF2E8" w:rsidR="00C8335D" w:rsidRPr="00A32A3D" w:rsidRDefault="00C26F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archiwa, </w:t>
            </w:r>
          </w:p>
          <w:p w14:paraId="2E39CE04" w14:textId="5B45B270" w:rsidR="00C8335D" w:rsidRPr="00A32A3D" w:rsidRDefault="00C26F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skrypty,  </w:t>
            </w:r>
          </w:p>
          <w:p w14:paraId="7AA13AD4" w14:textId="1B2488A7" w:rsidR="00C8335D" w:rsidRPr="00A32A3D" w:rsidRDefault="00C26F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pliki wykonywalne, </w:t>
            </w:r>
          </w:p>
          <w:p w14:paraId="165ACCE1" w14:textId="632CFC1F" w:rsidR="00C8335D" w:rsidRPr="00A32A3D" w:rsidRDefault="00C26F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>pliki rejestru systemowego (.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</w:rPr>
              <w:t>reg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</w:rPr>
              <w:t>),</w:t>
            </w:r>
            <w:r w:rsidRPr="00A32A3D">
              <w:rPr>
                <w:rFonts w:asciiTheme="minorHAnsi" w:hAnsiTheme="minorHAnsi" w:cstheme="minorHAnsi"/>
                <w:bCs/>
              </w:rPr>
              <w:br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możliwy spam,  </w:t>
            </w:r>
          </w:p>
          <w:p w14:paraId="3472A2F0" w14:textId="04A7A7B2" w:rsidR="00C8335D" w:rsidRPr="00A32A3D" w:rsidRDefault="00C26FC7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>dokumenty.</w:t>
            </w: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 </w:t>
            </w:r>
          </w:p>
          <w:p w14:paraId="2CE1AACE" w14:textId="6666387D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Administrator musi mieć możliwość zdefiniowania po jakim czasie przesłane pliki muszą zostać usunięte z serwerów producenta w tym co najmniej: </w:t>
            </w:r>
          </w:p>
          <w:p w14:paraId="68625D9A" w14:textId="32080E29" w:rsidR="00C8335D" w:rsidRPr="00A32A3D" w:rsidRDefault="00910EAC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natychmiast po ich przeanalizowaniu, </w:t>
            </w:r>
            <w:r w:rsidRPr="00A32A3D">
              <w:rPr>
                <w:rFonts w:asciiTheme="minorHAnsi" w:hAnsiTheme="minorHAnsi" w:cstheme="minorHAnsi"/>
                <w:bCs/>
              </w:rPr>
              <w:br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po upływie 30 dni, </w:t>
            </w:r>
          </w:p>
          <w:p w14:paraId="20ADC2B3" w14:textId="060112FD" w:rsidR="00C8335D" w:rsidRPr="00A32A3D" w:rsidRDefault="00910EAC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nigdy. </w:t>
            </w:r>
          </w:p>
          <w:p w14:paraId="45131A21" w14:textId="1E9D2747" w:rsidR="00C8335D" w:rsidRPr="00A32A3D" w:rsidRDefault="00910EAC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Administrator musi mieć możliwość zdefiniowania maksymalnego </w:t>
            </w:r>
            <w:r w:rsidRPr="00A32A3D">
              <w:rPr>
                <w:rFonts w:asciiTheme="minorHAnsi" w:hAnsiTheme="minorHAnsi" w:cstheme="minorHAnsi"/>
                <w:bCs/>
              </w:rPr>
              <w:t>rozmiaru przesyłanych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 próbek. </w:t>
            </w:r>
          </w:p>
          <w:p w14:paraId="08DE3A4F" w14:textId="078CC196" w:rsidR="00C8335D" w:rsidRPr="00A32A3D" w:rsidRDefault="00910EAC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pozwalać na utworzenie listy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</w:rPr>
              <w:t>wykluczeń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</w:rPr>
              <w:t xml:space="preserve"> określonych plików </w:t>
            </w:r>
            <w:r w:rsidRPr="00A32A3D">
              <w:rPr>
                <w:rFonts w:asciiTheme="minorHAnsi" w:hAnsiTheme="minorHAnsi" w:cstheme="minorHAnsi"/>
                <w:bCs/>
              </w:rPr>
              <w:t>lub folderów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 z przesyłania.</w:t>
            </w:r>
            <w:r w:rsidRPr="00A32A3D">
              <w:rPr>
                <w:rFonts w:asciiTheme="minorHAnsi" w:hAnsiTheme="minorHAnsi" w:cstheme="minorHAnsi"/>
                <w:bCs/>
              </w:rPr>
              <w:br/>
            </w:r>
          </w:p>
          <w:p w14:paraId="506FA5C4" w14:textId="438A4994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Administrator musi mieć możliwość podejrzenia listy plików, które zostały </w:t>
            </w:r>
            <w:r w:rsidR="00910EAC" w:rsidRPr="00A32A3D">
              <w:rPr>
                <w:rFonts w:asciiTheme="minorHAnsi" w:hAnsiTheme="minorHAnsi" w:cstheme="minorHAnsi"/>
                <w:bCs/>
              </w:rPr>
              <w:t>przesłane do</w:t>
            </w:r>
            <w:r w:rsidRPr="00A32A3D">
              <w:rPr>
                <w:rFonts w:asciiTheme="minorHAnsi" w:hAnsiTheme="minorHAnsi" w:cstheme="minorHAnsi"/>
                <w:bCs/>
              </w:rPr>
              <w:t xml:space="preserve"> analizy z poziomu konsoli centralnego zarządzenia.</w:t>
            </w:r>
            <w:r w:rsidR="00910EAC" w:rsidRPr="00A32A3D">
              <w:rPr>
                <w:rFonts w:asciiTheme="minorHAnsi" w:hAnsiTheme="minorHAnsi" w:cstheme="minorHAnsi"/>
                <w:bCs/>
              </w:rPr>
              <w:br/>
            </w:r>
          </w:p>
          <w:p w14:paraId="66372B77" w14:textId="42DB2B66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lastRenderedPageBreak/>
              <w:t>Rozwiązanie musi pozwalać na analizowanie plików, bez względu na lokalizacje stacji roboczej. W przypadku wykrycia zagrożenia, całe środowisko jest bezzwłocznie chronione.</w:t>
            </w:r>
            <w:r w:rsidR="00910EAC" w:rsidRPr="00A32A3D">
              <w:rPr>
                <w:rFonts w:asciiTheme="minorHAnsi" w:hAnsiTheme="minorHAnsi" w:cstheme="minorHAnsi"/>
                <w:bCs/>
              </w:rPr>
              <w:br/>
            </w:r>
          </w:p>
          <w:p w14:paraId="159D8A70" w14:textId="63CF636B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Rozwiązanie pozwala na wysłanie dowolnej próbki do analizy przez użytkownika, za pomocą wspieranego produktu.</w:t>
            </w:r>
            <w:r w:rsidR="00910EAC" w:rsidRPr="00A32A3D">
              <w:rPr>
                <w:rFonts w:asciiTheme="minorHAnsi" w:hAnsiTheme="minorHAnsi" w:cstheme="minorHAnsi"/>
                <w:bCs/>
              </w:rPr>
              <w:t xml:space="preserve"> </w:t>
            </w:r>
            <w:r w:rsidRPr="00A32A3D">
              <w:rPr>
                <w:rFonts w:asciiTheme="minorHAnsi" w:hAnsiTheme="minorHAnsi" w:cstheme="minorHAnsi"/>
                <w:bCs/>
              </w:rPr>
              <w:t>Administrator musi mieć dostęp do informacji jakie pliki zostały wysłane oraz przez kogo zostały wysłane.</w:t>
            </w:r>
            <w:r w:rsidR="00910EAC" w:rsidRPr="00A32A3D">
              <w:rPr>
                <w:rFonts w:asciiTheme="minorHAnsi" w:hAnsiTheme="minorHAnsi" w:cstheme="minorHAnsi"/>
                <w:bCs/>
              </w:rPr>
              <w:br/>
            </w:r>
          </w:p>
          <w:p w14:paraId="57D499AB" w14:textId="2CDD7BA4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Przeanalizowane pliki muszą zostać odpowiednio oznaczone. Analiza pliku musi zakończyć się jednym z poniższych wyników:  </w:t>
            </w:r>
          </w:p>
          <w:p w14:paraId="12180AB1" w14:textId="0C52F107" w:rsidR="00C8335D" w:rsidRPr="00A32A3D" w:rsidRDefault="00910EAC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czysty, </w:t>
            </w:r>
          </w:p>
          <w:p w14:paraId="3F5EEC69" w14:textId="09640284" w:rsidR="00C8335D" w:rsidRPr="00A32A3D" w:rsidRDefault="00910EAC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podejrzany, </w:t>
            </w:r>
          </w:p>
          <w:p w14:paraId="37A05641" w14:textId="62C79A06" w:rsidR="00C8335D" w:rsidRPr="00A32A3D" w:rsidRDefault="00910EAC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bardzo podejrzany, </w:t>
            </w:r>
          </w:p>
          <w:p w14:paraId="1D19DAD9" w14:textId="34812904" w:rsidR="00C8335D" w:rsidRPr="00A32A3D" w:rsidRDefault="00910EAC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szkodliwy. </w:t>
            </w:r>
          </w:p>
          <w:p w14:paraId="4B0D9114" w14:textId="3699E3B4" w:rsidR="00C8335D" w:rsidRPr="00A32A3D" w:rsidRDefault="00910EAC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>W przypadku stacji roboczych rozwiązanie musi posiadać możliwość co najmniej</w:t>
            </w:r>
            <w:r w:rsidRPr="00A32A3D">
              <w:rPr>
                <w:rFonts w:asciiTheme="minorHAnsi" w:hAnsiTheme="minorHAnsi" w:cstheme="minorHAnsi"/>
                <w:bCs/>
              </w:rPr>
              <w:t xml:space="preserve">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wstrzymania uruchamiania pobieranych plików z następujących źródeł: </w:t>
            </w:r>
          </w:p>
          <w:p w14:paraId="62839577" w14:textId="52F946B2" w:rsidR="00C8335D" w:rsidRPr="00A32A3D" w:rsidRDefault="00910EAC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przeglądarki internetowe,  </w:t>
            </w:r>
          </w:p>
          <w:p w14:paraId="6D09D0F7" w14:textId="6FD31DC3" w:rsidR="00C8335D" w:rsidRPr="00A32A3D" w:rsidRDefault="00910EAC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programy poczty e-mail,  </w:t>
            </w:r>
          </w:p>
          <w:p w14:paraId="2CA292A9" w14:textId="3B36F354" w:rsidR="00C8335D" w:rsidRPr="00A32A3D" w:rsidRDefault="00910EAC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nośniki wymienne, </w:t>
            </w:r>
          </w:p>
          <w:p w14:paraId="73E12BD7" w14:textId="0B6AC80F" w:rsidR="00C8335D" w:rsidRPr="00A32A3D" w:rsidRDefault="00910EAC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pliki wyodrębnione z archiwum. </w:t>
            </w:r>
          </w:p>
          <w:p w14:paraId="205BDE21" w14:textId="7295E99D" w:rsidR="00C8335D" w:rsidRPr="00A32A3D" w:rsidRDefault="009713EA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W przypadku serwerów pocztowych rozwiązanie musi posiadać możliwość wstrzymania dostarczania wiadomości do momentu zakończenia analizy próbki. </w:t>
            </w:r>
          </w:p>
          <w:p w14:paraId="7F6557C0" w14:textId="33E6AE75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Wykryte zagrożenia muszą być przeniesione w bezpieczny obszar kwarantanny, z której administrator może przywrócić pliki poddane kwarantannie oraz utworzyć dla nich wyłączenia z poziomu konsoli centralnego zarządzenia oraz z poziomu klienta antywirusowego.</w:t>
            </w:r>
          </w:p>
        </w:tc>
        <w:tc>
          <w:tcPr>
            <w:tcW w:w="444" w:type="pct"/>
          </w:tcPr>
          <w:p w14:paraId="6DE450B1" w14:textId="77777777" w:rsidR="00C8335D" w:rsidRPr="00A32A3D" w:rsidRDefault="00C8335D" w:rsidP="00D3510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32A3D">
              <w:rPr>
                <w:rFonts w:asciiTheme="minorHAnsi" w:hAnsiTheme="minorHAnsi" w:cstheme="minorHAnsi"/>
                <w:b/>
              </w:rPr>
              <w:lastRenderedPageBreak/>
              <w:t>Tak</w:t>
            </w:r>
          </w:p>
        </w:tc>
        <w:tc>
          <w:tcPr>
            <w:tcW w:w="877" w:type="pct"/>
          </w:tcPr>
          <w:p w14:paraId="6AF87E86" w14:textId="77777777" w:rsidR="00C8335D" w:rsidRPr="00A32A3D" w:rsidRDefault="00C8335D" w:rsidP="00D3510A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825" w:type="pct"/>
          </w:tcPr>
          <w:p w14:paraId="5A1ACDFE" w14:textId="77777777" w:rsidR="00C8335D" w:rsidRPr="00A32A3D" w:rsidRDefault="00C8335D" w:rsidP="00D3510A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15" w:type="pct"/>
          </w:tcPr>
          <w:p w14:paraId="515D7817" w14:textId="77777777" w:rsidR="00C8335D" w:rsidRPr="00A32A3D" w:rsidRDefault="00C8335D" w:rsidP="00D3510A">
            <w:pPr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  <w:tr w:rsidR="00C8335D" w:rsidRPr="00A32A3D" w14:paraId="24FAABCA" w14:textId="77777777" w:rsidTr="00D3510A">
        <w:trPr>
          <w:trHeight w:val="284"/>
        </w:trPr>
        <w:tc>
          <w:tcPr>
            <w:tcW w:w="542" w:type="pct"/>
          </w:tcPr>
          <w:p w14:paraId="4AFA9907" w14:textId="77777777" w:rsidR="00C8335D" w:rsidRPr="00A32A3D" w:rsidRDefault="00C8335D" w:rsidP="00D3510A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lastRenderedPageBreak/>
              <w:t>Szyfrowanie</w:t>
            </w:r>
          </w:p>
        </w:tc>
        <w:tc>
          <w:tcPr>
            <w:tcW w:w="1797" w:type="pct"/>
          </w:tcPr>
          <w:p w14:paraId="0ACD8BF2" w14:textId="2CBEBDE1" w:rsidR="00C8335D" w:rsidRPr="00A32A3D" w:rsidRDefault="00C8335D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 xml:space="preserve">Rozwiązanie musi pochodzić od tego samego producenta rozwiązania antywirusowego. </w:t>
            </w:r>
          </w:p>
          <w:p w14:paraId="0A7E73B2" w14:textId="3F07F445" w:rsidR="00C8335D" w:rsidRPr="00A32A3D" w:rsidRDefault="00910EAC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br/>
            </w:r>
            <w:r w:rsidR="00C8335D" w:rsidRPr="00A32A3D">
              <w:rPr>
                <w:rFonts w:asciiTheme="minorHAnsi" w:hAnsiTheme="minorHAnsi" w:cstheme="minorHAnsi"/>
              </w:rPr>
              <w:t xml:space="preserve">Rozwiązanie nie może bazować na rozwiązaniu Microsoft </w:t>
            </w:r>
            <w:proofErr w:type="spellStart"/>
            <w:r w:rsidR="00C8335D" w:rsidRPr="00A32A3D">
              <w:rPr>
                <w:rFonts w:asciiTheme="minorHAnsi" w:hAnsiTheme="minorHAnsi" w:cstheme="minorHAnsi"/>
              </w:rPr>
              <w:t>Bitlocker</w:t>
            </w:r>
            <w:proofErr w:type="spellEnd"/>
            <w:r w:rsidR="00C8335D" w:rsidRPr="00A32A3D">
              <w:rPr>
                <w:rFonts w:asciiTheme="minorHAnsi" w:hAnsiTheme="minorHAnsi" w:cstheme="minorHAnsi"/>
              </w:rPr>
              <w:t xml:space="preserve">. </w:t>
            </w:r>
          </w:p>
          <w:p w14:paraId="302930A8" w14:textId="1E9F56C7" w:rsidR="00C8335D" w:rsidRPr="00A32A3D" w:rsidRDefault="00C8335D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lastRenderedPageBreak/>
              <w:t xml:space="preserve">Rozwiązanie musi wspierać systemy operacyjne Windows (Windows 10/Windows 11). </w:t>
            </w:r>
          </w:p>
          <w:p w14:paraId="373C7154" w14:textId="7DDCBFB6" w:rsidR="00C8335D" w:rsidRPr="00A32A3D" w:rsidRDefault="00910EAC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br/>
            </w:r>
            <w:r w:rsidR="00C8335D" w:rsidRPr="00A32A3D">
              <w:rPr>
                <w:rFonts w:asciiTheme="minorHAnsi" w:hAnsiTheme="minorHAnsi" w:cstheme="minorHAnsi"/>
              </w:rPr>
              <w:t xml:space="preserve">Rozwiązanie musi umożliwiać zarządzanie natywnym szyfrowaniem w systemach </w:t>
            </w:r>
            <w:proofErr w:type="spellStart"/>
            <w:r w:rsidR="00C8335D" w:rsidRPr="00A32A3D">
              <w:rPr>
                <w:rFonts w:asciiTheme="minorHAnsi" w:hAnsiTheme="minorHAnsi" w:cstheme="minorHAnsi"/>
              </w:rPr>
              <w:t>macOS</w:t>
            </w:r>
            <w:proofErr w:type="spellEnd"/>
            <w:r w:rsidR="00C8335D" w:rsidRPr="00A32A3D">
              <w:rPr>
                <w:rFonts w:asciiTheme="minorHAnsi" w:hAnsiTheme="minorHAnsi" w:cstheme="minorHAnsi"/>
              </w:rPr>
              <w:t xml:space="preserve"> (</w:t>
            </w:r>
            <w:proofErr w:type="spellStart"/>
            <w:r w:rsidR="00C8335D" w:rsidRPr="00A32A3D">
              <w:rPr>
                <w:rFonts w:asciiTheme="minorHAnsi" w:hAnsiTheme="minorHAnsi" w:cstheme="minorHAnsi"/>
              </w:rPr>
              <w:t>FileVault</w:t>
            </w:r>
            <w:proofErr w:type="spellEnd"/>
            <w:r w:rsidR="00C8335D" w:rsidRPr="00A32A3D">
              <w:rPr>
                <w:rFonts w:asciiTheme="minorHAnsi" w:hAnsiTheme="minorHAnsi" w:cstheme="minorHAnsi"/>
              </w:rPr>
              <w:t xml:space="preserve">) poprzez dedykowanego klienta pochodzącego od tego samego producenta rozwiązania antywirusowego. </w:t>
            </w:r>
          </w:p>
          <w:p w14:paraId="24D46441" w14:textId="7E083C20" w:rsidR="00C8335D" w:rsidRPr="00A32A3D" w:rsidRDefault="00910EAC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br/>
            </w:r>
            <w:r w:rsidR="00C8335D" w:rsidRPr="00A32A3D">
              <w:rPr>
                <w:rFonts w:asciiTheme="minorHAnsi" w:hAnsiTheme="minorHAnsi" w:cstheme="minorHAnsi"/>
              </w:rPr>
              <w:t xml:space="preserve">Rozwiązanie musi posiadać autentykacje typu </w:t>
            </w:r>
            <w:proofErr w:type="spellStart"/>
            <w:r w:rsidR="00C8335D" w:rsidRPr="00A32A3D">
              <w:rPr>
                <w:rFonts w:asciiTheme="minorHAnsi" w:hAnsiTheme="minorHAnsi" w:cstheme="minorHAnsi"/>
              </w:rPr>
              <w:t>pre-boot</w:t>
            </w:r>
            <w:proofErr w:type="spellEnd"/>
            <w:r w:rsidR="00C8335D" w:rsidRPr="00A32A3D">
              <w:rPr>
                <w:rFonts w:asciiTheme="minorHAnsi" w:hAnsiTheme="minorHAnsi" w:cstheme="minorHAnsi"/>
              </w:rPr>
              <w:t xml:space="preserve">, czyli uwierzytelnienie użytkownika zanim zostanie uruchomiony system operacyjny.  </w:t>
            </w:r>
          </w:p>
          <w:p w14:paraId="0316E90F" w14:textId="123136EB" w:rsidR="00C8335D" w:rsidRPr="00A32A3D" w:rsidRDefault="00C8335D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 xml:space="preserve">Rozwiązanie musi umożliwiać całkowite oraz czasowe wyłączenia tego uwierzytelnienia. </w:t>
            </w:r>
          </w:p>
          <w:p w14:paraId="20F796F4" w14:textId="794A56A3" w:rsidR="00C8335D" w:rsidRPr="00A32A3D" w:rsidRDefault="00C8335D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 xml:space="preserve">Uwierzytelnienie użytkownika musi odbywać się poprzez hasło, którego złożoność może ustalić administrator konsoli centralnego zarządzania. </w:t>
            </w:r>
          </w:p>
          <w:p w14:paraId="5566D274" w14:textId="0D61286D" w:rsidR="00C8335D" w:rsidRPr="00A32A3D" w:rsidRDefault="00910EAC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br/>
            </w:r>
            <w:r w:rsidR="00C8335D" w:rsidRPr="00A32A3D">
              <w:rPr>
                <w:rFonts w:asciiTheme="minorHAnsi" w:hAnsiTheme="minorHAnsi" w:cstheme="minorHAnsi"/>
              </w:rPr>
              <w:t xml:space="preserve">W przypadku gdy użytkownik zapomni hasła, administrator musi mieć możliwość wygenerowania hasła odzyskiwania z poziomu konsoli centralnego zarządzania. </w:t>
            </w:r>
          </w:p>
          <w:p w14:paraId="64A48561" w14:textId="4D7485D9" w:rsidR="00C8335D" w:rsidRPr="00A32A3D" w:rsidRDefault="00C8335D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 xml:space="preserve">Hasło odzyskiwania po użyciu musi zostać zmodyfikowane. </w:t>
            </w:r>
          </w:p>
          <w:p w14:paraId="169DC0E5" w14:textId="06B3485A" w:rsidR="00C8335D" w:rsidRPr="00A32A3D" w:rsidRDefault="00C8335D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 xml:space="preserve">Hasło odzyskiwania nie może być krótsze niż 8 znaków. </w:t>
            </w:r>
          </w:p>
          <w:p w14:paraId="6D8E6FE1" w14:textId="7AEB3839" w:rsidR="00C8335D" w:rsidRPr="00A32A3D" w:rsidRDefault="00910EAC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br/>
            </w:r>
            <w:r w:rsidR="00C8335D" w:rsidRPr="00A32A3D">
              <w:rPr>
                <w:rFonts w:asciiTheme="minorHAnsi" w:hAnsiTheme="minorHAnsi" w:cstheme="minorHAnsi"/>
              </w:rPr>
              <w:t>Rozwiązanie musi umożliwiać szyfrowanie danych tylko na komputerach z UEFI.</w:t>
            </w:r>
            <w:r w:rsidRPr="00A32A3D">
              <w:rPr>
                <w:rFonts w:asciiTheme="minorHAnsi" w:hAnsiTheme="minorHAnsi" w:cstheme="minorHAnsi"/>
              </w:rPr>
              <w:br/>
            </w:r>
          </w:p>
          <w:p w14:paraId="0C66F2AB" w14:textId="4D4BD730" w:rsidR="00C8335D" w:rsidRPr="00A32A3D" w:rsidRDefault="00C8335D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 xml:space="preserve">Rozwiązanie musi umożliwiać zalogowanie się do systemu przy pomocy metody jednokrotnego logowania (SSO) przy wykorzystaniu poświadczeń użytkownika Active Directory. </w:t>
            </w:r>
          </w:p>
          <w:p w14:paraId="64783B32" w14:textId="1F905717" w:rsidR="00C8335D" w:rsidRPr="00A32A3D" w:rsidRDefault="00C8335D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t xml:space="preserve">Rozwiązanie musi umożliwiać wykorzystanie modułu TPM w wersji co najmniej 2.0. </w:t>
            </w:r>
          </w:p>
          <w:p w14:paraId="7383EC64" w14:textId="691EA252" w:rsidR="00C8335D" w:rsidRPr="00A32A3D" w:rsidRDefault="00910EAC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br/>
            </w:r>
            <w:r w:rsidR="00C8335D" w:rsidRPr="00A32A3D">
              <w:rPr>
                <w:rFonts w:asciiTheme="minorHAnsi" w:hAnsiTheme="minorHAnsi" w:cstheme="minorHAnsi"/>
              </w:rPr>
              <w:t xml:space="preserve">Rozwiązanie musi wspierać dyski wykorzystującego funkcji OPAL w wersji co najmniej 2.0. </w:t>
            </w:r>
          </w:p>
          <w:p w14:paraId="2710A281" w14:textId="400DD6DA" w:rsidR="00C8335D" w:rsidRPr="00A32A3D" w:rsidRDefault="00910EAC" w:rsidP="00B12382">
            <w:pPr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br/>
            </w:r>
            <w:r w:rsidR="00C8335D" w:rsidRPr="00A32A3D">
              <w:rPr>
                <w:rFonts w:asciiTheme="minorHAnsi" w:hAnsiTheme="minorHAnsi" w:cstheme="minorHAnsi"/>
              </w:rPr>
              <w:t>W przypadku awarii urządzenia, administrator musi mieć możliwość wygenerowania pliku odzyskiwania który umożliwia odszyfrowanie dysku.</w:t>
            </w:r>
          </w:p>
        </w:tc>
        <w:tc>
          <w:tcPr>
            <w:tcW w:w="444" w:type="pct"/>
          </w:tcPr>
          <w:p w14:paraId="56327008" w14:textId="2968F8FF" w:rsidR="00DF271C" w:rsidRPr="00A32A3D" w:rsidRDefault="008F7E1E" w:rsidP="00DF271C">
            <w:pPr>
              <w:jc w:val="center"/>
              <w:rPr>
                <w:rFonts w:asciiTheme="minorHAnsi" w:hAnsiTheme="minorHAnsi" w:cstheme="minorHAnsi"/>
                <w:bCs/>
                <w:color w:val="FF0000"/>
              </w:rPr>
            </w:pPr>
            <w:r w:rsidRPr="00A32A3D">
              <w:rPr>
                <w:rFonts w:asciiTheme="minorHAnsi" w:hAnsiTheme="minorHAnsi" w:cstheme="minorHAnsi"/>
                <w:b/>
                <w:lang w:eastAsia="en-US"/>
              </w:rPr>
              <w:lastRenderedPageBreak/>
              <w:t>Tak</w:t>
            </w:r>
          </w:p>
          <w:p w14:paraId="4436F12D" w14:textId="1A15FEFA" w:rsidR="00C8335D" w:rsidRPr="00A32A3D" w:rsidRDefault="00C8335D" w:rsidP="008F7E1E">
            <w:pPr>
              <w:jc w:val="center"/>
              <w:rPr>
                <w:rFonts w:asciiTheme="minorHAnsi" w:hAnsiTheme="minorHAnsi" w:cstheme="minorHAnsi"/>
                <w:bCs/>
                <w:color w:val="FF0000"/>
              </w:rPr>
            </w:pPr>
          </w:p>
        </w:tc>
        <w:tc>
          <w:tcPr>
            <w:tcW w:w="877" w:type="pct"/>
          </w:tcPr>
          <w:p w14:paraId="0ACF1BAD" w14:textId="77777777" w:rsidR="00C8335D" w:rsidRPr="00A32A3D" w:rsidRDefault="00C8335D" w:rsidP="00D3510A">
            <w:pPr>
              <w:jc w:val="both"/>
              <w:rPr>
                <w:rFonts w:asciiTheme="minorHAnsi" w:hAnsiTheme="minorHAnsi" w:cstheme="minorHAnsi"/>
                <w:bCs/>
                <w:color w:val="FF0000"/>
              </w:rPr>
            </w:pPr>
          </w:p>
        </w:tc>
        <w:tc>
          <w:tcPr>
            <w:tcW w:w="825" w:type="pct"/>
          </w:tcPr>
          <w:p w14:paraId="46656489" w14:textId="692C30CA" w:rsidR="00C8335D" w:rsidRPr="00A32A3D" w:rsidRDefault="00C8335D" w:rsidP="00DF271C">
            <w:pPr>
              <w:jc w:val="center"/>
              <w:rPr>
                <w:rFonts w:asciiTheme="minorHAnsi" w:hAnsiTheme="minorHAnsi" w:cstheme="minorHAnsi"/>
                <w:bCs/>
                <w:color w:val="FF0000"/>
              </w:rPr>
            </w:pPr>
          </w:p>
        </w:tc>
        <w:tc>
          <w:tcPr>
            <w:tcW w:w="515" w:type="pct"/>
          </w:tcPr>
          <w:p w14:paraId="3ACEA773" w14:textId="77777777" w:rsidR="00C8335D" w:rsidRPr="00A32A3D" w:rsidRDefault="00C8335D" w:rsidP="00D3510A">
            <w:pPr>
              <w:jc w:val="both"/>
              <w:rPr>
                <w:rFonts w:asciiTheme="minorHAnsi" w:hAnsiTheme="minorHAnsi" w:cstheme="minorHAnsi"/>
                <w:bCs/>
                <w:color w:val="FF0000"/>
              </w:rPr>
            </w:pPr>
          </w:p>
        </w:tc>
      </w:tr>
      <w:tr w:rsidR="00C8335D" w:rsidRPr="00A32A3D" w14:paraId="1FF11329" w14:textId="77777777" w:rsidTr="00D3510A">
        <w:trPr>
          <w:trHeight w:val="284"/>
        </w:trPr>
        <w:tc>
          <w:tcPr>
            <w:tcW w:w="542" w:type="pct"/>
          </w:tcPr>
          <w:p w14:paraId="3F9D2306" w14:textId="77777777" w:rsidR="00C8335D" w:rsidRPr="00A32A3D" w:rsidRDefault="00C8335D" w:rsidP="00D3510A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lastRenderedPageBreak/>
              <w:t xml:space="preserve">Endpoint Detection and Response / </w:t>
            </w:r>
            <w:proofErr w:type="spellStart"/>
            <w:r w:rsidRPr="00A32A3D">
              <w:rPr>
                <w:rFonts w:asciiTheme="minorHAnsi" w:hAnsiTheme="minorHAnsi" w:cstheme="minorHAnsi"/>
                <w:bCs/>
                <w:lang w:val="en-US"/>
              </w:rPr>
              <w:t>eXtended</w:t>
            </w:r>
            <w:proofErr w:type="spellEnd"/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 Detection and Response</w:t>
            </w:r>
          </w:p>
        </w:tc>
        <w:tc>
          <w:tcPr>
            <w:tcW w:w="1797" w:type="pct"/>
          </w:tcPr>
          <w:p w14:paraId="0A557154" w14:textId="2A361D34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Moduł EDR / XDR musi pochodzić od tego samego producenta rozwiązania antywirusowego. </w:t>
            </w:r>
          </w:p>
          <w:p w14:paraId="0AE95652" w14:textId="333C2ECE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Ochrona EDR /XDR musi być realizowana przy pomocy dedykowanego konektora, który musi pochodzić od tego samego producenta rozwiązania antywirusowego. </w:t>
            </w:r>
          </w:p>
          <w:p w14:paraId="34A1411C" w14:textId="4730C760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zbierać co najmniej następujące informacje z systemu operacyjnego: </w:t>
            </w:r>
          </w:p>
          <w:p w14:paraId="294BA74A" w14:textId="0B217E42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tworzenie procesów, </w:t>
            </w:r>
          </w:p>
          <w:p w14:paraId="565D8CBC" w14:textId="685C77A5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uruchamianie, zatrzymanie i modyfikacja usług, </w:t>
            </w:r>
          </w:p>
          <w:p w14:paraId="5DECF3BE" w14:textId="5D5E21AD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utworzenie, uruchomienie, modyfikacja oraz usunięcie zadań w harmonogramie systemowym, </w:t>
            </w:r>
          </w:p>
          <w:p w14:paraId="664FABFE" w14:textId="5CF5F5EE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usuwanie oraz zmiana nazw plików, </w:t>
            </w:r>
          </w:p>
          <w:p w14:paraId="198625AA" w14:textId="000F53BB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tworzenie i usuwanie kluczy rejestru systemowego, </w:t>
            </w:r>
          </w:p>
          <w:p w14:paraId="4A5F9DEF" w14:textId="2552A964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ładowanie bibliotek DLL, </w:t>
            </w:r>
          </w:p>
          <w:p w14:paraId="513AB5FC" w14:textId="01914FB5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zalogowanie użytkowników, </w:t>
            </w:r>
          </w:p>
          <w:p w14:paraId="54646E6B" w14:textId="7D4F229F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elementy sieciowe, w tym co najmniej</w:t>
            </w:r>
            <w:r w:rsidR="006C414D" w:rsidRPr="00A32A3D">
              <w:rPr>
                <w:rFonts w:asciiTheme="minorHAnsi" w:hAnsiTheme="minorHAnsi" w:cstheme="minorHAnsi"/>
                <w:bCs/>
              </w:rPr>
              <w:t>:</w:t>
            </w:r>
            <w:r w:rsidRPr="00A32A3D">
              <w:rPr>
                <w:rFonts w:asciiTheme="minorHAnsi" w:hAnsiTheme="minorHAnsi" w:cstheme="minorHAnsi"/>
                <w:bCs/>
              </w:rPr>
              <w:t xml:space="preserve">  </w:t>
            </w:r>
          </w:p>
          <w:p w14:paraId="2BECF1F6" w14:textId="3B04F5BB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pobranie plików wykonywalnych, </w:t>
            </w:r>
          </w:p>
          <w:p w14:paraId="3C0B4435" w14:textId="55CCDF66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>zestawienie połączeń TCP/IP,</w:t>
            </w:r>
            <w:r w:rsidRPr="00A32A3D">
              <w:rPr>
                <w:rFonts w:asciiTheme="minorHAnsi" w:hAnsiTheme="minorHAnsi" w:cstheme="minorHAnsi"/>
                <w:bCs/>
              </w:rPr>
              <w:br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>zapytania HTTP,</w:t>
            </w:r>
            <w:r w:rsidRPr="00A32A3D">
              <w:rPr>
                <w:rFonts w:asciiTheme="minorHAnsi" w:hAnsiTheme="minorHAnsi" w:cstheme="minorHAnsi"/>
                <w:bCs/>
              </w:rPr>
              <w:br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zapytania DNS. </w:t>
            </w:r>
          </w:p>
          <w:p w14:paraId="38933B7D" w14:textId="4E324D0B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posiadać </w:t>
            </w:r>
            <w:r w:rsidR="00DF271C" w:rsidRPr="00A32A3D">
              <w:rPr>
                <w:rFonts w:asciiTheme="minorHAnsi" w:hAnsiTheme="minorHAnsi" w:cstheme="minorHAnsi"/>
                <w:bCs/>
              </w:rPr>
              <w:t>co najmniej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 1</w:t>
            </w:r>
            <w:r w:rsidR="00DF271C" w:rsidRPr="00A32A3D">
              <w:rPr>
                <w:rFonts w:asciiTheme="minorHAnsi" w:hAnsiTheme="minorHAnsi" w:cstheme="minorHAnsi"/>
                <w:bCs/>
              </w:rPr>
              <w:t>0</w:t>
            </w:r>
            <w:r w:rsidR="00C8335D" w:rsidRPr="00A32A3D">
              <w:rPr>
                <w:rFonts w:asciiTheme="minorHAnsi" w:hAnsiTheme="minorHAnsi" w:cstheme="minorHAnsi"/>
                <w:bCs/>
              </w:rPr>
              <w:t>00 wbudowanych reguł, po których wystąpieniu, nastąpi wyzwolenie alarmu bezpieczeństwa.</w:t>
            </w: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Administrator powinien mieć możliwość edytowania akcji przypisanych do reguł utworzonych zarówno przez producenta, jak i przez siebie, a także możliwość wdrażania automatyzacji tych reguł, opartych co najmniej na następujących akcjach: </w:t>
            </w:r>
          </w:p>
          <w:p w14:paraId="035DF8A4" w14:textId="3B6B1223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blokowanie pliku wykonywalnego, </w:t>
            </w:r>
          </w:p>
          <w:p w14:paraId="471850F8" w14:textId="52C39513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blokowanie pliku wykonywalnego i poddanie go kwarantannie, </w:t>
            </w:r>
          </w:p>
          <w:p w14:paraId="0AE70613" w14:textId="36D53BF0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blokowanie podejrzanej biblioteki DLL, </w:t>
            </w:r>
          </w:p>
          <w:p w14:paraId="5BE0C16C" w14:textId="62672D0B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zakończenie procesu, </w:t>
            </w:r>
          </w:p>
          <w:p w14:paraId="586920C1" w14:textId="54E52843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skanowanie komputera w poszukiwaniu zagrożeń, </w:t>
            </w:r>
          </w:p>
          <w:p w14:paraId="541A61C1" w14:textId="22285560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wyłączenie komputera, </w:t>
            </w:r>
          </w:p>
          <w:p w14:paraId="13251A8F" w14:textId="0A3C742E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izolacja sieciowa hosta, </w:t>
            </w:r>
          </w:p>
          <w:p w14:paraId="11789394" w14:textId="39F9A942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wylogowanie użytkownika. </w:t>
            </w:r>
          </w:p>
          <w:p w14:paraId="0E379A3E" w14:textId="0A14F635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lastRenderedPageBreak/>
              <w:t xml:space="preserve">Administrator musi posiadać możliwość utworzenia własnych reguł w oparciu o język </w:t>
            </w:r>
            <w:r w:rsidR="006C414D" w:rsidRPr="00A32A3D">
              <w:rPr>
                <w:rFonts w:asciiTheme="minorHAnsi" w:hAnsiTheme="minorHAnsi" w:cstheme="minorHAnsi"/>
                <w:bCs/>
              </w:rPr>
              <w:t>X</w:t>
            </w:r>
            <w:r w:rsidRPr="00A32A3D">
              <w:rPr>
                <w:rFonts w:asciiTheme="minorHAnsi" w:hAnsiTheme="minorHAnsi" w:cstheme="minorHAnsi"/>
                <w:bCs/>
              </w:rPr>
              <w:t>ML.</w:t>
            </w:r>
            <w:r w:rsidR="006C414D" w:rsidRPr="00A32A3D">
              <w:rPr>
                <w:rFonts w:asciiTheme="minorHAnsi" w:hAnsiTheme="minorHAnsi" w:cstheme="minorHAnsi"/>
                <w:bCs/>
              </w:rPr>
              <w:br/>
            </w:r>
            <w:r w:rsidRPr="00A32A3D">
              <w:rPr>
                <w:rFonts w:asciiTheme="minorHAnsi" w:hAnsiTheme="minorHAnsi" w:cstheme="minorHAnsi"/>
                <w:bCs/>
              </w:rPr>
              <w:t xml:space="preserve"> </w:t>
            </w:r>
            <w:r w:rsidRPr="00A32A3D">
              <w:rPr>
                <w:rFonts w:asciiTheme="minorHAnsi" w:hAnsiTheme="minorHAnsi" w:cstheme="minorHAnsi"/>
                <w:bCs/>
              </w:rPr>
              <w:tab/>
              <w:t xml:space="preserve"> </w:t>
            </w:r>
          </w:p>
          <w:p w14:paraId="5077346C" w14:textId="724E70B6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Rozwiązanie musi posiadać możliwość tworzenia </w:t>
            </w:r>
            <w:proofErr w:type="spellStart"/>
            <w:r w:rsidRPr="00A32A3D">
              <w:rPr>
                <w:rFonts w:asciiTheme="minorHAnsi" w:hAnsiTheme="minorHAnsi" w:cstheme="minorHAnsi"/>
                <w:bCs/>
              </w:rPr>
              <w:t>wykluczeń</w:t>
            </w:r>
            <w:proofErr w:type="spellEnd"/>
            <w:r w:rsidRPr="00A32A3D">
              <w:rPr>
                <w:rFonts w:asciiTheme="minorHAnsi" w:hAnsiTheme="minorHAnsi" w:cstheme="minorHAnsi"/>
                <w:bCs/>
              </w:rPr>
              <w:t xml:space="preserve">, po których nie zostanie wyzwolony alarm bezpieczeństwa. Utworzenie wykluczenia musi automatycznie rozwiązywać alarmy historyczne, które pasują do utworzonego wykluczenia. </w:t>
            </w:r>
          </w:p>
          <w:p w14:paraId="082302BB" w14:textId="5F7514A0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Podstawowe wykluczenia muszą być konfigurowane w oparciu o przynajmniej:  </w:t>
            </w:r>
          </w:p>
          <w:p w14:paraId="422C7E33" w14:textId="0FF42B90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proces, </w:t>
            </w:r>
          </w:p>
          <w:p w14:paraId="3FF24232" w14:textId="3215C4BB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proces nadrzędny (proces rodzica), </w:t>
            </w:r>
          </w:p>
          <w:p w14:paraId="4BE23F92" w14:textId="6D4831E1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nazwę procesu,  </w:t>
            </w:r>
          </w:p>
          <w:p w14:paraId="41ADA1D9" w14:textId="3480E442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ścieżkę procesu,  </w:t>
            </w:r>
          </w:p>
          <w:p w14:paraId="3D26EB8E" w14:textId="0FBB2FCC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wiersz polecenia,  </w:t>
            </w:r>
          </w:p>
          <w:p w14:paraId="19278BBE" w14:textId="0D3B259D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wydawcę,  </w:t>
            </w:r>
          </w:p>
          <w:p w14:paraId="1D28B3BE" w14:textId="513937D6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typ podpisu,  </w:t>
            </w:r>
          </w:p>
          <w:p w14:paraId="3D8450F2" w14:textId="6B5A8E4A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SHA-1,  </w:t>
            </w:r>
          </w:p>
          <w:p w14:paraId="18223459" w14:textId="24905F4E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SHA-2, </w:t>
            </w:r>
          </w:p>
          <w:p w14:paraId="733F0B67" w14:textId="2EF2F41D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użytkownika. </w:t>
            </w:r>
          </w:p>
          <w:p w14:paraId="54A55CC9" w14:textId="13041F34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Administrator musi mieć możliwość utworzenia </w:t>
            </w:r>
            <w:proofErr w:type="spellStart"/>
            <w:r w:rsidRPr="00A32A3D">
              <w:rPr>
                <w:rFonts w:asciiTheme="minorHAnsi" w:hAnsiTheme="minorHAnsi" w:cstheme="minorHAnsi"/>
                <w:bCs/>
              </w:rPr>
              <w:t>wykluczeń</w:t>
            </w:r>
            <w:proofErr w:type="spellEnd"/>
            <w:r w:rsidRPr="00A32A3D">
              <w:rPr>
                <w:rFonts w:asciiTheme="minorHAnsi" w:hAnsiTheme="minorHAnsi" w:cstheme="minorHAnsi"/>
                <w:bCs/>
              </w:rPr>
              <w:t xml:space="preserve"> zaawansowanych w oparciu o język XML. </w:t>
            </w:r>
          </w:p>
          <w:p w14:paraId="3A357657" w14:textId="391A0665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>Rozwiązanie musi mieć możliwość blokowania plików po sumach kontrolnych. W ramach blokady musi istnieć możliwość dodania komentarza oraz konfiguracji usuwania blokowanego pliku.</w:t>
            </w:r>
            <w:r w:rsidRPr="00A32A3D">
              <w:rPr>
                <w:rFonts w:asciiTheme="minorHAnsi" w:hAnsiTheme="minorHAnsi" w:cstheme="minorHAnsi"/>
                <w:bCs/>
              </w:rPr>
              <w:t xml:space="preserve">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Blokowanie pliku musi być możliwe na podstawie co najmniej następujących funkcji skrótu (funkcje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</w:rPr>
              <w:t>hashujące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</w:rPr>
              <w:t xml:space="preserve">): </w:t>
            </w:r>
          </w:p>
          <w:p w14:paraId="3009ADE4" w14:textId="0EEAED8A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SHA-1, </w:t>
            </w:r>
          </w:p>
          <w:p w14:paraId="7E60C5D6" w14:textId="02DC37C6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SHA-256. </w:t>
            </w:r>
          </w:p>
          <w:p w14:paraId="6192A3EB" w14:textId="46256FCD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dawać możliwość weryfikacji plików wykonywalnych w środowisku z możliwością podglądu szczegółów wybranego pliku w tym przynajmniej:  </w:t>
            </w:r>
          </w:p>
          <w:p w14:paraId="51A74DE7" w14:textId="75A29BE5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</w:rPr>
              <w:t>hash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</w:rPr>
              <w:t xml:space="preserve"> pliku SHA-1, </w:t>
            </w:r>
          </w:p>
          <w:p w14:paraId="1A648776" w14:textId="10855548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</w:rPr>
              <w:t>hash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</w:rPr>
              <w:t xml:space="preserve"> pliku SHA-256, </w:t>
            </w:r>
          </w:p>
          <w:p w14:paraId="1DAD8CF7" w14:textId="7BB5CC86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</w:rPr>
              <w:t>hash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</w:rPr>
              <w:t xml:space="preserve"> pliku MD5,  </w:t>
            </w:r>
          </w:p>
          <w:p w14:paraId="2605A411" w14:textId="5D080F8D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typ sygnatury podpisu cyfrowego, </w:t>
            </w:r>
          </w:p>
          <w:p w14:paraId="4173ECD4" w14:textId="0A72A536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wydawcę certyfikatu,   </w:t>
            </w:r>
          </w:p>
          <w:p w14:paraId="175153E4" w14:textId="2302BE84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lastRenderedPageBreak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wersję pliku,   </w:t>
            </w:r>
          </w:p>
          <w:p w14:paraId="260C0142" w14:textId="24582CBB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oryginalną nazwę pliku,  </w:t>
            </w:r>
          </w:p>
          <w:p w14:paraId="359919FE" w14:textId="77CC2D3D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rozmiar pliku,  </w:t>
            </w:r>
          </w:p>
          <w:p w14:paraId="4D86F705" w14:textId="40ECBDF1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reputację i popularność pliku w oparciu o system reputacji producenta tego samego rozwiązania antywirusowego, </w:t>
            </w:r>
          </w:p>
          <w:p w14:paraId="4DBF5B2C" w14:textId="2B247FC3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pierwsze uruchomienie pliku w środowisku, </w:t>
            </w:r>
          </w:p>
          <w:p w14:paraId="41199774" w14:textId="594346AE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ostatnie uruchomienie pliku w środowisku, </w:t>
            </w:r>
          </w:p>
          <w:p w14:paraId="0DD40945" w14:textId="3D3D9F80" w:rsidR="00C8335D" w:rsidRPr="00A32A3D" w:rsidRDefault="006C414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dawać możliwość wykonywania następujących czynności dla plików wykonywalnych oraz plików DLL: </w:t>
            </w:r>
          </w:p>
          <w:p w14:paraId="1A746486" w14:textId="75CBBB92" w:rsidR="00C8335D" w:rsidRPr="00A32A3D" w:rsidRDefault="009001D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oznaczania ich jako bezpieczne lub niebezpieczne,  </w:t>
            </w:r>
          </w:p>
          <w:p w14:paraId="7E4134F4" w14:textId="534575C7" w:rsidR="00C8335D" w:rsidRPr="00A32A3D" w:rsidRDefault="009001D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pobierania ich do dalszej analizy, a pobierany plik musi być zabezpieczony hasłem, </w:t>
            </w:r>
          </w:p>
          <w:p w14:paraId="26997166" w14:textId="032106AF" w:rsidR="00C8335D" w:rsidRPr="00A32A3D" w:rsidRDefault="009001D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zablokowania wykonywania i wykorzystania pliku, </w:t>
            </w:r>
          </w:p>
          <w:p w14:paraId="67A01A2A" w14:textId="093F356F" w:rsidR="00C8335D" w:rsidRPr="00A32A3D" w:rsidRDefault="009001D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wysyłania do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</w:rPr>
              <w:t>sandbox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</w:rPr>
              <w:t xml:space="preserve"> tego samego producenta rozwiązania antywirusowego. </w:t>
            </w:r>
          </w:p>
          <w:p w14:paraId="04189B5F" w14:textId="112DCA54" w:rsidR="00C8335D" w:rsidRPr="00A32A3D" w:rsidRDefault="009001D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dawać możliwość weryfikacji uruchomionych skryptów w środowisku wraz z informacją dotyczącą parametrów uruchomienia (wiersz poleceń).  </w:t>
            </w:r>
          </w:p>
          <w:p w14:paraId="3F0D4462" w14:textId="25959C90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Administrator musi posiadać możliwość oznaczenia skryptu jako bezpieczny lub niebezpieczny</w:t>
            </w:r>
            <w:r w:rsidR="009001DD" w:rsidRPr="00A32A3D">
              <w:rPr>
                <w:rFonts w:asciiTheme="minorHAnsi" w:hAnsiTheme="minorHAnsi" w:cstheme="minorHAnsi"/>
                <w:bCs/>
              </w:rPr>
              <w:t>,</w:t>
            </w:r>
            <w:r w:rsidRPr="00A32A3D">
              <w:rPr>
                <w:rFonts w:asciiTheme="minorHAnsi" w:hAnsiTheme="minorHAnsi" w:cstheme="minorHAnsi"/>
                <w:bCs/>
              </w:rPr>
              <w:t xml:space="preserve"> </w:t>
            </w:r>
          </w:p>
          <w:p w14:paraId="124C92A6" w14:textId="103C2032" w:rsidR="00C8335D" w:rsidRPr="00A32A3D" w:rsidRDefault="009001D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p</w:t>
            </w:r>
            <w:r w:rsidR="00C8335D" w:rsidRPr="00A32A3D">
              <w:rPr>
                <w:rFonts w:asciiTheme="minorHAnsi" w:hAnsiTheme="minorHAnsi" w:cstheme="minorHAnsi"/>
                <w:bCs/>
              </w:rPr>
              <w:t>obierania ich do dalszej analizy, a pobierany plik musi być zabezpieczony hasłem,</w:t>
            </w:r>
            <w:r w:rsidRPr="00A32A3D">
              <w:rPr>
                <w:rFonts w:asciiTheme="minorHAnsi" w:hAnsiTheme="minorHAnsi" w:cstheme="minorHAnsi"/>
                <w:bCs/>
              </w:rPr>
              <w:t xml:space="preserve"> w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ysyłania do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</w:rPr>
              <w:t>sandbox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</w:rPr>
              <w:t xml:space="preserve"> tego samego producenta rozwiązania antywirusowego. </w:t>
            </w:r>
          </w:p>
          <w:p w14:paraId="1EA2AD38" w14:textId="4BDBABED" w:rsidR="00C8335D" w:rsidRPr="00A32A3D" w:rsidRDefault="009001D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A</w:t>
            </w:r>
            <w:r w:rsidR="00C8335D" w:rsidRPr="00A32A3D">
              <w:rPr>
                <w:rFonts w:asciiTheme="minorHAnsi" w:hAnsiTheme="minorHAnsi" w:cstheme="minorHAnsi"/>
                <w:bCs/>
              </w:rPr>
              <w:t>dministrator musi posiadać możliwość szczegółowego podglądu wykonanych przez skrypt czynności w formie tekstowej.</w:t>
            </w:r>
            <w:r w:rsidRPr="00A32A3D">
              <w:rPr>
                <w:rFonts w:asciiTheme="minorHAnsi" w:hAnsiTheme="minorHAnsi" w:cstheme="minorHAnsi"/>
                <w:bCs/>
              </w:rPr>
              <w:br/>
            </w:r>
          </w:p>
          <w:p w14:paraId="61DBF8AF" w14:textId="5B01C221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Rozwiązanie musi umożliwiać zestawienie sesji terminalowej </w:t>
            </w:r>
            <w:proofErr w:type="spellStart"/>
            <w:r w:rsidRPr="00A32A3D">
              <w:rPr>
                <w:rFonts w:asciiTheme="minorHAnsi" w:hAnsiTheme="minorHAnsi" w:cstheme="minorHAnsi"/>
                <w:bCs/>
              </w:rPr>
              <w:t>powershell</w:t>
            </w:r>
            <w:proofErr w:type="spellEnd"/>
            <w:r w:rsidRPr="00A32A3D">
              <w:rPr>
                <w:rFonts w:asciiTheme="minorHAnsi" w:hAnsiTheme="minorHAnsi" w:cstheme="minorHAnsi"/>
                <w:bCs/>
              </w:rPr>
              <w:t xml:space="preserve"> do stacji końcowej oraz serwera. </w:t>
            </w:r>
          </w:p>
          <w:p w14:paraId="4EE04C62" w14:textId="78A656D9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Moduł połączenia terminalowego musi być dostępny jedynie dla użytkowników konsoli posiadających skonfigurowane dwuskładnikowe uwierzytelnienia do konsoli.</w:t>
            </w:r>
            <w:r w:rsidR="009001DD" w:rsidRPr="00A32A3D">
              <w:rPr>
                <w:rFonts w:asciiTheme="minorHAnsi" w:hAnsiTheme="minorHAnsi" w:cstheme="minorHAnsi"/>
                <w:bCs/>
              </w:rPr>
              <w:br/>
            </w:r>
            <w:r w:rsidRPr="00A32A3D">
              <w:rPr>
                <w:rFonts w:asciiTheme="minorHAnsi" w:hAnsiTheme="minorHAnsi" w:cstheme="minorHAnsi"/>
                <w:bCs/>
              </w:rPr>
              <w:t xml:space="preserve"> </w:t>
            </w:r>
          </w:p>
          <w:p w14:paraId="0DDF1A48" w14:textId="5F3DFD21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Rozwiązanie musi posiadać mechanizm sztucznej inteligencji, który będzie wspomagał administratora w tworzeniu </w:t>
            </w:r>
            <w:proofErr w:type="spellStart"/>
            <w:r w:rsidRPr="00A32A3D">
              <w:rPr>
                <w:rFonts w:asciiTheme="minorHAnsi" w:hAnsiTheme="minorHAnsi" w:cstheme="minorHAnsi"/>
                <w:bCs/>
              </w:rPr>
              <w:t>wykluczeń</w:t>
            </w:r>
            <w:proofErr w:type="spellEnd"/>
            <w:r w:rsidRPr="00A32A3D">
              <w:rPr>
                <w:rFonts w:asciiTheme="minorHAnsi" w:hAnsiTheme="minorHAnsi" w:cstheme="minorHAnsi"/>
                <w:bCs/>
              </w:rPr>
              <w:t xml:space="preserve"> </w:t>
            </w:r>
            <w:r w:rsidRPr="00A32A3D">
              <w:rPr>
                <w:rFonts w:asciiTheme="minorHAnsi" w:hAnsiTheme="minorHAnsi" w:cstheme="minorHAnsi"/>
                <w:bCs/>
              </w:rPr>
              <w:lastRenderedPageBreak/>
              <w:t>dla pojawiających się w środowisku alertów.</w:t>
            </w:r>
            <w:r w:rsidR="009001DD" w:rsidRPr="00A32A3D">
              <w:rPr>
                <w:rFonts w:asciiTheme="minorHAnsi" w:hAnsiTheme="minorHAnsi" w:cstheme="minorHAnsi"/>
                <w:bCs/>
              </w:rPr>
              <w:br/>
            </w:r>
            <w:r w:rsidRPr="00A32A3D">
              <w:rPr>
                <w:rFonts w:asciiTheme="minorHAnsi" w:hAnsiTheme="minorHAnsi" w:cstheme="minorHAnsi"/>
                <w:bCs/>
              </w:rPr>
              <w:t xml:space="preserve"> </w:t>
            </w:r>
          </w:p>
          <w:p w14:paraId="42FFE4FE" w14:textId="629EF182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Rozwiązanie musi wspierać integrację z zewnętrznymi silnikami do przeprowadzenia głębszej analizy plików, w tym co najmniej </w:t>
            </w:r>
            <w:proofErr w:type="spellStart"/>
            <w:r w:rsidRPr="00A32A3D">
              <w:rPr>
                <w:rFonts w:asciiTheme="minorHAnsi" w:hAnsiTheme="minorHAnsi" w:cstheme="minorHAnsi"/>
                <w:bCs/>
              </w:rPr>
              <w:t>VirusTotal</w:t>
            </w:r>
            <w:proofErr w:type="spellEnd"/>
            <w:r w:rsidRPr="00A32A3D"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444" w:type="pct"/>
          </w:tcPr>
          <w:p w14:paraId="1C08381B" w14:textId="77777777" w:rsidR="00613E82" w:rsidRPr="00A32A3D" w:rsidRDefault="00613E82" w:rsidP="00613E82">
            <w:pPr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A32A3D">
              <w:rPr>
                <w:rFonts w:asciiTheme="minorHAnsi" w:hAnsiTheme="minorHAnsi" w:cstheme="minorHAnsi"/>
                <w:b/>
                <w:lang w:eastAsia="en-US"/>
              </w:rPr>
              <w:lastRenderedPageBreak/>
              <w:t>Tak, podać</w:t>
            </w:r>
          </w:p>
          <w:p w14:paraId="6E00BDE3" w14:textId="025D3376" w:rsidR="00C8335D" w:rsidRPr="00A32A3D" w:rsidRDefault="00613E82" w:rsidP="00613E82">
            <w:p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>(dokumenty składane wraz z ofertą – parametr oceniany i punktowany)</w:t>
            </w:r>
          </w:p>
        </w:tc>
        <w:tc>
          <w:tcPr>
            <w:tcW w:w="877" w:type="pct"/>
          </w:tcPr>
          <w:p w14:paraId="2D819099" w14:textId="77777777" w:rsidR="00C8335D" w:rsidRPr="00A32A3D" w:rsidRDefault="00C8335D" w:rsidP="00D3510A">
            <w:pPr>
              <w:rPr>
                <w:rFonts w:asciiTheme="minorHAnsi" w:hAnsiTheme="minorHAnsi" w:cstheme="minorHAnsi"/>
                <w:bCs/>
                <w:color w:val="FF0000"/>
              </w:rPr>
            </w:pPr>
          </w:p>
        </w:tc>
        <w:tc>
          <w:tcPr>
            <w:tcW w:w="825" w:type="pct"/>
          </w:tcPr>
          <w:p w14:paraId="4A27A3F2" w14:textId="77777777" w:rsidR="0059260A" w:rsidRPr="00A32A3D" w:rsidRDefault="0059260A" w:rsidP="0059260A">
            <w:pPr>
              <w:jc w:val="center"/>
              <w:rPr>
                <w:rFonts w:asciiTheme="minorHAnsi" w:hAnsiTheme="minorHAnsi" w:cstheme="minorHAnsi"/>
                <w:bCs/>
                <w:lang w:eastAsia="en-US"/>
              </w:rPr>
            </w:pP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Uwaga parametr punktowany - </w:t>
            </w:r>
          </w:p>
          <w:p w14:paraId="1E1BB1EF" w14:textId="6DC9684F" w:rsidR="00DF271C" w:rsidRPr="00A32A3D" w:rsidRDefault="00DF271C" w:rsidP="00DF271C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Liczba wbudowanych reguł detekcji gotowych do użycia</w:t>
            </w:r>
            <w:r w:rsidRPr="00A32A3D">
              <w:rPr>
                <w:rFonts w:asciiTheme="minorHAnsi" w:hAnsiTheme="minorHAnsi" w:cstheme="minorHAnsi"/>
                <w:bCs/>
              </w:rPr>
              <w:br/>
              <w:t>≥ 1500 reguł → 10 pkt</w:t>
            </w:r>
          </w:p>
          <w:p w14:paraId="2B023574" w14:textId="29CB9390" w:rsidR="00DF271C" w:rsidRPr="00A32A3D" w:rsidRDefault="00DF271C" w:rsidP="00DF271C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1001–1499 reguł → 5 pkt</w:t>
            </w:r>
          </w:p>
          <w:p w14:paraId="5E94FD0B" w14:textId="3371E8DD" w:rsidR="00C8335D" w:rsidRPr="00A32A3D" w:rsidRDefault="00DF271C" w:rsidP="00DF271C">
            <w:pPr>
              <w:jc w:val="center"/>
              <w:rPr>
                <w:rFonts w:asciiTheme="minorHAnsi" w:hAnsiTheme="minorHAnsi" w:cstheme="minorHAnsi"/>
                <w:bCs/>
                <w:color w:val="FF0000"/>
              </w:rPr>
            </w:pPr>
            <w:r w:rsidRPr="00A32A3D">
              <w:rPr>
                <w:rFonts w:asciiTheme="minorHAnsi" w:hAnsiTheme="minorHAnsi" w:cstheme="minorHAnsi"/>
                <w:bCs/>
              </w:rPr>
              <w:t>≤</w:t>
            </w:r>
            <w:r w:rsidRPr="00A32A3D">
              <w:rPr>
                <w:rFonts w:asciiTheme="minorHAnsi" w:hAnsiTheme="minorHAnsi" w:cstheme="minorHAnsi"/>
                <w:bCs/>
                <w:lang w:eastAsia="en-US"/>
              </w:rPr>
              <w:t xml:space="preserve"> </w:t>
            </w:r>
            <w:r w:rsidRPr="00A32A3D">
              <w:rPr>
                <w:rFonts w:asciiTheme="minorHAnsi" w:hAnsiTheme="minorHAnsi" w:cstheme="minorHAnsi"/>
                <w:bCs/>
              </w:rPr>
              <w:t>1000 reguł → 0 pkt</w:t>
            </w:r>
          </w:p>
        </w:tc>
        <w:tc>
          <w:tcPr>
            <w:tcW w:w="515" w:type="pct"/>
          </w:tcPr>
          <w:p w14:paraId="14BC896F" w14:textId="77777777" w:rsidR="00C8335D" w:rsidRPr="00A32A3D" w:rsidRDefault="00C8335D" w:rsidP="00D3510A">
            <w:pPr>
              <w:rPr>
                <w:rFonts w:asciiTheme="minorHAnsi" w:hAnsiTheme="minorHAnsi" w:cstheme="minorHAnsi"/>
                <w:bCs/>
                <w:color w:val="FF0000"/>
              </w:rPr>
            </w:pPr>
          </w:p>
        </w:tc>
      </w:tr>
      <w:tr w:rsidR="00C8335D" w:rsidRPr="00A32A3D" w14:paraId="4170F2E5" w14:textId="77777777" w:rsidTr="00D3510A">
        <w:tc>
          <w:tcPr>
            <w:tcW w:w="542" w:type="pct"/>
          </w:tcPr>
          <w:p w14:paraId="000B9405" w14:textId="77777777" w:rsidR="00C8335D" w:rsidRPr="00A32A3D" w:rsidRDefault="00C8335D" w:rsidP="00642B6E">
            <w:pPr>
              <w:tabs>
                <w:tab w:val="left" w:pos="213"/>
              </w:tabs>
              <w:spacing w:line="300" w:lineRule="exact"/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</w:rPr>
              <w:lastRenderedPageBreak/>
              <w:t>Ochrona usług chmurowych</w:t>
            </w:r>
          </w:p>
        </w:tc>
        <w:tc>
          <w:tcPr>
            <w:tcW w:w="1797" w:type="pct"/>
          </w:tcPr>
          <w:p w14:paraId="573A3412" w14:textId="7CF068AA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Rozwiązanie musi posiadać odrębną konsolę centralnego zarządzania: </w:t>
            </w:r>
          </w:p>
          <w:p w14:paraId="6EEC6F7A" w14:textId="1C57F1D4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konsola centralnego zarządzania musi być dostępna w wersji chmurowej (SaaS), </w:t>
            </w:r>
          </w:p>
          <w:p w14:paraId="108D97D0" w14:textId="4E2956A4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>konsola centralnego zarządzania musi być dostępna z poziomu interfejsu</w:t>
            </w:r>
            <w:r w:rsidRPr="00A32A3D">
              <w:rPr>
                <w:rFonts w:asciiTheme="minorHAnsi" w:hAnsiTheme="minorHAnsi" w:cstheme="minorHAnsi"/>
                <w:bCs/>
              </w:rPr>
              <w:t xml:space="preserve">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WWW, </w:t>
            </w:r>
          </w:p>
          <w:p w14:paraId="2305BB3D" w14:textId="0D7DD180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konsola centralnego zarządzania musi być zabezpieczone za pośrednictwem protokołu szyfrowanego SSL/TLS. </w:t>
            </w:r>
          </w:p>
          <w:p w14:paraId="2DECE13D" w14:textId="12D95E25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- k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onsola centralnego zarządzania musi być dostępne co najmniej w języku polskim oraz angielskim. </w:t>
            </w:r>
          </w:p>
          <w:p w14:paraId="73899EF9" w14:textId="52066FD7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obejmować ochronę dla co najmniej następujących usług: </w:t>
            </w:r>
          </w:p>
          <w:p w14:paraId="01A4B10B" w14:textId="57233E9C" w:rsidR="00C8335D" w:rsidRPr="00A32A3D" w:rsidRDefault="00FC754E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Microsoft Exchange Online,  </w:t>
            </w:r>
          </w:p>
          <w:p w14:paraId="2628ACC5" w14:textId="3A4DE7F2" w:rsidR="00C8335D" w:rsidRPr="00A32A3D" w:rsidRDefault="00FC754E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Microsoft OneDrive,  </w:t>
            </w:r>
          </w:p>
          <w:p w14:paraId="0178B6C5" w14:textId="0631BD30" w:rsidR="00C8335D" w:rsidRPr="00A32A3D" w:rsidRDefault="00FC754E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Microsoft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>Sharepoint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,  </w:t>
            </w:r>
          </w:p>
          <w:p w14:paraId="0F086133" w14:textId="48A7CBF6" w:rsidR="00C8335D" w:rsidRPr="00A32A3D" w:rsidRDefault="00FC754E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Microsoft Teams, </w:t>
            </w:r>
          </w:p>
          <w:p w14:paraId="68063670" w14:textId="14568CFB" w:rsidR="00C8335D" w:rsidRPr="00A32A3D" w:rsidRDefault="00642B6E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Google Workspace, w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>tym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 co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>najmniej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 Gmail</w:t>
            </w:r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 i 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Google Drive. </w:t>
            </w:r>
          </w:p>
          <w:p w14:paraId="51634865" w14:textId="2270124F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posiadać możliwość dodania kilku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</w:rPr>
              <w:t>tenantów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</w:rPr>
              <w:t xml:space="preserve"> usługi Microsoft 365 oraz Google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</w:rPr>
              <w:t>Workspace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</w:rPr>
              <w:t xml:space="preserve">. </w:t>
            </w:r>
          </w:p>
          <w:p w14:paraId="68DD1F22" w14:textId="083DB795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umożliwiać: </w:t>
            </w:r>
          </w:p>
          <w:p w14:paraId="06005065" w14:textId="0F038D6A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- w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ybór ręczny kont użytkowników, które będą objęte ochroną, </w:t>
            </w:r>
          </w:p>
          <w:p w14:paraId="5518DB87" w14:textId="4B829831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- w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ybór automatyczny całego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</w:rPr>
              <w:t>tenantu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</w:rPr>
              <w:t xml:space="preserve">, gdzie nowo utworzone konta będą automatycznie chronione. </w:t>
            </w:r>
          </w:p>
          <w:p w14:paraId="35AAA3A8" w14:textId="2C9BCA2C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posiadać możliwość raportowania w tym co najmniej:  </w:t>
            </w:r>
          </w:p>
          <w:p w14:paraId="6E554729" w14:textId="5124862D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kont użytkowników, otrzymujących najwięcej spamu, </w:t>
            </w:r>
          </w:p>
          <w:p w14:paraId="5897D5A5" w14:textId="732D0C9E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>kont użytkowników, otrzymujących najwięcej wiadomości typu „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</w:rPr>
              <w:t>phishing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</w:rPr>
              <w:t>”,</w:t>
            </w: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Pr="00A32A3D">
              <w:rPr>
                <w:rFonts w:asciiTheme="minorHAnsi" w:hAnsiTheme="minorHAnsi" w:cstheme="minorHAnsi"/>
                <w:bCs/>
              </w:rPr>
              <w:lastRenderedPageBreak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kont użytkowników, otrzymujących największą ilość szkodliwego oprogramowania, </w:t>
            </w:r>
          </w:p>
          <w:p w14:paraId="53EC0E8E" w14:textId="53072F26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kont użytkowników, które mogę być podejrzane. </w:t>
            </w:r>
          </w:p>
          <w:p w14:paraId="21F741D8" w14:textId="5C171114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>Rozwiązanie musi posiadać funkcjonalność kwarantanny, do której będą przenoszone zainfekowane obiekty.</w:t>
            </w:r>
            <w:r w:rsidRPr="00A32A3D">
              <w:rPr>
                <w:rFonts w:asciiTheme="minorHAnsi" w:hAnsiTheme="minorHAnsi" w:cstheme="minorHAnsi"/>
                <w:bCs/>
              </w:rPr>
              <w:br/>
            </w:r>
          </w:p>
          <w:p w14:paraId="25A5B04C" w14:textId="7773A43B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Rozwiązanie musi mieć możliwość tworzenia reguł ochrony przesyłania poczty, gdzie po spełnieniu określonego warunku, zostanie wykonana określona czynność. </w:t>
            </w:r>
          </w:p>
          <w:p w14:paraId="60690942" w14:textId="0B93503C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Rozwiązanie musi posiadać co najmniej następujące warunki: </w:t>
            </w:r>
          </w:p>
          <w:p w14:paraId="389504EA" w14:textId="5DDBDCF8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nadawca,  </w:t>
            </w:r>
          </w:p>
          <w:p w14:paraId="47EA59FA" w14:textId="3FEE5AF4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temacie wiadomości,  </w:t>
            </w:r>
          </w:p>
          <w:p w14:paraId="048AA4EA" w14:textId="242BB1C0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adres IP nadawcy, </w:t>
            </w:r>
          </w:p>
          <w:p w14:paraId="55E5575C" w14:textId="00099DF6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nazwa, rozszerzenie i typ załącznika,  </w:t>
            </w:r>
          </w:p>
          <w:p w14:paraId="5A5540A8" w14:textId="63557982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nagłówek wiadomości,  </w:t>
            </w:r>
          </w:p>
          <w:p w14:paraId="139E5DE0" w14:textId="311AD7B0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godzina odbioru,  </w:t>
            </w:r>
          </w:p>
          <w:p w14:paraId="3D8422FB" w14:textId="05804019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wynik SPF, DKIM, DMARC i ARC. </w:t>
            </w:r>
          </w:p>
          <w:p w14:paraId="113ED167" w14:textId="21DB160B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posiadać co najmniej następujące akcje w regułach: </w:t>
            </w:r>
          </w:p>
          <w:p w14:paraId="31F40435" w14:textId="75A2FCC3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poddaj wiadomość kwarantannie, </w:t>
            </w:r>
          </w:p>
          <w:p w14:paraId="79522A09" w14:textId="536142ED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usuń wiadomość, </w:t>
            </w:r>
          </w:p>
          <w:p w14:paraId="602391BB" w14:textId="55C98216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usuń załącznik, </w:t>
            </w:r>
          </w:p>
          <w:p w14:paraId="4F9A9384" w14:textId="58BE8357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dodaj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</w:rPr>
              <w:t>prefix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</w:rPr>
              <w:t xml:space="preserve"> tematu, </w:t>
            </w:r>
          </w:p>
          <w:p w14:paraId="781A0DF6" w14:textId="4306E5FA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wyślij powiadomienie e-mail, </w:t>
            </w:r>
          </w:p>
          <w:p w14:paraId="1A967C7F" w14:textId="2FE483B6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pomiń skanowanie w poszukiwaniu spamu, wirusów oraz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</w:rPr>
              <w:t>phishing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</w:rPr>
              <w:t xml:space="preserve">. </w:t>
            </w:r>
          </w:p>
          <w:p w14:paraId="1A32DDCB" w14:textId="43D21F46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>Rozwiązanie musi umożliwiać pobranie plików z kwarantanny co najmniej</w:t>
            </w:r>
            <w:r w:rsidRPr="00A32A3D">
              <w:rPr>
                <w:rFonts w:asciiTheme="minorHAnsi" w:hAnsiTheme="minorHAnsi" w:cstheme="minorHAnsi"/>
                <w:bCs/>
              </w:rPr>
              <w:t>: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 </w:t>
            </w:r>
          </w:p>
          <w:p w14:paraId="2C737D6E" w14:textId="6AB125B7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w formie oryginalnego pliku, </w:t>
            </w:r>
          </w:p>
          <w:p w14:paraId="659F9FC7" w14:textId="620B8AED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w formie pliku zabezpieczonego hasłem. </w:t>
            </w:r>
          </w:p>
          <w:p w14:paraId="37C185B0" w14:textId="2B22297C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umożliwiać przypisanie polityk co najmniej na poziomie: </w:t>
            </w:r>
          </w:p>
          <w:p w14:paraId="16327619" w14:textId="5298F6D5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całego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</w:rPr>
              <w:t>tenantu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</w:rPr>
              <w:t xml:space="preserve">, </w:t>
            </w:r>
          </w:p>
          <w:p w14:paraId="28E969A9" w14:textId="03BCBB04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lastRenderedPageBreak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grupy, </w:t>
            </w:r>
          </w:p>
          <w:p w14:paraId="1D87444D" w14:textId="08CDEBAB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grupy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</w:rPr>
              <w:t>Teams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</w:rPr>
              <w:t xml:space="preserve">, </w:t>
            </w:r>
          </w:p>
          <w:p w14:paraId="6953F185" w14:textId="074721C0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lokacji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</w:rPr>
              <w:t>Sharepoint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</w:rPr>
              <w:t xml:space="preserve">, </w:t>
            </w:r>
          </w:p>
          <w:p w14:paraId="54657A52" w14:textId="5D3B64BC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Pojedynczego użytkownika. </w:t>
            </w:r>
          </w:p>
          <w:p w14:paraId="3A274D4F" w14:textId="77777777" w:rsidR="00FC754E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</w:p>
          <w:p w14:paraId="5412710E" w14:textId="1ACBB529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Rozwiązanie musi korzystać z chmury reputacji plików, pochodzącego od tego samego producenta rozwiązania antywirusowego: </w:t>
            </w:r>
          </w:p>
          <w:p w14:paraId="62881B0C" w14:textId="661D3695" w:rsidR="00C8335D" w:rsidRPr="00A32A3D" w:rsidRDefault="00FC754E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>możliwość automatycznego wysłania sumy kontrolnej</w:t>
            </w:r>
            <w:r w:rsidR="00681D6B" w:rsidRPr="00A32A3D">
              <w:rPr>
                <w:rFonts w:asciiTheme="minorHAnsi" w:hAnsiTheme="minorHAnsi" w:cstheme="minorHAnsi"/>
                <w:bCs/>
              </w:rPr>
              <w:t>,</w:t>
            </w:r>
            <w:r w:rsidR="00681D6B" w:rsidRPr="00A32A3D">
              <w:rPr>
                <w:rFonts w:asciiTheme="minorHAnsi" w:hAnsiTheme="minorHAnsi" w:cstheme="minorHAnsi"/>
                <w:bCs/>
              </w:rPr>
              <w:br/>
            </w: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możliwość automatycznego wysłania fragmentu pliku. </w:t>
            </w:r>
          </w:p>
          <w:p w14:paraId="1A8289F5" w14:textId="09DCE574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umożliwiać określenie czynności realizowanej po wykryciu zagrożenia, w tym co najmniej następujące czynności: </w:t>
            </w:r>
          </w:p>
          <w:p w14:paraId="1CF33361" w14:textId="661BB05A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brak czynności, </w:t>
            </w:r>
          </w:p>
          <w:p w14:paraId="3906CCA2" w14:textId="36864EE3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przenieś do spamu, </w:t>
            </w:r>
          </w:p>
          <w:p w14:paraId="54E525C3" w14:textId="615A7890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poddaj wiadomość kwarantannie, </w:t>
            </w:r>
          </w:p>
          <w:p w14:paraId="75E68B8B" w14:textId="7FDA2174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poddaj załącznik kwarantannie, </w:t>
            </w:r>
          </w:p>
          <w:p w14:paraId="28844E4E" w14:textId="27784AB0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przenieś do kosza, </w:t>
            </w:r>
          </w:p>
          <w:p w14:paraId="76BCD515" w14:textId="454EC658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usuń załącznik, </w:t>
            </w:r>
          </w:p>
          <w:p w14:paraId="45478329" w14:textId="45C3EAD9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>zastąp załącznik</w:t>
            </w:r>
            <w:r w:rsidRPr="00A32A3D">
              <w:rPr>
                <w:rFonts w:asciiTheme="minorHAnsi" w:hAnsiTheme="minorHAnsi" w:cstheme="minorHAnsi"/>
                <w:bCs/>
              </w:rPr>
              <w:t>,</w:t>
            </w:r>
            <w:r w:rsidRPr="00A32A3D">
              <w:rPr>
                <w:rFonts w:asciiTheme="minorHAnsi" w:hAnsiTheme="minorHAnsi" w:cstheme="minorHAnsi"/>
                <w:bCs/>
              </w:rPr>
              <w:br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usuń wiadomość. </w:t>
            </w:r>
          </w:p>
          <w:p w14:paraId="637F9189" w14:textId="36AAC120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umożliwiać dodanie znacznika do tematu wiadomości zaklasyfikowanej co najmniej jako: </w:t>
            </w:r>
          </w:p>
          <w:p w14:paraId="2FFF2636" w14:textId="427B03A5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A02755" w:rsidRPr="00A32A3D">
              <w:rPr>
                <w:rFonts w:asciiTheme="minorHAnsi" w:hAnsiTheme="minorHAnsi" w:cstheme="minorHAnsi"/>
                <w:bCs/>
              </w:rPr>
              <w:t>spam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, </w:t>
            </w:r>
          </w:p>
          <w:p w14:paraId="6A69BF9B" w14:textId="17D52BE3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</w:rPr>
              <w:t>phishing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</w:rPr>
              <w:t xml:space="preserve">. </w:t>
            </w:r>
          </w:p>
          <w:p w14:paraId="75E87CEA" w14:textId="62356DCF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posiadać możliwość określenia jakie pliki mają zostać przesłane do chmury automatycznie, w tym co najmniej: </w:t>
            </w:r>
          </w:p>
          <w:p w14:paraId="730D1484" w14:textId="17656FFA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archiwa, </w:t>
            </w:r>
          </w:p>
          <w:p w14:paraId="57D9015D" w14:textId="78C7E942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skrypty,  </w:t>
            </w:r>
          </w:p>
          <w:p w14:paraId="3B163EE7" w14:textId="5D77F47D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pliki wykonywalne, </w:t>
            </w:r>
          </w:p>
          <w:p w14:paraId="5F77EFE5" w14:textId="0723DD6D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>pliki rejestru systemowego (.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</w:rPr>
              <w:t>reg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</w:rPr>
              <w:t>),</w:t>
            </w:r>
            <w:r w:rsidRPr="00A32A3D">
              <w:rPr>
                <w:rFonts w:asciiTheme="minorHAnsi" w:hAnsiTheme="minorHAnsi" w:cstheme="minorHAnsi"/>
                <w:bCs/>
              </w:rPr>
              <w:br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możliwy spam,  </w:t>
            </w:r>
          </w:p>
          <w:p w14:paraId="173B0514" w14:textId="081BBA63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- d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okumenty. </w:t>
            </w:r>
          </w:p>
          <w:p w14:paraId="4E3E7E6C" w14:textId="5BD52C75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Administrator musi mieć możliwość zdefiniowania po jakim </w:t>
            </w:r>
            <w:r w:rsidR="00C8335D" w:rsidRPr="00A32A3D">
              <w:rPr>
                <w:rFonts w:asciiTheme="minorHAnsi" w:hAnsiTheme="minorHAnsi" w:cstheme="minorHAnsi"/>
                <w:bCs/>
              </w:rPr>
              <w:lastRenderedPageBreak/>
              <w:t xml:space="preserve">czasie przesłane pliki muszą zostać usunięte z serwerów producenta w tym co najmniej: </w:t>
            </w:r>
          </w:p>
          <w:p w14:paraId="4E84CAE0" w14:textId="49CBC4B5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>natychmiast po ich przeanalizowaniu,</w:t>
            </w:r>
            <w:r w:rsidRPr="00A32A3D">
              <w:rPr>
                <w:rFonts w:asciiTheme="minorHAnsi" w:hAnsiTheme="minorHAnsi" w:cstheme="minorHAnsi"/>
                <w:bCs/>
              </w:rPr>
              <w:br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>po upływie 30 dni,</w:t>
            </w:r>
            <w:r w:rsidRPr="00A32A3D">
              <w:rPr>
                <w:rFonts w:asciiTheme="minorHAnsi" w:hAnsiTheme="minorHAnsi" w:cstheme="minorHAnsi"/>
                <w:bCs/>
              </w:rPr>
              <w:br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nigdy. </w:t>
            </w:r>
          </w:p>
          <w:p w14:paraId="47C1FFEA" w14:textId="2AE4ADB2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posiadać możliwość przesyłania powiadomień e-mail. Powiadomienia muszą dotyczyć wykryć co najmniej: </w:t>
            </w:r>
          </w:p>
          <w:p w14:paraId="7883939D" w14:textId="26CABF5B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zagrożeń w wiadomościach, </w:t>
            </w:r>
          </w:p>
          <w:p w14:paraId="6AC2E58B" w14:textId="22906BAC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</w:rPr>
              <w:t>phishing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</w:rPr>
              <w:t xml:space="preserve"> w wiadomościach, </w:t>
            </w:r>
          </w:p>
          <w:p w14:paraId="51ECFAE8" w14:textId="404839CF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zagrożeń w plikach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</w:rPr>
              <w:t>onedrive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</w:rPr>
              <w:t xml:space="preserve">, </w:t>
            </w:r>
          </w:p>
          <w:p w14:paraId="0B628853" w14:textId="218E0D11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>zagrożeń na dysku Google Drive,</w:t>
            </w:r>
            <w:r w:rsidR="00A02755" w:rsidRPr="00A32A3D">
              <w:rPr>
                <w:rFonts w:asciiTheme="minorHAnsi" w:hAnsiTheme="minorHAnsi" w:cstheme="minorHAnsi"/>
                <w:bCs/>
              </w:rPr>
              <w:br/>
            </w:r>
          </w:p>
          <w:p w14:paraId="5E149D29" w14:textId="0F8CC6CC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Powiadomienia muszą być możliwe do wysłania w co najmniej jednym z następujących języków: </w:t>
            </w:r>
          </w:p>
          <w:p w14:paraId="57DE12E6" w14:textId="43CB9126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>Język polski,</w:t>
            </w:r>
            <w:r w:rsidRPr="00A32A3D">
              <w:rPr>
                <w:rFonts w:asciiTheme="minorHAnsi" w:hAnsiTheme="minorHAnsi" w:cstheme="minorHAnsi"/>
                <w:bCs/>
              </w:rPr>
              <w:br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>Język angielski.</w:t>
            </w:r>
          </w:p>
        </w:tc>
        <w:tc>
          <w:tcPr>
            <w:tcW w:w="444" w:type="pct"/>
          </w:tcPr>
          <w:p w14:paraId="7D87D5B2" w14:textId="77777777" w:rsidR="00C8335D" w:rsidRPr="00A32A3D" w:rsidRDefault="00C8335D" w:rsidP="00D3510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32A3D">
              <w:rPr>
                <w:rFonts w:asciiTheme="minorHAnsi" w:hAnsiTheme="minorHAnsi" w:cstheme="minorHAnsi"/>
                <w:b/>
              </w:rPr>
              <w:lastRenderedPageBreak/>
              <w:t>Tak</w:t>
            </w:r>
          </w:p>
        </w:tc>
        <w:tc>
          <w:tcPr>
            <w:tcW w:w="877" w:type="pct"/>
          </w:tcPr>
          <w:p w14:paraId="5F1E0D31" w14:textId="77777777" w:rsidR="00C8335D" w:rsidRPr="00A32A3D" w:rsidRDefault="00C8335D" w:rsidP="00D3510A">
            <w:pPr>
              <w:jc w:val="both"/>
              <w:rPr>
                <w:rFonts w:asciiTheme="minorHAnsi" w:hAnsiTheme="minorHAnsi" w:cstheme="minorHAnsi"/>
                <w:bCs/>
                <w:color w:val="FF0000"/>
              </w:rPr>
            </w:pPr>
          </w:p>
        </w:tc>
        <w:tc>
          <w:tcPr>
            <w:tcW w:w="825" w:type="pct"/>
          </w:tcPr>
          <w:p w14:paraId="1EECF0A3" w14:textId="77777777" w:rsidR="00C8335D" w:rsidRPr="00A32A3D" w:rsidRDefault="00C8335D" w:rsidP="00D3510A">
            <w:pPr>
              <w:jc w:val="center"/>
              <w:rPr>
                <w:rFonts w:asciiTheme="minorHAnsi" w:hAnsiTheme="minorHAnsi" w:cstheme="minorHAnsi"/>
                <w:bCs/>
                <w:color w:val="FF0000"/>
              </w:rPr>
            </w:pPr>
          </w:p>
        </w:tc>
        <w:tc>
          <w:tcPr>
            <w:tcW w:w="515" w:type="pct"/>
          </w:tcPr>
          <w:p w14:paraId="02D85CE8" w14:textId="77777777" w:rsidR="00C8335D" w:rsidRPr="00A32A3D" w:rsidRDefault="00C8335D" w:rsidP="00D3510A">
            <w:pPr>
              <w:jc w:val="both"/>
              <w:rPr>
                <w:rFonts w:asciiTheme="minorHAnsi" w:hAnsiTheme="minorHAnsi" w:cstheme="minorHAnsi"/>
                <w:bCs/>
                <w:color w:val="FF0000"/>
              </w:rPr>
            </w:pPr>
          </w:p>
        </w:tc>
      </w:tr>
      <w:tr w:rsidR="00C8335D" w:rsidRPr="00A32A3D" w14:paraId="6F89BCF2" w14:textId="77777777" w:rsidTr="00D3510A">
        <w:tc>
          <w:tcPr>
            <w:tcW w:w="542" w:type="pct"/>
          </w:tcPr>
          <w:p w14:paraId="25230107" w14:textId="77777777" w:rsidR="00C8335D" w:rsidRPr="00A32A3D" w:rsidRDefault="00C8335D" w:rsidP="004F709D">
            <w:pPr>
              <w:tabs>
                <w:tab w:val="left" w:pos="213"/>
              </w:tabs>
              <w:spacing w:line="300" w:lineRule="exact"/>
              <w:rPr>
                <w:rFonts w:asciiTheme="minorHAnsi" w:hAnsiTheme="minorHAnsi" w:cstheme="minorHAnsi"/>
                <w:lang w:val="en-US"/>
              </w:rPr>
            </w:pPr>
            <w:r w:rsidRPr="00A32A3D">
              <w:rPr>
                <w:rFonts w:asciiTheme="minorHAnsi" w:hAnsiTheme="minorHAnsi" w:cstheme="minorHAnsi"/>
                <w:lang w:val="en-US"/>
              </w:rPr>
              <w:lastRenderedPageBreak/>
              <w:t>Vulnerability Assessment and Patch Management</w:t>
            </w:r>
          </w:p>
        </w:tc>
        <w:tc>
          <w:tcPr>
            <w:tcW w:w="1797" w:type="pct"/>
          </w:tcPr>
          <w:p w14:paraId="4AEB3F1C" w14:textId="0FA8CB3A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Rozwiązanie musi być dostępne z tej samej konsoli chmurowej co rozwiązanie antywirusowe.</w:t>
            </w:r>
            <w:r w:rsidR="00681D6B" w:rsidRPr="00A32A3D">
              <w:rPr>
                <w:rFonts w:asciiTheme="minorHAnsi" w:hAnsiTheme="minorHAnsi" w:cstheme="minorHAnsi"/>
                <w:bCs/>
              </w:rPr>
              <w:br/>
            </w:r>
          </w:p>
          <w:p w14:paraId="3DE0FFA5" w14:textId="58ADB381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Rozwiązanie musi mieć możliwości wykrywania podatności</w:t>
            </w:r>
          </w:p>
          <w:p w14:paraId="7BBC3B0C" w14:textId="518C283E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w tym co najmniej następujących systemach operacyjnych: </w:t>
            </w:r>
          </w:p>
          <w:p w14:paraId="7F3240F4" w14:textId="475ED2A4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Windows, </w:t>
            </w:r>
          </w:p>
          <w:p w14:paraId="45F2CBBF" w14:textId="5F88ADAA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proofErr w:type="spellStart"/>
            <w:r w:rsidRPr="00A32A3D">
              <w:rPr>
                <w:rFonts w:asciiTheme="minorHAnsi" w:hAnsiTheme="minorHAnsi" w:cstheme="minorHAnsi"/>
                <w:bCs/>
              </w:rPr>
              <w:t>M</w:t>
            </w:r>
            <w:r w:rsidR="00C8335D" w:rsidRPr="00A32A3D">
              <w:rPr>
                <w:rFonts w:asciiTheme="minorHAnsi" w:hAnsiTheme="minorHAnsi" w:cstheme="minorHAnsi"/>
                <w:bCs/>
              </w:rPr>
              <w:t>acOS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</w:rPr>
              <w:t xml:space="preserve">,  </w:t>
            </w:r>
          </w:p>
          <w:p w14:paraId="0E7F4903" w14:textId="2C95E9A0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Linux </w:t>
            </w:r>
          </w:p>
          <w:p w14:paraId="4420BDC6" w14:textId="16F705EA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w aplikacjach zainstalowanych na zarządzanych stacjach. </w:t>
            </w:r>
          </w:p>
          <w:p w14:paraId="371D2BEC" w14:textId="54837FD0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posiadać bazę podatności zawierającą co najmniej 35000 CVE. </w:t>
            </w:r>
          </w:p>
          <w:p w14:paraId="752AD226" w14:textId="4A0B33F9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nie może wymagać instalacji dodatkowej konsoli ani innych dodatkowych komponentów na stacjach końcowych. Zarządzanie musi się odbywać z poziomu tej samej konsoli co rozwiązanie antywirusowe, pochodzące od tego samego producenta. </w:t>
            </w:r>
          </w:p>
          <w:p w14:paraId="06CCFEB5" w14:textId="5BD1AB2C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umożliwiać utworzenie haromonogramu automatycznego wykrywania podatności.  </w:t>
            </w:r>
          </w:p>
          <w:p w14:paraId="015425D2" w14:textId="61D0CB1C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lastRenderedPageBreak/>
              <w:t xml:space="preserve">Rozwiązanie musi umożliwiać wyświetlanie szczegółów danej podatności zawierające co najmniej: </w:t>
            </w:r>
          </w:p>
          <w:p w14:paraId="143BA862" w14:textId="7DA58B35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nazwę aplikacji lub systemu operacyjnego </w:t>
            </w:r>
          </w:p>
          <w:p w14:paraId="4FB768D4" w14:textId="0846939E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punktacje CVSS </w:t>
            </w:r>
          </w:p>
          <w:p w14:paraId="4A3D7F52" w14:textId="4D5ED816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opis wykrytej podatności </w:t>
            </w:r>
          </w:p>
          <w:p w14:paraId="344A36F8" w14:textId="3F9597AC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wartość ryzyka oceniona przez wewnętrzne mechanizmy producenta </w:t>
            </w:r>
          </w:p>
          <w:p w14:paraId="1E2B9B31" w14:textId="570B2C54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wykrywać podatności w minimum 700 aplikacjach. </w:t>
            </w:r>
          </w:p>
          <w:p w14:paraId="09ED6B24" w14:textId="3189A075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umożliwiać wykonanie automatycznej aktualizacji dla minimum 300 popularnych aplikacji. </w:t>
            </w:r>
          </w:p>
          <w:p w14:paraId="7433EA5D" w14:textId="7E3A95E1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umożliwiać stworzenie białej listy aplikacji podlegających automatycznej aktualizacji.  </w:t>
            </w:r>
          </w:p>
          <w:p w14:paraId="06B2EB06" w14:textId="204A89D7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Automatyczne aktualizacje będą aplikowane tylko i wyłącznie dla wskazanych aplikacji w białej liście.  </w:t>
            </w:r>
          </w:p>
          <w:p w14:paraId="18EEF4C3" w14:textId="7D3BB8A0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Wybór aplikacji musi być możliwy z poziomu listy przygotowanej przez producenta rozwiązania.</w:t>
            </w:r>
            <w:r w:rsidR="00681D6B" w:rsidRPr="00A32A3D">
              <w:rPr>
                <w:rFonts w:asciiTheme="minorHAnsi" w:hAnsiTheme="minorHAnsi" w:cstheme="minorHAnsi"/>
                <w:bCs/>
              </w:rPr>
              <w:br/>
            </w:r>
          </w:p>
          <w:p w14:paraId="22309D6E" w14:textId="67377E60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Rozwiązanie musi umożliwiać stworzenie czarnej listy aplikacji podlegających automatycznej aktualizacji.  </w:t>
            </w:r>
          </w:p>
          <w:p w14:paraId="2C130C57" w14:textId="3E3359C9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Automatyczne aktualizacje oprogramowania będą realizowane dla wszystkich - ponad 300 aplikacji, oprócz aplikacji wskazanych na czarnej liście.</w:t>
            </w:r>
            <w:r w:rsidR="00681D6B" w:rsidRPr="00A32A3D">
              <w:rPr>
                <w:rFonts w:asciiTheme="minorHAnsi" w:hAnsiTheme="minorHAnsi" w:cstheme="minorHAnsi"/>
                <w:bCs/>
              </w:rPr>
              <w:t xml:space="preserve"> </w:t>
            </w:r>
            <w:r w:rsidRPr="00A32A3D">
              <w:rPr>
                <w:rFonts w:asciiTheme="minorHAnsi" w:hAnsiTheme="minorHAnsi" w:cstheme="minorHAnsi"/>
                <w:bCs/>
              </w:rPr>
              <w:t>Wybór aplikacji musi być możliwy z poziomu listy przygotowanej przez producenta rozwiązania.</w:t>
            </w:r>
            <w:r w:rsidR="00681D6B" w:rsidRPr="00A32A3D">
              <w:rPr>
                <w:rFonts w:asciiTheme="minorHAnsi" w:hAnsiTheme="minorHAnsi" w:cstheme="minorHAnsi"/>
                <w:bCs/>
              </w:rPr>
              <w:br/>
            </w:r>
            <w:r w:rsidRPr="00A32A3D">
              <w:rPr>
                <w:rFonts w:asciiTheme="minorHAnsi" w:hAnsiTheme="minorHAnsi" w:cstheme="minorHAnsi"/>
                <w:bCs/>
              </w:rPr>
              <w:t xml:space="preserve"> </w:t>
            </w:r>
          </w:p>
          <w:p w14:paraId="71CD28AA" w14:textId="461F6DE5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Rozwiązanie musi umożliwiać ręczne wdrażanie poprawek na wybranych stacjach. </w:t>
            </w:r>
          </w:p>
          <w:p w14:paraId="669DF166" w14:textId="6C37FF27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być zintegrowane bezpośrednio z programem antywirusowym tego samego producenta zainstalowanym na zarządzanym komputerze. </w:t>
            </w:r>
          </w:p>
          <w:p w14:paraId="5442C8C5" w14:textId="3CC2EE41" w:rsidR="00C8335D" w:rsidRPr="00A32A3D" w:rsidRDefault="00681D6B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>Rozwiązanie musi umożliwiać wyłączenie powiadomień dla wybranej podatności.</w:t>
            </w:r>
          </w:p>
        </w:tc>
        <w:tc>
          <w:tcPr>
            <w:tcW w:w="444" w:type="pct"/>
          </w:tcPr>
          <w:p w14:paraId="211D0AEE" w14:textId="77777777" w:rsidR="00C8335D" w:rsidRPr="00A32A3D" w:rsidRDefault="00C8335D" w:rsidP="00D3510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32A3D">
              <w:rPr>
                <w:rFonts w:asciiTheme="minorHAnsi" w:hAnsiTheme="minorHAnsi" w:cstheme="minorHAnsi"/>
                <w:b/>
              </w:rPr>
              <w:lastRenderedPageBreak/>
              <w:t>Tak</w:t>
            </w:r>
          </w:p>
        </w:tc>
        <w:tc>
          <w:tcPr>
            <w:tcW w:w="877" w:type="pct"/>
          </w:tcPr>
          <w:p w14:paraId="72390C5F" w14:textId="77777777" w:rsidR="00C8335D" w:rsidRPr="00A32A3D" w:rsidRDefault="00C8335D" w:rsidP="00D3510A">
            <w:pPr>
              <w:jc w:val="both"/>
              <w:rPr>
                <w:rFonts w:asciiTheme="minorHAnsi" w:hAnsiTheme="minorHAnsi" w:cstheme="minorHAnsi"/>
                <w:bCs/>
                <w:color w:val="FF0000"/>
              </w:rPr>
            </w:pPr>
          </w:p>
        </w:tc>
        <w:tc>
          <w:tcPr>
            <w:tcW w:w="825" w:type="pct"/>
          </w:tcPr>
          <w:p w14:paraId="119C9665" w14:textId="77777777" w:rsidR="00C8335D" w:rsidRPr="00A32A3D" w:rsidRDefault="00C8335D" w:rsidP="00D3510A">
            <w:pPr>
              <w:jc w:val="center"/>
              <w:rPr>
                <w:rFonts w:asciiTheme="minorHAnsi" w:hAnsiTheme="minorHAnsi" w:cstheme="minorHAnsi"/>
                <w:bCs/>
                <w:color w:val="FF0000"/>
              </w:rPr>
            </w:pPr>
          </w:p>
        </w:tc>
        <w:tc>
          <w:tcPr>
            <w:tcW w:w="515" w:type="pct"/>
          </w:tcPr>
          <w:p w14:paraId="3F425A29" w14:textId="77777777" w:rsidR="00C8335D" w:rsidRPr="00A32A3D" w:rsidRDefault="00C8335D" w:rsidP="00D3510A">
            <w:pPr>
              <w:jc w:val="both"/>
              <w:rPr>
                <w:rFonts w:asciiTheme="minorHAnsi" w:hAnsiTheme="minorHAnsi" w:cstheme="minorHAnsi"/>
                <w:bCs/>
                <w:color w:val="FF0000"/>
              </w:rPr>
            </w:pPr>
          </w:p>
        </w:tc>
      </w:tr>
      <w:tr w:rsidR="00C8335D" w:rsidRPr="00A32A3D" w14:paraId="0D0CC275" w14:textId="77777777" w:rsidTr="00D3510A">
        <w:tc>
          <w:tcPr>
            <w:tcW w:w="542" w:type="pct"/>
          </w:tcPr>
          <w:p w14:paraId="122278E4" w14:textId="77777777" w:rsidR="00C8335D" w:rsidRPr="00A32A3D" w:rsidRDefault="00C8335D" w:rsidP="004F709D">
            <w:pPr>
              <w:tabs>
                <w:tab w:val="left" w:pos="213"/>
              </w:tabs>
              <w:spacing w:line="300" w:lineRule="exact"/>
              <w:rPr>
                <w:rFonts w:asciiTheme="minorHAnsi" w:hAnsiTheme="minorHAnsi" w:cstheme="minorHAnsi"/>
                <w:lang w:val="en-US"/>
              </w:rPr>
            </w:pPr>
            <w:r w:rsidRPr="00A32A3D">
              <w:rPr>
                <w:rFonts w:asciiTheme="minorHAnsi" w:hAnsiTheme="minorHAnsi" w:cstheme="minorHAnsi"/>
                <w:lang w:val="en-US"/>
              </w:rPr>
              <w:lastRenderedPageBreak/>
              <w:t>Two-factor authentication / Multi-factor authentication</w:t>
            </w:r>
          </w:p>
        </w:tc>
        <w:tc>
          <w:tcPr>
            <w:tcW w:w="1797" w:type="pct"/>
          </w:tcPr>
          <w:p w14:paraId="4F8488BC" w14:textId="7C31ED09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Rozwiązanie musi być dostępna w wersji lokalnej (on-</w:t>
            </w:r>
            <w:proofErr w:type="spellStart"/>
            <w:r w:rsidRPr="00A32A3D">
              <w:rPr>
                <w:rFonts w:asciiTheme="minorHAnsi" w:hAnsiTheme="minorHAnsi" w:cstheme="minorHAnsi"/>
                <w:bCs/>
              </w:rPr>
              <w:t>prem</w:t>
            </w:r>
            <w:proofErr w:type="spellEnd"/>
            <w:r w:rsidRPr="00A32A3D">
              <w:rPr>
                <w:rFonts w:asciiTheme="minorHAnsi" w:hAnsiTheme="minorHAnsi" w:cstheme="minorHAnsi"/>
                <w:bCs/>
              </w:rPr>
              <w:t xml:space="preserve">) oraz w wersji chmurowej (SaaS). </w:t>
            </w:r>
          </w:p>
          <w:p w14:paraId="2A7E8032" w14:textId="5038F1B3" w:rsidR="00C8335D" w:rsidRPr="00A32A3D" w:rsidRDefault="00BA0A2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umożliwiać dostęp do konsoli centralnego zarządzania z poziomu interfejsu </w:t>
            </w:r>
          </w:p>
          <w:p w14:paraId="5208C738" w14:textId="77777777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WWW. </w:t>
            </w:r>
          </w:p>
          <w:p w14:paraId="35CF8D01" w14:textId="1B4E4A7D" w:rsidR="00C8335D" w:rsidRPr="00A32A3D" w:rsidRDefault="00BA0A2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być zabezpieczone za pośrednictwem protokołu szyfrowanego SSL/TLS. </w:t>
            </w:r>
          </w:p>
          <w:p w14:paraId="76613B26" w14:textId="691EF69D" w:rsidR="00C8335D" w:rsidRPr="00A32A3D" w:rsidRDefault="00BA0A2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pozwalać na instalację oprogramowania na co najmniej następujących systemach operacyjnych: </w:t>
            </w:r>
          </w:p>
          <w:p w14:paraId="0B270E34" w14:textId="5D273A93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proofErr w:type="spellStart"/>
            <w:r w:rsidRPr="00A32A3D">
              <w:rPr>
                <w:rFonts w:asciiTheme="minorHAnsi" w:hAnsiTheme="minorHAnsi" w:cstheme="minorHAnsi"/>
                <w:bCs/>
                <w:lang w:val="en-US"/>
              </w:rPr>
              <w:t>Systemy</w:t>
            </w:r>
            <w:proofErr w:type="spellEnd"/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 </w:t>
            </w:r>
            <w:proofErr w:type="spellStart"/>
            <w:r w:rsidRPr="00A32A3D">
              <w:rPr>
                <w:rFonts w:asciiTheme="minorHAnsi" w:hAnsiTheme="minorHAnsi" w:cstheme="minorHAnsi"/>
                <w:bCs/>
                <w:lang w:val="en-US"/>
              </w:rPr>
              <w:t>serwerowe</w:t>
            </w:r>
            <w:proofErr w:type="spellEnd"/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:  </w:t>
            </w:r>
          </w:p>
          <w:p w14:paraId="06601EE4" w14:textId="160D541B" w:rsidR="00C8335D" w:rsidRPr="00A32A3D" w:rsidRDefault="00BA0A22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>Microsoft Windows Server 2016,</w:t>
            </w:r>
            <w:r w:rsidRPr="00A32A3D">
              <w:rPr>
                <w:rFonts w:asciiTheme="minorHAnsi" w:hAnsiTheme="minorHAnsi" w:cstheme="minorHAnsi"/>
                <w:bCs/>
                <w:lang w:val="en-US"/>
              </w:rPr>
              <w:br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Microsoft Windows Server 2019, </w:t>
            </w:r>
          </w:p>
          <w:p w14:paraId="308DCDE5" w14:textId="2876E816" w:rsidR="00C8335D" w:rsidRPr="00A32A3D" w:rsidRDefault="00BA0A22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Microsoft Windows Server 2022, </w:t>
            </w:r>
          </w:p>
          <w:p w14:paraId="4B20A574" w14:textId="1EA39EA4" w:rsidR="00C8335D" w:rsidRPr="00A32A3D" w:rsidRDefault="00BA0A22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Microsoft Windows Server 2025. </w:t>
            </w:r>
          </w:p>
          <w:p w14:paraId="3E78361F" w14:textId="77777777" w:rsidR="00C8335D" w:rsidRPr="00A32A3D" w:rsidRDefault="00C8335D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 </w:t>
            </w:r>
          </w:p>
          <w:p w14:paraId="24C11B14" w14:textId="2D72D76B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Systemy kliencie: </w:t>
            </w:r>
          </w:p>
          <w:p w14:paraId="5AE96D3D" w14:textId="5B2C0C03" w:rsidR="00C8335D" w:rsidRPr="00A32A3D" w:rsidRDefault="00BA0A2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Windows 10, </w:t>
            </w:r>
          </w:p>
          <w:p w14:paraId="4810A7A2" w14:textId="1DCEA242" w:rsidR="00C8335D" w:rsidRPr="00A32A3D" w:rsidRDefault="00BA0A2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Windows 11. </w:t>
            </w:r>
          </w:p>
          <w:p w14:paraId="41FBCFF6" w14:textId="02AD82B0" w:rsidR="00C8335D" w:rsidRPr="00A32A3D" w:rsidRDefault="00BA0A2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posiadać integrację z następującymi rozwiązaniami: </w:t>
            </w:r>
          </w:p>
          <w:p w14:paraId="7465EF99" w14:textId="0F2730BC" w:rsidR="00C8335D" w:rsidRPr="00A32A3D" w:rsidRDefault="00BA0A22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Microsoft Exchange, </w:t>
            </w:r>
          </w:p>
          <w:p w14:paraId="05A5BB9E" w14:textId="68CA2841" w:rsidR="00C8335D" w:rsidRPr="00A32A3D" w:rsidRDefault="00BA0A22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Microsoft Dynamics CRM, </w:t>
            </w:r>
          </w:p>
          <w:p w14:paraId="421B59C4" w14:textId="5FF881B3" w:rsidR="00C8335D" w:rsidRPr="00A32A3D" w:rsidRDefault="00BA0A22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Microsoft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>Sharepoint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, </w:t>
            </w:r>
          </w:p>
          <w:p w14:paraId="2E4F84FA" w14:textId="641BDF02" w:rsidR="00C8335D" w:rsidRPr="00A32A3D" w:rsidRDefault="00BA0A22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Microsoft Remote Desktop Web Access, </w:t>
            </w:r>
          </w:p>
          <w:p w14:paraId="3BAD3D51" w14:textId="24475DEA" w:rsidR="00C8335D" w:rsidRPr="00A32A3D" w:rsidRDefault="00BA0A22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Microsoft Terminal Services Web Access, </w:t>
            </w:r>
          </w:p>
          <w:p w14:paraId="001625BF" w14:textId="3A56E41D" w:rsidR="00C8335D" w:rsidRPr="00A32A3D" w:rsidRDefault="00BA0A22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Microsoft Remote Web Access, </w:t>
            </w:r>
          </w:p>
          <w:p w14:paraId="6CB2B147" w14:textId="61E150EA" w:rsidR="00C8335D" w:rsidRPr="00A32A3D" w:rsidRDefault="00BA0A22" w:rsidP="00B12382">
            <w:pPr>
              <w:rPr>
                <w:rFonts w:asciiTheme="minorHAnsi" w:hAnsiTheme="minorHAnsi" w:cstheme="minorHAnsi"/>
                <w:bCs/>
                <w:lang w:val="en-US"/>
              </w:rPr>
            </w:pPr>
            <w:r w:rsidRPr="00A32A3D">
              <w:rPr>
                <w:rFonts w:asciiTheme="minorHAnsi" w:hAnsiTheme="minorHAnsi" w:cstheme="minorHAnsi"/>
                <w:bCs/>
                <w:lang w:val="en-US"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  <w:lang w:val="en-US"/>
              </w:rPr>
              <w:t xml:space="preserve">Active Directory Federation Services. </w:t>
            </w:r>
          </w:p>
          <w:p w14:paraId="1E47E709" w14:textId="4B40EC62" w:rsidR="00C8335D" w:rsidRPr="00A32A3D" w:rsidRDefault="00BA0A2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posiadać wbudowany serwer RADIUS umożliwiający uwierzytelnianie użytkowników podczas logowania do co najmniej: </w:t>
            </w:r>
          </w:p>
          <w:p w14:paraId="4776F74C" w14:textId="39FE5AB3" w:rsidR="00C8335D" w:rsidRPr="00A32A3D" w:rsidRDefault="00BA0A2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klienta VPN, </w:t>
            </w:r>
          </w:p>
          <w:p w14:paraId="39F9ECD6" w14:textId="69C9304C" w:rsidR="00C8335D" w:rsidRPr="00A32A3D" w:rsidRDefault="00BA0A2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systemu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</w:rPr>
              <w:t>macOS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</w:rPr>
              <w:t xml:space="preserve"> </w:t>
            </w:r>
          </w:p>
          <w:p w14:paraId="43FF997F" w14:textId="0E7AC08A" w:rsidR="00C8335D" w:rsidRPr="00A32A3D" w:rsidRDefault="00BA0A2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systemu Linux, </w:t>
            </w:r>
          </w:p>
          <w:p w14:paraId="3FB0691D" w14:textId="0F172586" w:rsidR="00C8335D" w:rsidRPr="00A32A3D" w:rsidRDefault="00BA0A2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lastRenderedPageBreak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połączenia SSH. </w:t>
            </w:r>
          </w:p>
          <w:p w14:paraId="14DC0365" w14:textId="7F043690" w:rsidR="00C8335D" w:rsidRPr="00A32A3D" w:rsidRDefault="00BA0A2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>Rozwiązanie musi oferować dedykowaną bezpłatną aplikację mobilną pochodzącą od tego samego producenta rozwiązania 2FA/MFA. Aplikacja mobilna musi wspierać następujące systemy:</w:t>
            </w:r>
            <w:r w:rsidRPr="00A32A3D">
              <w:rPr>
                <w:rFonts w:asciiTheme="minorHAnsi" w:hAnsiTheme="minorHAnsi" w:cstheme="minorHAnsi"/>
                <w:bCs/>
              </w:rPr>
              <w:br/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>Android,</w:t>
            </w:r>
          </w:p>
          <w:p w14:paraId="577AE8F8" w14:textId="44EA116D" w:rsidR="00C8335D" w:rsidRPr="00A32A3D" w:rsidRDefault="00BA0A2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iOS. </w:t>
            </w:r>
          </w:p>
          <w:p w14:paraId="2148638A" w14:textId="06D26933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Aplikacja mobilna musi umożliwiać uwierzytelnienie użytkownika przy pomocy co najmniej: </w:t>
            </w:r>
          </w:p>
          <w:p w14:paraId="711F58C1" w14:textId="1558BEEC" w:rsidR="00C8335D" w:rsidRPr="00A32A3D" w:rsidRDefault="003A383A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>Generowanego kodu OTP w tym co najmniej</w:t>
            </w:r>
            <w:r w:rsidRPr="00A32A3D">
              <w:rPr>
                <w:rFonts w:asciiTheme="minorHAnsi" w:hAnsiTheme="minorHAnsi" w:cstheme="minorHAnsi"/>
                <w:bCs/>
              </w:rPr>
              <w:t xml:space="preserve">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HOTP, </w:t>
            </w:r>
          </w:p>
          <w:p w14:paraId="5A9CEA15" w14:textId="264F2C70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TOTP. </w:t>
            </w:r>
          </w:p>
          <w:p w14:paraId="50CD1F24" w14:textId="352F22E2" w:rsidR="00C8335D" w:rsidRPr="00A32A3D" w:rsidRDefault="003A383A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Powiadomienia PUSH. </w:t>
            </w:r>
          </w:p>
          <w:p w14:paraId="6830770D" w14:textId="335CE2DD" w:rsidR="00C8335D" w:rsidRPr="00A32A3D" w:rsidRDefault="003A383A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>Aplikacja mobilna musi posiadać możliwość zabezpieczenia jej przy pomocy kodu PIN oraz danych biometrycznych.</w:t>
            </w:r>
            <w:r w:rsidRPr="00A32A3D">
              <w:rPr>
                <w:rFonts w:asciiTheme="minorHAnsi" w:hAnsiTheme="minorHAnsi" w:cstheme="minorHAnsi"/>
                <w:bCs/>
              </w:rPr>
              <w:br/>
            </w:r>
          </w:p>
          <w:p w14:paraId="265418CC" w14:textId="521FCA03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Aplikacja do działania nie może wymagać od użytkownika aktywnego połączenia z Internetem – generowanie OTP musi odbywać się w trybie offline.</w:t>
            </w:r>
            <w:r w:rsidR="003A383A" w:rsidRPr="00A32A3D">
              <w:rPr>
                <w:rFonts w:asciiTheme="minorHAnsi" w:hAnsiTheme="minorHAnsi" w:cstheme="minorHAnsi"/>
                <w:bCs/>
              </w:rPr>
              <w:br/>
            </w:r>
          </w:p>
          <w:p w14:paraId="0348133E" w14:textId="6E3E421F" w:rsidR="00C8335D" w:rsidRPr="00A32A3D" w:rsidRDefault="00C8335D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Aplikacja musi umożliwiać generowanie OTP dla więcej niż jednego serwera uwierzytelniającego. </w:t>
            </w:r>
          </w:p>
          <w:p w14:paraId="7F16EFC9" w14:textId="4BC2227C" w:rsidR="00C8335D" w:rsidRPr="00A32A3D" w:rsidRDefault="00BA0A2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Rozwiązanie musi oferować alternatywne możliwości uwierzytelnienie użytkownika w tym co najmniej: </w:t>
            </w:r>
          </w:p>
          <w:p w14:paraId="2DF9F00D" w14:textId="5EC892C0" w:rsidR="00C8335D" w:rsidRPr="00A32A3D" w:rsidRDefault="00BA0A2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OTP dostarczonego przy pomocy wiadomości SMS, </w:t>
            </w:r>
          </w:p>
          <w:p w14:paraId="687B0135" w14:textId="3157BB1E" w:rsidR="00C8335D" w:rsidRPr="00A32A3D" w:rsidRDefault="00BA0A2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OTP dostarczonego przy pomocy wiadomości e-mail, </w:t>
            </w:r>
          </w:p>
          <w:p w14:paraId="51EA29F7" w14:textId="5B2174A1" w:rsidR="00C8335D" w:rsidRPr="00A32A3D" w:rsidRDefault="00BA0A2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proofErr w:type="spellStart"/>
            <w:r w:rsidR="00C8335D" w:rsidRPr="00A32A3D">
              <w:rPr>
                <w:rFonts w:asciiTheme="minorHAnsi" w:hAnsiTheme="minorHAnsi" w:cstheme="minorHAnsi"/>
                <w:bCs/>
              </w:rPr>
              <w:t>tokenu</w:t>
            </w:r>
            <w:proofErr w:type="spellEnd"/>
            <w:r w:rsidR="00C8335D" w:rsidRPr="00A32A3D">
              <w:rPr>
                <w:rFonts w:asciiTheme="minorHAnsi" w:hAnsiTheme="minorHAnsi" w:cstheme="minorHAnsi"/>
                <w:bCs/>
              </w:rPr>
              <w:t xml:space="preserve"> sprzętowego, </w:t>
            </w:r>
          </w:p>
          <w:p w14:paraId="1F58CF29" w14:textId="3220DA0E" w:rsidR="00C8335D" w:rsidRPr="00A32A3D" w:rsidRDefault="00BA0A2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 xml:space="preserve">FIDO, </w:t>
            </w:r>
          </w:p>
          <w:p w14:paraId="2D1016FC" w14:textId="24E1D615" w:rsidR="00C8335D" w:rsidRPr="00A32A3D" w:rsidRDefault="00BA0A22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- </w:t>
            </w:r>
            <w:r w:rsidR="00C8335D" w:rsidRPr="00A32A3D">
              <w:rPr>
                <w:rFonts w:asciiTheme="minorHAnsi" w:hAnsiTheme="minorHAnsi" w:cstheme="minorHAnsi"/>
                <w:bCs/>
              </w:rPr>
              <w:t>klucza odzyskiwania (MRK).</w:t>
            </w:r>
          </w:p>
        </w:tc>
        <w:tc>
          <w:tcPr>
            <w:tcW w:w="444" w:type="pct"/>
          </w:tcPr>
          <w:p w14:paraId="5D4E9923" w14:textId="77777777" w:rsidR="00C8335D" w:rsidRPr="00A32A3D" w:rsidRDefault="00C8335D" w:rsidP="00D3510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32A3D">
              <w:rPr>
                <w:rFonts w:asciiTheme="minorHAnsi" w:hAnsiTheme="minorHAnsi" w:cstheme="minorHAnsi"/>
                <w:b/>
              </w:rPr>
              <w:lastRenderedPageBreak/>
              <w:t>Tak</w:t>
            </w:r>
          </w:p>
        </w:tc>
        <w:tc>
          <w:tcPr>
            <w:tcW w:w="877" w:type="pct"/>
          </w:tcPr>
          <w:p w14:paraId="2B55BA85" w14:textId="77777777" w:rsidR="00C8335D" w:rsidRPr="00A32A3D" w:rsidRDefault="00C8335D" w:rsidP="00D3510A">
            <w:pPr>
              <w:jc w:val="both"/>
              <w:rPr>
                <w:rFonts w:asciiTheme="minorHAnsi" w:hAnsiTheme="minorHAnsi" w:cstheme="minorHAnsi"/>
                <w:bCs/>
                <w:color w:val="FF0000"/>
              </w:rPr>
            </w:pPr>
          </w:p>
        </w:tc>
        <w:tc>
          <w:tcPr>
            <w:tcW w:w="825" w:type="pct"/>
          </w:tcPr>
          <w:p w14:paraId="12E13BE3" w14:textId="77777777" w:rsidR="00C8335D" w:rsidRPr="00A32A3D" w:rsidRDefault="00C8335D" w:rsidP="00D3510A">
            <w:pPr>
              <w:jc w:val="center"/>
              <w:rPr>
                <w:rFonts w:asciiTheme="minorHAnsi" w:hAnsiTheme="minorHAnsi" w:cstheme="minorHAnsi"/>
                <w:bCs/>
                <w:color w:val="FF0000"/>
              </w:rPr>
            </w:pPr>
          </w:p>
        </w:tc>
        <w:tc>
          <w:tcPr>
            <w:tcW w:w="515" w:type="pct"/>
          </w:tcPr>
          <w:p w14:paraId="65C33673" w14:textId="77777777" w:rsidR="00C8335D" w:rsidRPr="00A32A3D" w:rsidRDefault="00C8335D" w:rsidP="00D3510A">
            <w:pPr>
              <w:jc w:val="both"/>
              <w:rPr>
                <w:rFonts w:asciiTheme="minorHAnsi" w:hAnsiTheme="minorHAnsi" w:cstheme="minorHAnsi"/>
                <w:bCs/>
                <w:color w:val="FF0000"/>
              </w:rPr>
            </w:pPr>
          </w:p>
        </w:tc>
      </w:tr>
      <w:tr w:rsidR="00905110" w:rsidRPr="00A32A3D" w14:paraId="168D68C2" w14:textId="77777777" w:rsidTr="00D3510A">
        <w:tc>
          <w:tcPr>
            <w:tcW w:w="542" w:type="pct"/>
          </w:tcPr>
          <w:p w14:paraId="7214C2AD" w14:textId="6DDBB71E" w:rsidR="00905110" w:rsidRPr="00A32A3D" w:rsidRDefault="00905110" w:rsidP="002272A1">
            <w:pPr>
              <w:tabs>
                <w:tab w:val="left" w:pos="213"/>
              </w:tabs>
              <w:spacing w:line="300" w:lineRule="exact"/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Organizacja prac konfiguracyjnych i serwisowych</w:t>
            </w:r>
          </w:p>
        </w:tc>
        <w:tc>
          <w:tcPr>
            <w:tcW w:w="1797" w:type="pct"/>
          </w:tcPr>
          <w:p w14:paraId="5B2FF5A5" w14:textId="554799BA" w:rsidR="00A713DB" w:rsidRPr="00A32A3D" w:rsidRDefault="00A713DB" w:rsidP="00A713DB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Na dzień </w:t>
            </w:r>
            <w:r w:rsidR="00F31817" w:rsidRPr="00A32A3D">
              <w:rPr>
                <w:rFonts w:asciiTheme="minorHAnsi" w:hAnsiTheme="minorHAnsi" w:cstheme="minorHAnsi"/>
                <w:bCs/>
              </w:rPr>
              <w:t>ogłoszenia postępowania</w:t>
            </w:r>
            <w:r w:rsidRPr="00A32A3D">
              <w:rPr>
                <w:rFonts w:asciiTheme="minorHAnsi" w:hAnsiTheme="minorHAnsi" w:cstheme="minorHAnsi"/>
                <w:bCs/>
              </w:rPr>
              <w:t xml:space="preserve"> Zamawiający dysponuje aktywną licencją na oprogramowanie ESET PROTECT Enterprise w wersji On-</w:t>
            </w:r>
            <w:proofErr w:type="spellStart"/>
            <w:r w:rsidRPr="00A32A3D">
              <w:rPr>
                <w:rFonts w:asciiTheme="minorHAnsi" w:hAnsiTheme="minorHAnsi" w:cstheme="minorHAnsi"/>
                <w:bCs/>
              </w:rPr>
              <w:t>Premise</w:t>
            </w:r>
            <w:proofErr w:type="spellEnd"/>
            <w:r w:rsidRPr="00A32A3D">
              <w:rPr>
                <w:rFonts w:asciiTheme="minorHAnsi" w:hAnsiTheme="minorHAnsi" w:cstheme="minorHAnsi"/>
                <w:bCs/>
              </w:rPr>
              <w:t>.</w:t>
            </w:r>
          </w:p>
          <w:p w14:paraId="210CFE86" w14:textId="59EFB4A0" w:rsidR="00905110" w:rsidRPr="00A32A3D" w:rsidRDefault="00A713DB" w:rsidP="00A713DB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 xml:space="preserve">W razie wyboru innego rozwiązania w wyniku rozstrzygnięcia postępowania o udzielenie zamówienia publicznego, Wykonawca będzie zobowiązany do dokonania migracji oraz wdrożenia pełnego zakresu dotychczasowej funkcjonalności </w:t>
            </w:r>
            <w:r w:rsidRPr="00A32A3D">
              <w:rPr>
                <w:rFonts w:asciiTheme="minorHAnsi" w:hAnsiTheme="minorHAnsi" w:cstheme="minorHAnsi"/>
                <w:bCs/>
              </w:rPr>
              <w:lastRenderedPageBreak/>
              <w:t>systemu ESET PROTECT, z zapewnieniem niezakłóconej ciągłości ochrony i zachowania wszystkich istniejących konfiguracji, polityk oraz danych.</w:t>
            </w:r>
            <w:r w:rsidRPr="00A32A3D">
              <w:rPr>
                <w:rFonts w:asciiTheme="minorHAnsi" w:hAnsiTheme="minorHAnsi" w:cstheme="minorHAnsi"/>
                <w:bCs/>
              </w:rPr>
              <w:br/>
            </w:r>
            <w:r w:rsidR="00905110" w:rsidRPr="00A32A3D">
              <w:rPr>
                <w:rFonts w:asciiTheme="minorHAnsi" w:hAnsiTheme="minorHAnsi" w:cstheme="minorHAnsi"/>
                <w:bCs/>
              </w:rPr>
              <w:t>Prace konfiguracyjne muszą zostać przeprowadzane z uwzględnieniem potrzeby zachowania ciągłości produkcyjnej krytycznych systemów Szpitala, maksymalny czas okna serwisowego wynosi 60 minut.</w:t>
            </w:r>
          </w:p>
          <w:p w14:paraId="217D4F26" w14:textId="0AF51250" w:rsidR="00905110" w:rsidRPr="00A32A3D" w:rsidRDefault="00905110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Harmonogram prac oraz potencjalne przerwy w działaniu komponentów środowiska zostaną uzgodnione z zespołem IT Zamawiającego.</w:t>
            </w:r>
          </w:p>
        </w:tc>
        <w:tc>
          <w:tcPr>
            <w:tcW w:w="444" w:type="pct"/>
          </w:tcPr>
          <w:p w14:paraId="5F5238A6" w14:textId="69F9775F" w:rsidR="00905110" w:rsidRPr="00A32A3D" w:rsidRDefault="002272A1" w:rsidP="0090511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32A3D">
              <w:rPr>
                <w:rFonts w:asciiTheme="minorHAnsi" w:hAnsiTheme="minorHAnsi" w:cstheme="minorHAnsi"/>
                <w:b/>
              </w:rPr>
              <w:lastRenderedPageBreak/>
              <w:t>Tak</w:t>
            </w:r>
          </w:p>
        </w:tc>
        <w:tc>
          <w:tcPr>
            <w:tcW w:w="877" w:type="pct"/>
          </w:tcPr>
          <w:p w14:paraId="70541BF5" w14:textId="77777777" w:rsidR="00905110" w:rsidRPr="00A32A3D" w:rsidRDefault="00905110" w:rsidP="00905110">
            <w:pPr>
              <w:jc w:val="both"/>
              <w:rPr>
                <w:rFonts w:asciiTheme="minorHAnsi" w:hAnsiTheme="minorHAnsi" w:cstheme="minorHAnsi"/>
                <w:bCs/>
                <w:color w:val="FF0000"/>
              </w:rPr>
            </w:pPr>
          </w:p>
        </w:tc>
        <w:tc>
          <w:tcPr>
            <w:tcW w:w="825" w:type="pct"/>
          </w:tcPr>
          <w:p w14:paraId="65C1762B" w14:textId="77777777" w:rsidR="00905110" w:rsidRPr="00A32A3D" w:rsidRDefault="00905110" w:rsidP="00905110">
            <w:pPr>
              <w:jc w:val="center"/>
              <w:rPr>
                <w:rFonts w:asciiTheme="minorHAnsi" w:hAnsiTheme="minorHAnsi" w:cstheme="minorHAnsi"/>
                <w:bCs/>
                <w:color w:val="FF0000"/>
              </w:rPr>
            </w:pPr>
          </w:p>
        </w:tc>
        <w:tc>
          <w:tcPr>
            <w:tcW w:w="515" w:type="pct"/>
          </w:tcPr>
          <w:p w14:paraId="49DF4CAD" w14:textId="77777777" w:rsidR="00905110" w:rsidRPr="00A32A3D" w:rsidRDefault="00905110" w:rsidP="00905110">
            <w:pPr>
              <w:jc w:val="both"/>
              <w:rPr>
                <w:rFonts w:asciiTheme="minorHAnsi" w:hAnsiTheme="minorHAnsi" w:cstheme="minorHAnsi"/>
                <w:bCs/>
                <w:color w:val="FF0000"/>
              </w:rPr>
            </w:pPr>
          </w:p>
        </w:tc>
      </w:tr>
      <w:tr w:rsidR="00905110" w:rsidRPr="00A32A3D" w14:paraId="02886A38" w14:textId="77777777" w:rsidTr="00D3510A">
        <w:tc>
          <w:tcPr>
            <w:tcW w:w="542" w:type="pct"/>
          </w:tcPr>
          <w:p w14:paraId="3D8CAC77" w14:textId="2FC71DFA" w:rsidR="00905110" w:rsidRPr="00A32A3D" w:rsidRDefault="00905110" w:rsidP="002272A1">
            <w:pPr>
              <w:tabs>
                <w:tab w:val="left" w:pos="213"/>
              </w:tabs>
              <w:spacing w:line="300" w:lineRule="exact"/>
              <w:rPr>
                <w:rFonts w:asciiTheme="minorHAnsi" w:hAnsiTheme="minorHAnsi" w:cstheme="minorHAnsi"/>
              </w:rPr>
            </w:pPr>
            <w:r w:rsidRPr="00A32A3D">
              <w:rPr>
                <w:rFonts w:asciiTheme="minorHAnsi" w:hAnsiTheme="minorHAnsi" w:cstheme="minorHAnsi"/>
                <w:bCs/>
              </w:rPr>
              <w:t>Szkolenie</w:t>
            </w:r>
          </w:p>
        </w:tc>
        <w:tc>
          <w:tcPr>
            <w:tcW w:w="1797" w:type="pct"/>
          </w:tcPr>
          <w:p w14:paraId="58C12047" w14:textId="04D5DFCF" w:rsidR="00905110" w:rsidRPr="00A32A3D" w:rsidRDefault="00905110" w:rsidP="00B12382">
            <w:pPr>
              <w:rPr>
                <w:rFonts w:asciiTheme="minorHAnsi" w:hAnsiTheme="minorHAnsi" w:cstheme="minorHAnsi"/>
                <w:bCs/>
              </w:rPr>
            </w:pPr>
            <w:r w:rsidRPr="00A32A3D">
              <w:rPr>
                <w:rFonts w:asciiTheme="minorHAnsi" w:hAnsiTheme="minorHAnsi" w:cstheme="minorHAnsi"/>
                <w:bCs/>
              </w:rPr>
              <w:t>Po zakończeniu prac wdrożeniowych Wykonawca zobowiązany jest do przeprowadzenia szkolenia dla pracowników Działu Informatyki i Administracji Siecią Komputerową Zamawiającego, obejmującego obsługę oraz administrację zaimplementowanych rozwiązań. Szkolenie powinno zapewnić uczestnikom praktyczną wiedzę umożliwiającą samodzielne zarządzanie i utrzymanie dostarczonych rozwiązań</w:t>
            </w:r>
          </w:p>
        </w:tc>
        <w:tc>
          <w:tcPr>
            <w:tcW w:w="444" w:type="pct"/>
          </w:tcPr>
          <w:p w14:paraId="040035D6" w14:textId="226561C3" w:rsidR="00905110" w:rsidRPr="00A32A3D" w:rsidRDefault="002272A1" w:rsidP="0090511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32A3D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877" w:type="pct"/>
          </w:tcPr>
          <w:p w14:paraId="171E17C1" w14:textId="77777777" w:rsidR="00905110" w:rsidRPr="00A32A3D" w:rsidRDefault="00905110" w:rsidP="00905110">
            <w:pPr>
              <w:jc w:val="both"/>
              <w:rPr>
                <w:rFonts w:asciiTheme="minorHAnsi" w:hAnsiTheme="minorHAnsi" w:cstheme="minorHAnsi"/>
                <w:bCs/>
                <w:color w:val="FF0000"/>
              </w:rPr>
            </w:pPr>
          </w:p>
        </w:tc>
        <w:tc>
          <w:tcPr>
            <w:tcW w:w="825" w:type="pct"/>
          </w:tcPr>
          <w:p w14:paraId="788205C0" w14:textId="77777777" w:rsidR="00905110" w:rsidRPr="00A32A3D" w:rsidRDefault="00905110" w:rsidP="00905110">
            <w:pPr>
              <w:jc w:val="center"/>
              <w:rPr>
                <w:rFonts w:asciiTheme="minorHAnsi" w:hAnsiTheme="minorHAnsi" w:cstheme="minorHAnsi"/>
                <w:bCs/>
                <w:color w:val="FF0000"/>
              </w:rPr>
            </w:pPr>
          </w:p>
        </w:tc>
        <w:tc>
          <w:tcPr>
            <w:tcW w:w="515" w:type="pct"/>
          </w:tcPr>
          <w:p w14:paraId="2F239142" w14:textId="77777777" w:rsidR="00905110" w:rsidRPr="00A32A3D" w:rsidRDefault="00905110" w:rsidP="00905110">
            <w:pPr>
              <w:jc w:val="both"/>
              <w:rPr>
                <w:rFonts w:asciiTheme="minorHAnsi" w:hAnsiTheme="minorHAnsi" w:cstheme="minorHAnsi"/>
                <w:bCs/>
                <w:color w:val="FF0000"/>
              </w:rPr>
            </w:pPr>
          </w:p>
        </w:tc>
      </w:tr>
    </w:tbl>
    <w:p w14:paraId="5E8868D9" w14:textId="220CE191" w:rsidR="00C8335D" w:rsidRPr="00A32A3D" w:rsidRDefault="00C8335D" w:rsidP="00C8335D">
      <w:pPr>
        <w:spacing w:after="120"/>
        <w:rPr>
          <w:rFonts w:asciiTheme="minorHAnsi" w:hAnsiTheme="minorHAnsi" w:cstheme="minorHAnsi"/>
        </w:rPr>
      </w:pPr>
    </w:p>
    <w:p w14:paraId="322B2F10" w14:textId="77777777" w:rsidR="00C8335D" w:rsidRPr="00A32A3D" w:rsidRDefault="00C8335D" w:rsidP="00C8335D">
      <w:pPr>
        <w:spacing w:after="120"/>
        <w:jc w:val="both"/>
        <w:rPr>
          <w:rFonts w:asciiTheme="minorHAnsi" w:hAnsiTheme="minorHAnsi" w:cstheme="minorHAnsi"/>
        </w:rPr>
      </w:pPr>
      <w:r w:rsidRPr="00A32A3D">
        <w:rPr>
          <w:rFonts w:asciiTheme="minorHAnsi" w:hAnsiTheme="minorHAnsi" w:cstheme="minorHAnsi"/>
        </w:rPr>
        <w:t>UWAGA:</w:t>
      </w:r>
    </w:p>
    <w:p w14:paraId="3DB957AC" w14:textId="77777777" w:rsidR="00C8335D" w:rsidRPr="00A32A3D" w:rsidRDefault="00C8335D" w:rsidP="00C8335D">
      <w:pPr>
        <w:spacing w:after="120"/>
        <w:jc w:val="both"/>
        <w:rPr>
          <w:rFonts w:asciiTheme="minorHAnsi" w:hAnsiTheme="minorHAnsi" w:cstheme="minorHAnsi"/>
          <w:b/>
        </w:rPr>
      </w:pPr>
      <w:r w:rsidRPr="00A32A3D">
        <w:rPr>
          <w:rFonts w:asciiTheme="minorHAnsi" w:hAnsiTheme="minorHAnsi" w:cstheme="minorHAnsi"/>
          <w:b/>
        </w:rPr>
        <w:t xml:space="preserve">Parametry określone przez Zamawiającego w kolumnie „Parametr wymagany” słowem Tak lub warunkami liczbowymi (≥ lub ≤) są bezwzględnie wymagane, a ich wartości muszą spełniać zakres określony w tej kolumnie. </w:t>
      </w:r>
    </w:p>
    <w:p w14:paraId="0A6539AE" w14:textId="2951FFD3" w:rsidR="00C8335D" w:rsidRPr="00A32A3D" w:rsidRDefault="00C8335D" w:rsidP="00C8335D">
      <w:pPr>
        <w:spacing w:after="120"/>
        <w:jc w:val="both"/>
        <w:rPr>
          <w:rFonts w:asciiTheme="minorHAnsi" w:hAnsiTheme="minorHAnsi" w:cstheme="minorHAnsi"/>
          <w:b/>
        </w:rPr>
      </w:pPr>
      <w:r w:rsidRPr="00A32A3D">
        <w:rPr>
          <w:rFonts w:asciiTheme="minorHAnsi" w:hAnsiTheme="minorHAnsi" w:cstheme="minorHAnsi"/>
          <w:b/>
        </w:rPr>
        <w:t>Parametry określone przez Zamawiającego w kolumnie „Parametr wymagany” słowem Tak podać są bezwzględnie wymagane i wymagają dodatkowego opisu.</w:t>
      </w:r>
    </w:p>
    <w:p w14:paraId="686273AB" w14:textId="49CFF773" w:rsidR="00C8335D" w:rsidRPr="00A32A3D" w:rsidRDefault="00C8335D" w:rsidP="00C8335D">
      <w:pPr>
        <w:spacing w:after="120"/>
        <w:jc w:val="both"/>
        <w:rPr>
          <w:rFonts w:asciiTheme="minorHAnsi" w:hAnsiTheme="minorHAnsi" w:cstheme="minorHAnsi"/>
          <w:b/>
        </w:rPr>
      </w:pPr>
      <w:r w:rsidRPr="00A32A3D">
        <w:rPr>
          <w:rFonts w:asciiTheme="minorHAnsi" w:hAnsiTheme="minorHAnsi" w:cstheme="minorHAnsi"/>
          <w:b/>
        </w:rPr>
        <w:t xml:space="preserve">Oferty, które nie spełniają tych wymagań zostaną odrzucone jako niezgodne z SWZ. </w:t>
      </w:r>
    </w:p>
    <w:p w14:paraId="23FC4E73" w14:textId="77777777" w:rsidR="00C8335D" w:rsidRPr="00A32A3D" w:rsidRDefault="00C8335D" w:rsidP="00C8335D">
      <w:pPr>
        <w:spacing w:after="120"/>
        <w:jc w:val="both"/>
        <w:rPr>
          <w:rFonts w:asciiTheme="minorHAnsi" w:hAnsiTheme="minorHAnsi" w:cstheme="minorHAnsi"/>
          <w:b/>
        </w:rPr>
      </w:pPr>
      <w:r w:rsidRPr="00A32A3D">
        <w:rPr>
          <w:rFonts w:asciiTheme="minorHAnsi" w:hAnsiTheme="minorHAnsi" w:cstheme="minorHAnsi"/>
          <w:b/>
        </w:rPr>
        <w:t xml:space="preserve">Wykonawca zobowiązany jest do podania parametrów w jednostkach wskazanych w niniejszej tabelce. </w:t>
      </w:r>
    </w:p>
    <w:p w14:paraId="215A57C3" w14:textId="4A54E0A7" w:rsidR="00C8335D" w:rsidRPr="00A32A3D" w:rsidRDefault="00C8335D" w:rsidP="00C8335D">
      <w:pPr>
        <w:keepNext/>
        <w:jc w:val="both"/>
        <w:outlineLvl w:val="5"/>
        <w:rPr>
          <w:rFonts w:asciiTheme="minorHAnsi" w:hAnsiTheme="minorHAnsi" w:cstheme="minorHAnsi"/>
          <w:b/>
          <w:bCs/>
          <w:iCs/>
        </w:rPr>
      </w:pPr>
      <w:r w:rsidRPr="00A32A3D">
        <w:rPr>
          <w:rFonts w:asciiTheme="minorHAnsi" w:hAnsiTheme="minorHAnsi" w:cstheme="minorHAnsi"/>
          <w:b/>
          <w:bCs/>
          <w:iCs/>
        </w:rPr>
        <w:t xml:space="preserve">Zamawiający żąda załączenia do oferty oryginalnych kart katalogowych wytwórcy lub autoryzowanego dystrybutora w języku polskim w celu potwierdzenia wszystkich parametrów ocenianych. W przypadku braku niektórych parametrów na karcie katalogowej dopuszcza się załączenie do oferty instrukcji obsługi lub oświadczenia wytwórcy o spełnianiu wymaganych parametrów. </w:t>
      </w:r>
    </w:p>
    <w:p w14:paraId="21E5A058" w14:textId="77777777" w:rsidR="00C8335D" w:rsidRPr="00A32A3D" w:rsidRDefault="00C8335D" w:rsidP="00C8335D">
      <w:pPr>
        <w:keepNext/>
        <w:jc w:val="both"/>
        <w:outlineLvl w:val="5"/>
        <w:rPr>
          <w:rFonts w:asciiTheme="minorHAnsi" w:eastAsia="Arial Unicode MS" w:hAnsiTheme="minorHAnsi" w:cstheme="minorHAnsi"/>
          <w:b/>
          <w:bCs/>
          <w:iCs/>
        </w:rPr>
      </w:pPr>
    </w:p>
    <w:p w14:paraId="523FBFF4" w14:textId="353B3365" w:rsidR="00C8335D" w:rsidRPr="00A32A3D" w:rsidRDefault="00C8335D" w:rsidP="00C8335D">
      <w:pPr>
        <w:jc w:val="both"/>
        <w:rPr>
          <w:rFonts w:asciiTheme="minorHAnsi" w:hAnsiTheme="minorHAnsi" w:cstheme="minorHAnsi"/>
          <w:b/>
        </w:rPr>
      </w:pPr>
      <w:r w:rsidRPr="00A32A3D">
        <w:rPr>
          <w:rFonts w:asciiTheme="minorHAnsi" w:hAnsiTheme="minorHAnsi" w:cstheme="minorHAnsi"/>
          <w:b/>
        </w:rPr>
        <w:t xml:space="preserve">Zamawiający prosi, aby dla usprawnienia procedury sprawdzania oferowanych parametrów Wykonawca zaznaczył z odniesieniem do punktów SWZ wszystkie oferowane parametry w załączonych do oferty dokumentach lub w dokumentach składanych na wezwanie Zamawiającego (folder, instrukcja </w:t>
      </w:r>
      <w:proofErr w:type="spellStart"/>
      <w:r w:rsidRPr="00A32A3D">
        <w:rPr>
          <w:rFonts w:asciiTheme="minorHAnsi" w:hAnsiTheme="minorHAnsi" w:cstheme="minorHAnsi"/>
          <w:b/>
        </w:rPr>
        <w:t>itp</w:t>
      </w:r>
      <w:proofErr w:type="spellEnd"/>
      <w:r w:rsidRPr="00A32A3D">
        <w:rPr>
          <w:rFonts w:asciiTheme="minorHAnsi" w:hAnsiTheme="minorHAnsi" w:cstheme="minorHAnsi"/>
          <w:b/>
        </w:rPr>
        <w:t xml:space="preserve">). </w:t>
      </w:r>
    </w:p>
    <w:p w14:paraId="72B3CBE8" w14:textId="77777777" w:rsidR="00C8335D" w:rsidRPr="00A32A3D" w:rsidRDefault="00C8335D" w:rsidP="00C8335D">
      <w:pPr>
        <w:jc w:val="both"/>
        <w:rPr>
          <w:rFonts w:asciiTheme="minorHAnsi" w:hAnsiTheme="minorHAnsi" w:cstheme="minorHAnsi"/>
          <w:b/>
        </w:rPr>
      </w:pPr>
    </w:p>
    <w:p w14:paraId="76A26788" w14:textId="77777777" w:rsidR="00C8335D" w:rsidRPr="00A32A3D" w:rsidRDefault="00C8335D" w:rsidP="00C8335D">
      <w:pPr>
        <w:jc w:val="both"/>
        <w:rPr>
          <w:rFonts w:asciiTheme="minorHAnsi" w:hAnsiTheme="minorHAnsi" w:cstheme="minorHAnsi"/>
          <w:b/>
        </w:rPr>
      </w:pPr>
      <w:r w:rsidRPr="00A32A3D">
        <w:rPr>
          <w:rFonts w:asciiTheme="minorHAnsi" w:hAnsiTheme="minorHAnsi" w:cstheme="minorHAnsi"/>
          <w:b/>
        </w:rPr>
        <w:t>W sytuacjach wątpliwości co do prawdziwości oferowanych parametrów Zamawiający przyjmuje za prawdziwe dane pochodzące z oficjalnych folderów i katalogów producenta (w postaci drukowanej, zapisie cyfrowym na CD lub pobranych ze stron internetowych producenta).</w:t>
      </w:r>
    </w:p>
    <w:p w14:paraId="3D4D03AD" w14:textId="77777777" w:rsidR="004474F1" w:rsidRPr="00A32A3D" w:rsidRDefault="004474F1">
      <w:pPr>
        <w:rPr>
          <w:rFonts w:asciiTheme="minorHAnsi" w:hAnsiTheme="minorHAnsi" w:cstheme="minorHAnsi"/>
        </w:rPr>
      </w:pPr>
    </w:p>
    <w:sectPr w:rsidR="004474F1" w:rsidRPr="00A32A3D" w:rsidSect="00A4117A">
      <w:headerReference w:type="default" r:id="rId6"/>
      <w:headerReference w:type="first" r:id="rId7"/>
      <w:footerReference w:type="first" r:id="rId8"/>
      <w:pgSz w:w="16838" w:h="11906" w:orient="landscape" w:code="9"/>
      <w:pgMar w:top="851" w:right="1954" w:bottom="1134" w:left="1701" w:header="284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95FB3" w14:textId="77777777" w:rsidR="003D59D3" w:rsidRDefault="003D59D3">
      <w:r>
        <w:separator/>
      </w:r>
    </w:p>
  </w:endnote>
  <w:endnote w:type="continuationSeparator" w:id="0">
    <w:p w14:paraId="26061091" w14:textId="77777777" w:rsidR="003D59D3" w:rsidRDefault="003D5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1098D" w14:textId="77777777" w:rsidR="00C8335D" w:rsidRDefault="00C8335D" w:rsidP="00611372">
    <w:pPr>
      <w:pStyle w:val="Stopka"/>
      <w:jc w:val="right"/>
      <w:rPr>
        <w:sz w:val="16"/>
        <w:szCs w:val="16"/>
        <w:vertAlign w:val="superscript"/>
      </w:rPr>
    </w:pPr>
    <w:r w:rsidRPr="003B2D62">
      <w:rPr>
        <w:sz w:val="16"/>
        <w:szCs w:val="16"/>
      </w:rPr>
      <w:t>………………………………………………………</w:t>
    </w:r>
    <w:r>
      <w:rPr>
        <w:sz w:val="16"/>
        <w:szCs w:val="16"/>
      </w:rPr>
      <w:t>…………………………………………</w:t>
    </w:r>
  </w:p>
  <w:p w14:paraId="75283CB0" w14:textId="77777777" w:rsidR="00C8335D" w:rsidRPr="003B2D62" w:rsidRDefault="00C8335D" w:rsidP="00611372">
    <w:pPr>
      <w:pStyle w:val="Stopka"/>
      <w:jc w:val="right"/>
      <w:rPr>
        <w:sz w:val="20"/>
        <w:szCs w:val="20"/>
        <w:vertAlign w:val="superscript"/>
      </w:rPr>
    </w:pPr>
    <w:r w:rsidRPr="003B2D62">
      <w:rPr>
        <w:sz w:val="20"/>
        <w:szCs w:val="20"/>
        <w:vertAlign w:val="superscript"/>
      </w:rPr>
      <w:t>podpis i pieczątka osoby uprawnionej zgodnie z rejestrem lub pełnomocnictwem</w:t>
    </w:r>
  </w:p>
  <w:p w14:paraId="23AD1D4E" w14:textId="77777777" w:rsidR="00C8335D" w:rsidRDefault="00C8335D" w:rsidP="00611372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07B0A0" w14:textId="77777777" w:rsidR="003D59D3" w:rsidRDefault="003D59D3">
      <w:r>
        <w:separator/>
      </w:r>
    </w:p>
  </w:footnote>
  <w:footnote w:type="continuationSeparator" w:id="0">
    <w:p w14:paraId="0A8D5B89" w14:textId="77777777" w:rsidR="003D59D3" w:rsidRDefault="003D59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8807B" w14:textId="46622F2A" w:rsidR="00A4117A" w:rsidRDefault="00A4117A" w:rsidP="00A4117A">
    <w:pPr>
      <w:pStyle w:val="Nagwek"/>
      <w:tabs>
        <w:tab w:val="clear" w:pos="4536"/>
        <w:tab w:val="clear" w:pos="9072"/>
        <w:tab w:val="left" w:pos="3450"/>
      </w:tabs>
      <w:jc w:val="center"/>
    </w:pPr>
    <w:r w:rsidRPr="00193469">
      <w:rPr>
        <w:noProof/>
      </w:rPr>
      <w:drawing>
        <wp:inline distT="0" distB="0" distL="0" distR="0" wp14:anchorId="5B6C7787" wp14:editId="6B326EC0">
          <wp:extent cx="5762625" cy="742950"/>
          <wp:effectExtent l="0" t="0" r="9525" b="0"/>
          <wp:docPr id="102031421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541A3" w14:textId="70321CD3" w:rsidR="00C8335D" w:rsidRPr="00A4117A" w:rsidRDefault="00A32A3D" w:rsidP="00A4117A">
    <w:pPr>
      <w:pStyle w:val="Nagwek"/>
      <w:jc w:val="center"/>
      <w:rPr>
        <w:b/>
        <w:sz w:val="20"/>
      </w:rPr>
    </w:pPr>
    <w:r w:rsidRPr="00193469">
      <w:rPr>
        <w:noProof/>
      </w:rPr>
      <w:drawing>
        <wp:inline distT="0" distB="0" distL="0" distR="0" wp14:anchorId="7F31A6AB" wp14:editId="03758D04">
          <wp:extent cx="5762625" cy="742950"/>
          <wp:effectExtent l="0" t="0" r="9525" b="0"/>
          <wp:docPr id="51019393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35D"/>
    <w:rsid w:val="000133D5"/>
    <w:rsid w:val="0003674C"/>
    <w:rsid w:val="00047869"/>
    <w:rsid w:val="00081E34"/>
    <w:rsid w:val="000B5D70"/>
    <w:rsid w:val="0012653E"/>
    <w:rsid w:val="001A1070"/>
    <w:rsid w:val="00207E75"/>
    <w:rsid w:val="002272A1"/>
    <w:rsid w:val="002312CF"/>
    <w:rsid w:val="00256D3F"/>
    <w:rsid w:val="002709FC"/>
    <w:rsid w:val="00272A86"/>
    <w:rsid w:val="0028641E"/>
    <w:rsid w:val="002A3346"/>
    <w:rsid w:val="002E5B1E"/>
    <w:rsid w:val="00363FFA"/>
    <w:rsid w:val="003808C9"/>
    <w:rsid w:val="003A383A"/>
    <w:rsid w:val="003C702B"/>
    <w:rsid w:val="003D59D3"/>
    <w:rsid w:val="003D7A72"/>
    <w:rsid w:val="0040266F"/>
    <w:rsid w:val="004474F1"/>
    <w:rsid w:val="00482A8F"/>
    <w:rsid w:val="004C106D"/>
    <w:rsid w:val="004F709D"/>
    <w:rsid w:val="00546735"/>
    <w:rsid w:val="0057706A"/>
    <w:rsid w:val="0059260A"/>
    <w:rsid w:val="005A4842"/>
    <w:rsid w:val="005A5013"/>
    <w:rsid w:val="00613E82"/>
    <w:rsid w:val="00642B6E"/>
    <w:rsid w:val="00643DEB"/>
    <w:rsid w:val="00681D6B"/>
    <w:rsid w:val="006C414D"/>
    <w:rsid w:val="006D1C09"/>
    <w:rsid w:val="00714C63"/>
    <w:rsid w:val="007336C7"/>
    <w:rsid w:val="007807AD"/>
    <w:rsid w:val="007C7F26"/>
    <w:rsid w:val="007D010F"/>
    <w:rsid w:val="007E0AE6"/>
    <w:rsid w:val="008343F8"/>
    <w:rsid w:val="00866559"/>
    <w:rsid w:val="0087432F"/>
    <w:rsid w:val="008C3B27"/>
    <w:rsid w:val="008E59CB"/>
    <w:rsid w:val="008F7E1E"/>
    <w:rsid w:val="009001DD"/>
    <w:rsid w:val="00905110"/>
    <w:rsid w:val="00910EAC"/>
    <w:rsid w:val="009713EA"/>
    <w:rsid w:val="00976242"/>
    <w:rsid w:val="00976537"/>
    <w:rsid w:val="00A02755"/>
    <w:rsid w:val="00A32A3D"/>
    <w:rsid w:val="00A4117A"/>
    <w:rsid w:val="00A713DB"/>
    <w:rsid w:val="00AC7910"/>
    <w:rsid w:val="00AE4CE2"/>
    <w:rsid w:val="00B12382"/>
    <w:rsid w:val="00B208A6"/>
    <w:rsid w:val="00B34EFE"/>
    <w:rsid w:val="00BA0A22"/>
    <w:rsid w:val="00BA0FBE"/>
    <w:rsid w:val="00BC3590"/>
    <w:rsid w:val="00BD0C73"/>
    <w:rsid w:val="00C02041"/>
    <w:rsid w:val="00C26FC7"/>
    <w:rsid w:val="00C50FC9"/>
    <w:rsid w:val="00C8335D"/>
    <w:rsid w:val="00CD11DA"/>
    <w:rsid w:val="00CD6CA7"/>
    <w:rsid w:val="00D34A3C"/>
    <w:rsid w:val="00D52848"/>
    <w:rsid w:val="00D66086"/>
    <w:rsid w:val="00D923D7"/>
    <w:rsid w:val="00DF1343"/>
    <w:rsid w:val="00DF271C"/>
    <w:rsid w:val="00E319E1"/>
    <w:rsid w:val="00E81E13"/>
    <w:rsid w:val="00F31817"/>
    <w:rsid w:val="00FC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620AD46"/>
  <w15:chartTrackingRefBased/>
  <w15:docId w15:val="{36FAD5BF-8D2A-428F-BA8E-6F88C8F67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35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8335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8335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8335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8335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8335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8335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8335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8335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8335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833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833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833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8335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8335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8335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8335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8335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8335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8335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C833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8335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C833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8335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C8335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8335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C8335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833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8335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8335D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nhideWhenUsed/>
    <w:rsid w:val="00C8335D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rsid w:val="00C8335D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8335D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C8335D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37</Pages>
  <Words>7087</Words>
  <Characters>42522</Characters>
  <Application>Microsoft Office Word</Application>
  <DocSecurity>0</DocSecurity>
  <Lines>354</Lines>
  <Paragraphs>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Sojka</dc:creator>
  <cp:keywords/>
  <dc:description/>
  <cp:lastModifiedBy>Karolina Kosek</cp:lastModifiedBy>
  <cp:revision>7</cp:revision>
  <dcterms:created xsi:type="dcterms:W3CDTF">2026-02-19T09:12:00Z</dcterms:created>
  <dcterms:modified xsi:type="dcterms:W3CDTF">2026-03-02T12:38:00Z</dcterms:modified>
</cp:coreProperties>
</file>