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69130" w14:textId="61E830E7" w:rsidR="00A26F2D" w:rsidRPr="00A26F2D" w:rsidRDefault="00EA3DA1" w:rsidP="00A26F2D">
      <w:pPr>
        <w:pStyle w:val="Nagwek"/>
      </w:pPr>
      <w:r>
        <w:rPr>
          <w:noProof/>
        </w:rPr>
        <w:drawing>
          <wp:inline distT="0" distB="0" distL="0" distR="0" wp14:anchorId="54C0576B" wp14:editId="3E807A7F">
            <wp:extent cx="5760720" cy="4940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83B1B" w14:textId="77777777" w:rsidR="00A26F2D" w:rsidRPr="00A26F2D" w:rsidRDefault="00A26F2D" w:rsidP="00FD4AEC">
      <w:pPr>
        <w:spacing w:after="480"/>
        <w:jc w:val="right"/>
      </w:pPr>
    </w:p>
    <w:p w14:paraId="4034F41B" w14:textId="2FCE1056" w:rsidR="00843A88" w:rsidRPr="00A26F2D" w:rsidRDefault="00B5489B" w:rsidP="00FD4AEC">
      <w:pPr>
        <w:spacing w:after="480"/>
        <w:jc w:val="right"/>
      </w:pPr>
      <w:r w:rsidRPr="00A26F2D">
        <w:t>Niepołomice</w:t>
      </w:r>
      <w:r w:rsidR="00843A88" w:rsidRPr="00A26F2D">
        <w:t xml:space="preserve"> dnia: </w:t>
      </w:r>
      <w:r w:rsidRPr="00A26F2D">
        <w:t>2026-0</w:t>
      </w:r>
      <w:r w:rsidR="00715636">
        <w:t>3</w:t>
      </w:r>
      <w:r w:rsidRPr="00A26F2D">
        <w:t>-</w:t>
      </w:r>
      <w:r w:rsidR="00715636">
        <w:t>03</w:t>
      </w:r>
    </w:p>
    <w:p w14:paraId="4A8580A8" w14:textId="19324F3B" w:rsidR="00843A88" w:rsidRPr="00A26F2D" w:rsidRDefault="00B5489B" w:rsidP="00843A88">
      <w:pPr>
        <w:spacing w:line="360" w:lineRule="auto"/>
        <w:rPr>
          <w:b/>
          <w:bCs/>
        </w:rPr>
      </w:pPr>
      <w:r w:rsidRPr="00A26F2D">
        <w:rPr>
          <w:b/>
          <w:bCs/>
        </w:rPr>
        <w:t>GMINA NIEPOŁOMICE</w:t>
      </w:r>
    </w:p>
    <w:p w14:paraId="7EA5867E" w14:textId="4B71F7A1" w:rsidR="00843A88" w:rsidRPr="00A26F2D" w:rsidRDefault="00B5489B" w:rsidP="00843A88">
      <w:pPr>
        <w:spacing w:line="360" w:lineRule="auto"/>
      </w:pPr>
      <w:r w:rsidRPr="00A26F2D">
        <w:t>Pl. Zwycięstwa</w:t>
      </w:r>
      <w:r w:rsidR="00843A88" w:rsidRPr="00A26F2D">
        <w:t xml:space="preserve"> </w:t>
      </w:r>
      <w:r w:rsidRPr="00A26F2D">
        <w:t>13</w:t>
      </w:r>
    </w:p>
    <w:p w14:paraId="2F258B55" w14:textId="5307A577" w:rsidR="00843A88" w:rsidRPr="00A26F2D" w:rsidRDefault="00B5489B" w:rsidP="00843A88">
      <w:r w:rsidRPr="00A26F2D">
        <w:t>32-005</w:t>
      </w:r>
      <w:r w:rsidR="00843A88" w:rsidRPr="00A26F2D">
        <w:t xml:space="preserve"> </w:t>
      </w:r>
      <w:r w:rsidRPr="00A26F2D">
        <w:t>Niepołomice</w:t>
      </w:r>
    </w:p>
    <w:p w14:paraId="2E1964D0" w14:textId="4484E3D4" w:rsidR="00843A88" w:rsidRPr="00A26F2D" w:rsidRDefault="00A26F2D" w:rsidP="00A26F2D">
      <w:pPr>
        <w:jc w:val="both"/>
        <w:rPr>
          <w:bCs/>
        </w:rPr>
      </w:pPr>
      <w:r>
        <w:rPr>
          <w:bCs/>
        </w:rPr>
        <w:t>Pismo: ZP.271.6.2026.2</w:t>
      </w:r>
    </w:p>
    <w:p w14:paraId="1F3D58CE" w14:textId="77777777" w:rsidR="00843A88" w:rsidRPr="00A26F2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26F2D">
        <w:rPr>
          <w:b/>
        </w:rPr>
        <w:t>WYKONAWCY</w:t>
      </w:r>
    </w:p>
    <w:p w14:paraId="0F849721" w14:textId="77777777" w:rsidR="00843A88" w:rsidRPr="00A26F2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26F2D">
        <w:t>ubiegający się o zamówienie</w:t>
      </w:r>
    </w:p>
    <w:p w14:paraId="6CA67A9E" w14:textId="77777777" w:rsidR="004E4B64" w:rsidRPr="00A26F2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26F2D">
        <w:rPr>
          <w:rFonts w:eastAsia="Calibri"/>
          <w:lang w:eastAsia="en-US"/>
        </w:rPr>
        <w:t xml:space="preserve">Dotyczy: </w:t>
      </w:r>
      <w:r w:rsidRPr="00A26F2D">
        <w:t>postępowania o udzielenie zamówienia publicznego</w:t>
      </w:r>
      <w:r w:rsidRPr="00A26F2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26F2D" w14:paraId="7E9F461B" w14:textId="77777777" w:rsidTr="00FD4AEC">
        <w:tc>
          <w:tcPr>
            <w:tcW w:w="2269" w:type="dxa"/>
          </w:tcPr>
          <w:p w14:paraId="49BAF0FD" w14:textId="77777777" w:rsidR="004E4B64" w:rsidRPr="00A26F2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26F2D">
              <w:t>Nazwa zamówienia:</w:t>
            </w:r>
          </w:p>
        </w:tc>
        <w:tc>
          <w:tcPr>
            <w:tcW w:w="6803" w:type="dxa"/>
          </w:tcPr>
          <w:p w14:paraId="23BC01D6" w14:textId="76DAC35C" w:rsidR="004E4B64" w:rsidRPr="00A26F2D" w:rsidRDefault="00B5489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26F2D">
              <w:rPr>
                <w:bCs/>
              </w:rPr>
              <w:t>Budowa ciągu pieszo - rowerowego łączącego ul. Droga Królewska z ul. Kusocińskiego</w:t>
            </w:r>
            <w:r w:rsidR="004E4B64" w:rsidRPr="00A26F2D">
              <w:rPr>
                <w:bCs/>
              </w:rPr>
              <w:t>.</w:t>
            </w:r>
          </w:p>
        </w:tc>
      </w:tr>
      <w:tr w:rsidR="00B5489B" w:rsidRPr="00A26F2D" w14:paraId="72982A48" w14:textId="77777777" w:rsidTr="00CB311A">
        <w:tc>
          <w:tcPr>
            <w:tcW w:w="2269" w:type="dxa"/>
          </w:tcPr>
          <w:p w14:paraId="5F2DBF31" w14:textId="77777777" w:rsidR="00B5489B" w:rsidRPr="00A26F2D" w:rsidRDefault="00B5489B" w:rsidP="00CB31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26F2D">
              <w:t>Numer referencyjny:</w:t>
            </w:r>
          </w:p>
        </w:tc>
        <w:tc>
          <w:tcPr>
            <w:tcW w:w="6803" w:type="dxa"/>
          </w:tcPr>
          <w:p w14:paraId="790C940A" w14:textId="205B8100" w:rsidR="00B5489B" w:rsidRPr="00A26F2D" w:rsidRDefault="00B5489B" w:rsidP="00CB31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26F2D">
              <w:rPr>
                <w:bCs/>
              </w:rPr>
              <w:t>ZP.271.6.2026</w:t>
            </w:r>
          </w:p>
        </w:tc>
      </w:tr>
    </w:tbl>
    <w:p w14:paraId="7F3D2A0D" w14:textId="77777777" w:rsidR="004E4B64" w:rsidRPr="00A26F2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26F2D" w14:paraId="0EB74139" w14:textId="77777777" w:rsidTr="00C46732">
        <w:tc>
          <w:tcPr>
            <w:tcW w:w="9330" w:type="dxa"/>
            <w:shd w:val="clear" w:color="auto" w:fill="F2F2F2"/>
            <w:hideMark/>
          </w:tcPr>
          <w:p w14:paraId="6883433C" w14:textId="77777777" w:rsidR="00843A88" w:rsidRPr="00A26F2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26F2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74DD4D1" w14:textId="601D29CB" w:rsidR="0012774F" w:rsidRPr="00A26F2D" w:rsidRDefault="00520165" w:rsidP="004E4B64">
      <w:pPr>
        <w:spacing w:before="600" w:after="240" w:line="360" w:lineRule="auto"/>
        <w:jc w:val="both"/>
      </w:pPr>
      <w:r w:rsidRPr="00A26F2D">
        <w:t xml:space="preserve">Zamawiający, </w:t>
      </w:r>
      <w:r w:rsidR="00B5489B" w:rsidRPr="00A26F2D">
        <w:rPr>
          <w:b/>
        </w:rPr>
        <w:t>GMINA NIEPOŁOMICE</w:t>
      </w:r>
      <w:r w:rsidRPr="00A26F2D">
        <w:t xml:space="preserve">, działając na podstawie art. </w:t>
      </w:r>
      <w:r w:rsidR="00E74BC3" w:rsidRPr="00A26F2D">
        <w:t>284</w:t>
      </w:r>
      <w:r w:rsidRPr="00A26F2D">
        <w:t xml:space="preserve"> ust. </w:t>
      </w:r>
      <w:r w:rsidR="0029606A" w:rsidRPr="00A26F2D">
        <w:t>6</w:t>
      </w:r>
      <w:r w:rsidRPr="00A26F2D">
        <w:t xml:space="preserve"> ustawy z dnia </w:t>
      </w:r>
      <w:r w:rsidR="0029606A" w:rsidRPr="00A26F2D">
        <w:t>11</w:t>
      </w:r>
      <w:r w:rsidRPr="00A26F2D">
        <w:t xml:space="preserve"> </w:t>
      </w:r>
      <w:r w:rsidR="0029606A" w:rsidRPr="00A26F2D">
        <w:t xml:space="preserve">września </w:t>
      </w:r>
      <w:r w:rsidRPr="00A26F2D">
        <w:t>20</w:t>
      </w:r>
      <w:r w:rsidR="0029606A" w:rsidRPr="00A26F2D">
        <w:t>19</w:t>
      </w:r>
      <w:r w:rsidRPr="00A26F2D">
        <w:t xml:space="preserve"> r</w:t>
      </w:r>
      <w:r w:rsidR="0029606A" w:rsidRPr="00A26F2D">
        <w:t>.</w:t>
      </w:r>
      <w:r w:rsidRPr="00A26F2D">
        <w:t xml:space="preserve"> Prawo </w:t>
      </w:r>
      <w:r w:rsidR="0029606A" w:rsidRPr="00A26F2D">
        <w:t>z</w:t>
      </w:r>
      <w:r w:rsidRPr="00A26F2D">
        <w:t xml:space="preserve">amówień </w:t>
      </w:r>
      <w:r w:rsidR="0029606A" w:rsidRPr="00A26F2D">
        <w:t>p</w:t>
      </w:r>
      <w:r w:rsidRPr="00A26F2D">
        <w:t xml:space="preserve">ublicznych </w:t>
      </w:r>
      <w:r w:rsidR="00B5489B" w:rsidRPr="00A26F2D">
        <w:t>(</w:t>
      </w:r>
      <w:proofErr w:type="spellStart"/>
      <w:r w:rsidR="00B5489B" w:rsidRPr="00A26F2D">
        <w:t>t.j</w:t>
      </w:r>
      <w:proofErr w:type="spellEnd"/>
      <w:r w:rsidR="00B5489B" w:rsidRPr="00A26F2D">
        <w:t xml:space="preserve">. Dz. U. z 2024 r. poz. 1320 z </w:t>
      </w:r>
      <w:proofErr w:type="spellStart"/>
      <w:r w:rsidR="00B5489B" w:rsidRPr="00A26F2D">
        <w:t>późn</w:t>
      </w:r>
      <w:proofErr w:type="spellEnd"/>
      <w:r w:rsidR="00B5489B" w:rsidRPr="00A26F2D">
        <w:t>. zm.)</w:t>
      </w:r>
      <w:r w:rsidR="00BE7BFD" w:rsidRPr="00A26F2D">
        <w:t xml:space="preserve">, </w:t>
      </w:r>
      <w:r w:rsidR="00E74BC3" w:rsidRPr="00A26F2D">
        <w:t>udostępnia</w:t>
      </w:r>
      <w:r w:rsidR="00BE7BFD" w:rsidRPr="00A26F2D">
        <w:t xml:space="preserve"> poniżej treść zapytań do S</w:t>
      </w:r>
      <w:r w:rsidR="0012774F" w:rsidRPr="00A26F2D">
        <w:t>pecyfikacji Warunków Zamówienia (</w:t>
      </w:r>
      <w:r w:rsidR="0012774F" w:rsidRPr="00A26F2D">
        <w:rPr>
          <w:lang w:eastAsia="ar-SA"/>
        </w:rPr>
        <w:t>zwanej dalej</w:t>
      </w:r>
      <w:r w:rsidR="0012774F" w:rsidRPr="00A26F2D">
        <w:rPr>
          <w:b/>
          <w:lang w:eastAsia="ar-SA"/>
        </w:rPr>
        <w:t xml:space="preserve"> </w:t>
      </w:r>
      <w:r w:rsidR="0012774F" w:rsidRPr="00A26F2D">
        <w:rPr>
          <w:bCs/>
          <w:lang w:eastAsia="ar-SA"/>
        </w:rPr>
        <w:t>”SWZ”)</w:t>
      </w:r>
      <w:r w:rsidR="00E74BC3" w:rsidRPr="00A26F2D">
        <w:rPr>
          <w:bCs/>
          <w:lang w:eastAsia="ar-SA"/>
        </w:rPr>
        <w:t xml:space="preserve"> </w:t>
      </w:r>
      <w:r w:rsidR="00E74BC3" w:rsidRPr="00A26F2D">
        <w:t>wraz z wyjaśnieniami</w:t>
      </w:r>
      <w:r w:rsidR="0012774F" w:rsidRPr="00A26F2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489B" w:rsidRPr="00A26F2D" w14:paraId="0B0E701C" w14:textId="77777777" w:rsidTr="00CB311A">
        <w:tc>
          <w:tcPr>
            <w:tcW w:w="9356" w:type="dxa"/>
          </w:tcPr>
          <w:p w14:paraId="47BC5998" w14:textId="18E35FA1" w:rsidR="00B5489B" w:rsidRPr="00A26F2D" w:rsidRDefault="00B5489B" w:rsidP="00A26F2D">
            <w:pPr>
              <w:spacing w:before="60" w:after="60"/>
              <w:ind w:left="30" w:right="-72"/>
              <w:rPr>
                <w:b/>
                <w:bCs/>
              </w:rPr>
            </w:pPr>
            <w:r w:rsidRPr="00A26F2D">
              <w:rPr>
                <w:b/>
                <w:bCs/>
              </w:rPr>
              <w:t>Pytani</w:t>
            </w:r>
            <w:r w:rsidR="00A26F2D">
              <w:rPr>
                <w:b/>
                <w:bCs/>
              </w:rPr>
              <w:t>a</w:t>
            </w:r>
          </w:p>
          <w:p w14:paraId="676A594E" w14:textId="06135137" w:rsidR="00B5489B" w:rsidRDefault="00B5489B" w:rsidP="00A26F2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26F2D">
              <w:t xml:space="preserve">Prosimy o informację, czy działka drogowa nr </w:t>
            </w:r>
            <w:proofErr w:type="spellStart"/>
            <w:r w:rsidRPr="00A26F2D">
              <w:t>ewid</w:t>
            </w:r>
            <w:proofErr w:type="spellEnd"/>
            <w:r w:rsidRPr="00A26F2D">
              <w:t>. 2361/1 posiada</w:t>
            </w:r>
            <w:r w:rsidR="00A26F2D">
              <w:t xml:space="preserve"> </w:t>
            </w:r>
            <w:r w:rsidRPr="00A26F2D">
              <w:t>uregulowany stan prawny (tj. czy posiada księgę wieczystą) oraz kto jest jej</w:t>
            </w:r>
            <w:r w:rsidR="00A26F2D">
              <w:t xml:space="preserve"> </w:t>
            </w:r>
            <w:r w:rsidRPr="00A26F2D">
              <w:t>właścicielem.</w:t>
            </w:r>
          </w:p>
          <w:p w14:paraId="47448C1C" w14:textId="395353DA" w:rsidR="00B5489B" w:rsidRDefault="00B5489B" w:rsidP="00A26F2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26F2D">
              <w:t>Na podstawie informacji potwierdzonych przez Urząd Wojewódzki nie ma</w:t>
            </w:r>
            <w:r w:rsidR="00A26F2D">
              <w:t xml:space="preserve"> </w:t>
            </w:r>
            <w:r w:rsidRPr="00A26F2D">
              <w:t>możliwości budowy tylko drogi dla pieszych i rowerów</w:t>
            </w:r>
            <w:r w:rsidR="00A26F2D">
              <w:t xml:space="preserve"> </w:t>
            </w:r>
            <w:r w:rsidRPr="00A26F2D">
              <w:t>w ramach procedury ZRID (bez dostosowania wszystkich parametrów drogi do</w:t>
            </w:r>
            <w:r w:rsidR="00A26F2D">
              <w:t xml:space="preserve"> </w:t>
            </w:r>
            <w:r w:rsidRPr="00A26F2D">
              <w:t>parametrów zgodnych z rozporządzeniem). W związku z tym prosimy</w:t>
            </w:r>
            <w:r w:rsidR="00A26F2D">
              <w:t xml:space="preserve"> </w:t>
            </w:r>
            <w:r w:rsidRPr="00A26F2D">
              <w:t>o informację, czy w ramach zadania należy poszerzyć jezdnię drogi krajowej</w:t>
            </w:r>
            <w:r w:rsidR="00A26F2D">
              <w:t xml:space="preserve"> </w:t>
            </w:r>
            <w:r w:rsidRPr="00A26F2D">
              <w:t>(zgodnie z rozporządzeniem droga klasy GP powinna posiadać szerokość 7,0 m).</w:t>
            </w:r>
            <w:r w:rsidR="00A26F2D">
              <w:t xml:space="preserve"> </w:t>
            </w:r>
            <w:r w:rsidRPr="00A26F2D">
              <w:t>W przeciwnym przypadku prosimy o potwierdzenie, że zadanie (polegające</w:t>
            </w:r>
            <w:r w:rsidR="00A26F2D">
              <w:t xml:space="preserve"> </w:t>
            </w:r>
            <w:r w:rsidRPr="00A26F2D">
              <w:t>tylko na budowie drogi dla pieszych i rowerów) należy zrealizować w ramach</w:t>
            </w:r>
            <w:r w:rsidR="00A26F2D">
              <w:t xml:space="preserve"> </w:t>
            </w:r>
            <w:r w:rsidRPr="00A26F2D">
              <w:t>procedury pozwolenia na budowę, a Zamawiający wyda oświadczenie</w:t>
            </w:r>
            <w:r w:rsidR="00A26F2D">
              <w:t xml:space="preserve"> </w:t>
            </w:r>
            <w:r w:rsidRPr="00A26F2D">
              <w:t>o prawie do dysponowania nieruchomościami dla wszystkich działek, które</w:t>
            </w:r>
            <w:r w:rsidR="00A26F2D">
              <w:t xml:space="preserve"> </w:t>
            </w:r>
            <w:r w:rsidRPr="00A26F2D">
              <w:t>objęte zostaną inwestycją. Jednocześnie zwracamy uwagę, iż w treści PFU</w:t>
            </w:r>
            <w:r w:rsidR="00A26F2D">
              <w:t xml:space="preserve"> </w:t>
            </w:r>
            <w:r w:rsidRPr="00A26F2D">
              <w:t>zawarto zapis: „Przebieg przedmiotowej drogi zasadniczo nie odbiega od jej</w:t>
            </w:r>
            <w:r w:rsidR="00A26F2D">
              <w:t xml:space="preserve"> </w:t>
            </w:r>
            <w:r w:rsidRPr="00A26F2D">
              <w:t>istniejącej lokalizacji. Jedynie ze względu na planowane poszerzenie jezdni oraz</w:t>
            </w:r>
            <w:r w:rsidR="00A26F2D">
              <w:t xml:space="preserve"> </w:t>
            </w:r>
            <w:r w:rsidRPr="00A26F2D">
              <w:t>budowę drogi dla pieszych i przebudowę pobocza zmianie ulegnie szerokość</w:t>
            </w:r>
            <w:r w:rsidR="00A26F2D">
              <w:t xml:space="preserve"> </w:t>
            </w:r>
            <w:r w:rsidRPr="00A26F2D">
              <w:t>przekroju drogowego - zgodnie z załączoną koncepcją”. Na planie sytuacyjnym</w:t>
            </w:r>
            <w:r w:rsidR="00A26F2D">
              <w:t xml:space="preserve"> </w:t>
            </w:r>
            <w:r w:rsidRPr="00A26F2D">
              <w:t>załączonym do PFU nie uwzględniono jednak poszerzenia jezdni.</w:t>
            </w:r>
          </w:p>
          <w:p w14:paraId="1BF34324" w14:textId="3334ECB1" w:rsidR="00B5489B" w:rsidRDefault="00B5489B" w:rsidP="00A26F2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26F2D">
              <w:t>W treści PFU zawarto informację: „Odwodnienie przedmiotowej inwestycji</w:t>
            </w:r>
            <w:r w:rsidR="00A26F2D">
              <w:t xml:space="preserve"> </w:t>
            </w:r>
            <w:r w:rsidRPr="00A26F2D">
              <w:t>zapewnione zostanie poprzez budowę kanalizacji deszczowej, na którą będą</w:t>
            </w:r>
            <w:r w:rsidR="00A26F2D">
              <w:t xml:space="preserve"> </w:t>
            </w:r>
            <w:r w:rsidRPr="00A26F2D">
              <w:t xml:space="preserve">składać się wpusty deszczowe, </w:t>
            </w:r>
            <w:proofErr w:type="spellStart"/>
            <w:r w:rsidRPr="00A26F2D">
              <w:t>przykanaliki</w:t>
            </w:r>
            <w:proofErr w:type="spellEnd"/>
            <w:r w:rsidRPr="00A26F2D">
              <w:t>, studnie rewizyjne, kolektory</w:t>
            </w:r>
            <w:r w:rsidR="00A26F2D">
              <w:t xml:space="preserve"> </w:t>
            </w:r>
            <w:r w:rsidRPr="00A26F2D">
              <w:t>kanalizacyjne. Wody opadowe z kanalizacji deszczowych odprowadzone zostaną</w:t>
            </w:r>
            <w:r w:rsidR="00A26F2D">
              <w:t xml:space="preserve"> </w:t>
            </w:r>
            <w:r w:rsidRPr="00A26F2D">
              <w:t>do istniejącej sieci kanalizacji deszczowej”. Nie jest to zgodne z planem</w:t>
            </w:r>
            <w:r w:rsidR="00A26F2D">
              <w:t xml:space="preserve"> </w:t>
            </w:r>
            <w:r w:rsidRPr="00A26F2D">
              <w:t>sytuacyjnym załączonym do PFU. Prosimy o wyjaśnienie w tym zakresie.</w:t>
            </w:r>
          </w:p>
          <w:p w14:paraId="7CB320B6" w14:textId="4A26169F" w:rsidR="00B5489B" w:rsidRDefault="00B5489B" w:rsidP="00A26F2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26F2D">
              <w:lastRenderedPageBreak/>
              <w:t>Czy w ramach zadania należy przeprowadzić procedurę ustalenia granic pasa</w:t>
            </w:r>
            <w:r w:rsidR="00A26F2D">
              <w:t xml:space="preserve"> </w:t>
            </w:r>
            <w:r w:rsidRPr="00A26F2D">
              <w:t xml:space="preserve">drogowego w trybie </w:t>
            </w:r>
            <w:proofErr w:type="spellStart"/>
            <w:r w:rsidRPr="00A26F2D">
              <w:t>rozp</w:t>
            </w:r>
            <w:proofErr w:type="spellEnd"/>
            <w:r w:rsidRPr="00A26F2D">
              <w:t xml:space="preserve">. </w:t>
            </w:r>
            <w:proofErr w:type="spellStart"/>
            <w:r w:rsidRPr="00A26F2D">
              <w:t>ws</w:t>
            </w:r>
            <w:proofErr w:type="spellEnd"/>
            <w:r w:rsidRPr="00A26F2D">
              <w:t>. ewidencji gruntów?</w:t>
            </w:r>
          </w:p>
          <w:p w14:paraId="0B2EB410" w14:textId="2CA764C6" w:rsidR="00B5489B" w:rsidRDefault="00B5489B" w:rsidP="00A26F2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26F2D">
              <w:t>Prosimy o informację, czy Zamawiający określa konkretny termin</w:t>
            </w:r>
            <w:r w:rsidR="00A26F2D">
              <w:t xml:space="preserve"> </w:t>
            </w:r>
            <w:r w:rsidRPr="00A26F2D">
              <w:t>przygotowania dokumentacji projektowej. Zgodnie z zapisami umowy</w:t>
            </w:r>
            <w:r w:rsidR="00A26F2D">
              <w:t xml:space="preserve"> </w:t>
            </w:r>
            <w:r w:rsidRPr="00A26F2D">
              <w:t>Zamawiający wymaga realizacji całości zadania w terminie do 24 miesięcy,</w:t>
            </w:r>
            <w:r w:rsidR="00A26F2D">
              <w:t xml:space="preserve"> </w:t>
            </w:r>
            <w:r w:rsidRPr="00A26F2D">
              <w:t>jednak w treści porozumienia GDDKiA z Gminą Niepołomice narzucono termin</w:t>
            </w:r>
            <w:r w:rsidR="00A26F2D">
              <w:t xml:space="preserve"> </w:t>
            </w:r>
            <w:r w:rsidRPr="00A26F2D">
              <w:t>przygotowania prac projektowych do 31 grudnia 2026 r.</w:t>
            </w:r>
          </w:p>
          <w:p w14:paraId="1FC60139" w14:textId="482DF61B" w:rsidR="00B5489B" w:rsidRPr="00A26F2D" w:rsidRDefault="00B5489B" w:rsidP="00A26F2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A26F2D">
              <w:t>Prosimy o udostępnienie załącznika graficznego do warunków technicznych</w:t>
            </w:r>
            <w:r w:rsidR="00A26F2D">
              <w:t xml:space="preserve"> </w:t>
            </w:r>
            <w:r w:rsidRPr="00A26F2D">
              <w:t>Infrastruktury Niepołomice Sp. z o.o</w:t>
            </w:r>
          </w:p>
          <w:p w14:paraId="0A29BBDB" w14:textId="77777777" w:rsidR="00B5489B" w:rsidRPr="00A26F2D" w:rsidRDefault="00B5489B" w:rsidP="00A26F2D">
            <w:pPr>
              <w:spacing w:after="40"/>
              <w:ind w:left="30" w:right="-72"/>
              <w:rPr>
                <w:b/>
                <w:bCs/>
              </w:rPr>
            </w:pPr>
            <w:r w:rsidRPr="00A26F2D">
              <w:rPr>
                <w:b/>
                <w:bCs/>
              </w:rPr>
              <w:t>Stanowisko (wyjaśnienie) Zamawiającego:</w:t>
            </w:r>
          </w:p>
          <w:p w14:paraId="7E18735B" w14:textId="1CD06B31" w:rsidR="00B5489B" w:rsidRPr="00A26F2D" w:rsidRDefault="00B5489B" w:rsidP="00A26F2D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14:paraId="3D7D4B01" w14:textId="5A93742B" w:rsidR="00BE7BFD" w:rsidRDefault="00EA3DA1" w:rsidP="00EA3DA1">
      <w:pPr>
        <w:jc w:val="both"/>
      </w:pPr>
      <w:r>
        <w:lastRenderedPageBreak/>
        <w:t xml:space="preserve">Ad.1) </w:t>
      </w:r>
      <w:r w:rsidRPr="00EA3DA1">
        <w:t xml:space="preserve">Zgodnie z danymi z ewidencji gruntów i budynków </w:t>
      </w:r>
      <w:proofErr w:type="spellStart"/>
      <w:r w:rsidRPr="00EA3DA1">
        <w:t>dz.ew</w:t>
      </w:r>
      <w:proofErr w:type="spellEnd"/>
      <w:r w:rsidRPr="00EA3DA1">
        <w:t>. nr 2361/1 brak informacji o księdze wieczystej. Właściciel Skarb Państwa w zarządzie GDDKiA z siedzibą w Warszawie (adres: ul. Mogilska 25, 31-542 Kraków)</w:t>
      </w:r>
      <w:r>
        <w:t>.</w:t>
      </w:r>
    </w:p>
    <w:p w14:paraId="7279AE06" w14:textId="77777777" w:rsidR="00EA3DA1" w:rsidRPr="00EA3DA1" w:rsidRDefault="00EA3DA1" w:rsidP="00EA3DA1">
      <w:pPr>
        <w:jc w:val="both"/>
      </w:pPr>
      <w:r>
        <w:t xml:space="preserve">Ad.2) </w:t>
      </w:r>
      <w:r w:rsidRPr="00EA3DA1">
        <w:t>Zakres zadania obejmuje budowę drogi dla pieszych i rowerów wraz z niezbędną przebudową elementów pasa drogowego, zgodnie z PFU oraz załączoną koncepcją.</w:t>
      </w:r>
    </w:p>
    <w:p w14:paraId="5C8FA113" w14:textId="15E3C0AE" w:rsidR="00EA3DA1" w:rsidRDefault="00EA3DA1" w:rsidP="00EA3DA1">
      <w:pPr>
        <w:jc w:val="both"/>
      </w:pPr>
      <w:r w:rsidRPr="00EA3DA1">
        <w:t>Inwestycja z uwagi na konieczność poszerzenia pasa drogowego będzie realizowana w trybie procedury ZRID. Zamawiający nie wyda oświadczenia o prawie do dysponowania nieruchomościami dla wszystkich działek. Inwestor nie potwierdza konieczności poszerzenia jezdni drogi krajowej. Zakres budowy nie będzie ingerował w jezdnię drogi krajowej</w:t>
      </w:r>
      <w:r>
        <w:t>.</w:t>
      </w:r>
    </w:p>
    <w:p w14:paraId="5FFED165" w14:textId="77777777" w:rsidR="00EA3DA1" w:rsidRPr="00EA3DA1" w:rsidRDefault="00EA3DA1" w:rsidP="00EA3DA1">
      <w:pPr>
        <w:jc w:val="both"/>
      </w:pPr>
      <w:r>
        <w:t xml:space="preserve">Ad.3) </w:t>
      </w:r>
      <w:r w:rsidRPr="00EA3DA1">
        <w:t>Odwodnienie inwestycji należy zaprojektować zgodnie z zapisami PFU, przy czym dokumentacja projektowa powinna uwzględniać rzeczywiste warunki terenowe oraz istniejące uzbrojenie.</w:t>
      </w:r>
    </w:p>
    <w:p w14:paraId="4DB3F85E" w14:textId="77777777" w:rsidR="00EA3DA1" w:rsidRPr="00EA3DA1" w:rsidRDefault="00EA3DA1" w:rsidP="00EA3DA1">
      <w:pPr>
        <w:jc w:val="both"/>
      </w:pPr>
      <w:r w:rsidRPr="00EA3DA1">
        <w:t>W przypadku rozbieżności pomiędzy opisem PFU a planem sytuacyjnym, Wykonawca zobowiązany jest do przyjęcia rozwiązań zgodnych z warunkami technicznymi wydanymi przez gestorów sieci oraz uzgodnieniami branżowymi.</w:t>
      </w:r>
    </w:p>
    <w:p w14:paraId="0C4BFE7A" w14:textId="77777777" w:rsidR="00EA3DA1" w:rsidRPr="00EA3DA1" w:rsidRDefault="00EA3DA1" w:rsidP="00EA3DA1">
      <w:pPr>
        <w:jc w:val="both"/>
      </w:pPr>
      <w:r w:rsidRPr="00EA3DA1">
        <w:t>Ostateczne rozwiązania odwodnienia (w tym zakres budowy kanalizacji deszczowej) będą przedmiotem uzgodnień na etapie projektu budowlanego.</w:t>
      </w:r>
    </w:p>
    <w:p w14:paraId="508BA494" w14:textId="6C32A357" w:rsidR="00EA3DA1" w:rsidRDefault="00EA3DA1" w:rsidP="00EA3DA1">
      <w:pPr>
        <w:jc w:val="both"/>
      </w:pPr>
      <w:r w:rsidRPr="00EA3DA1">
        <w:t>Odwodnienie drogi dla pieszych i rowerzystów będzie odbywało się do rowu drogowego. Jedynie w rejonie skrzyżowania z ul. Droga Królewska możliwe jest odwodnienie do istniejącej kanalizacji deszczowej</w:t>
      </w:r>
      <w:r>
        <w:t>.</w:t>
      </w:r>
    </w:p>
    <w:p w14:paraId="423B8BF4" w14:textId="42D5E0D4" w:rsidR="00EA3DA1" w:rsidRDefault="00EA3DA1" w:rsidP="00EA3DA1">
      <w:pPr>
        <w:jc w:val="both"/>
      </w:pPr>
      <w:r>
        <w:t xml:space="preserve">Ad.4) </w:t>
      </w:r>
      <w:r w:rsidRPr="00EA3DA1">
        <w:t>Na obecnym etapie Zamawiający przewiduje konieczności przeprowadzenia odrębnej procedury ustalenia granic pasa drogowego w trybie rozporządzenia w sprawie ewidencji gruntów i budynków, o ile analiza projektowa wykaże taką potrzebą</w:t>
      </w:r>
      <w:r>
        <w:t>.</w:t>
      </w:r>
    </w:p>
    <w:p w14:paraId="1F584DE7" w14:textId="77777777" w:rsidR="00EA3DA1" w:rsidRPr="00EA3DA1" w:rsidRDefault="00EA3DA1" w:rsidP="00EA3DA1">
      <w:pPr>
        <w:jc w:val="both"/>
      </w:pPr>
      <w:r>
        <w:t xml:space="preserve">Ad.5) </w:t>
      </w:r>
      <w:r w:rsidRPr="00EA3DA1">
        <w:t>Termin realizacji całego zamówienia wynosi do 24 miesięcy od dnia zawarcia umowy.</w:t>
      </w:r>
    </w:p>
    <w:p w14:paraId="19B16CA3" w14:textId="77777777" w:rsidR="00EA3DA1" w:rsidRPr="00EA3DA1" w:rsidRDefault="00EA3DA1" w:rsidP="00EA3DA1">
      <w:pPr>
        <w:jc w:val="both"/>
      </w:pPr>
      <w:r w:rsidRPr="00EA3DA1">
        <w:t>Dokumentacja projektowa powinna zostać opracowana w terminie umożliwiającym dotrzymanie terminu zakończenia umowy. Jednocześnie Gmina Niepołomice deklaruje, ze po ustaleniu szczegółowego harmonogramu z wybranym Wykonawcą wystąpi do GDDKiA o zmianę terminu wynikającego z zawartego porozumienia.</w:t>
      </w:r>
    </w:p>
    <w:p w14:paraId="19327419" w14:textId="6FE10BA2" w:rsidR="00EA3DA1" w:rsidRPr="00A26F2D" w:rsidRDefault="00EA3DA1" w:rsidP="00EA3DA1">
      <w:pPr>
        <w:jc w:val="both"/>
      </w:pPr>
      <w:r>
        <w:t xml:space="preserve">Ad.6) </w:t>
      </w:r>
      <w:r w:rsidRPr="00EA3DA1">
        <w:t>Zamawiający udostępn</w:t>
      </w:r>
      <w:r>
        <w:t>ia</w:t>
      </w:r>
      <w:r w:rsidRPr="00EA3DA1">
        <w:t xml:space="preserve"> </w:t>
      </w:r>
      <w:r>
        <w:t xml:space="preserve">na stronie prowadzonego postępowania </w:t>
      </w:r>
      <w:r w:rsidRPr="00EA3DA1">
        <w:t xml:space="preserve">załącznik graficzny do warunków technicznych wydanych przez Infrastruktura Niepołomice Sp. z o.o. jako uzupełnienie dokumentacji przetargowej. </w:t>
      </w:r>
    </w:p>
    <w:p w14:paraId="31F738A1" w14:textId="77777777" w:rsidR="00EA3DA1" w:rsidRDefault="00EA3DA1" w:rsidP="00D8461B">
      <w:pPr>
        <w:spacing w:before="120" w:after="120" w:line="360" w:lineRule="auto"/>
        <w:ind w:left="567"/>
        <w:jc w:val="right"/>
      </w:pPr>
    </w:p>
    <w:p w14:paraId="18F4266B" w14:textId="3F38EC3B" w:rsidR="006D4AB3" w:rsidRPr="00A26F2D" w:rsidRDefault="006D4AB3" w:rsidP="00D8461B">
      <w:pPr>
        <w:spacing w:before="120" w:after="120" w:line="360" w:lineRule="auto"/>
        <w:ind w:left="567"/>
        <w:jc w:val="right"/>
      </w:pPr>
    </w:p>
    <w:sectPr w:rsidR="006D4AB3" w:rsidRPr="00A26F2D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64F66" w14:textId="77777777" w:rsidR="00544D03" w:rsidRDefault="00544D03">
      <w:r>
        <w:separator/>
      </w:r>
    </w:p>
  </w:endnote>
  <w:endnote w:type="continuationSeparator" w:id="0">
    <w:p w14:paraId="2B73BAD0" w14:textId="77777777" w:rsidR="00544D03" w:rsidRDefault="00544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93F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FCF5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ACCF" w14:textId="1F1D7BE9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7A6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5BB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FB28A8" w14:textId="77777777" w:rsidR="006D4AB3" w:rsidRDefault="006D4AB3">
    <w:pPr>
      <w:pStyle w:val="Stopka"/>
      <w:tabs>
        <w:tab w:val="clear" w:pos="4536"/>
        <w:tab w:val="left" w:pos="6237"/>
      </w:tabs>
    </w:pPr>
  </w:p>
  <w:p w14:paraId="715397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D7CDE" w14:textId="77777777" w:rsidR="00544D03" w:rsidRDefault="00544D03">
      <w:r>
        <w:separator/>
      </w:r>
    </w:p>
  </w:footnote>
  <w:footnote w:type="continuationSeparator" w:id="0">
    <w:p w14:paraId="13E3CE42" w14:textId="77777777" w:rsidR="00544D03" w:rsidRDefault="00544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4ED23" w14:textId="77777777" w:rsidR="00B5489B" w:rsidRDefault="00B54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55F6B" w14:textId="77777777" w:rsidR="00B5489B" w:rsidRDefault="00B54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EA9C1" w14:textId="77777777" w:rsidR="00B5489B" w:rsidRDefault="00B54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9112BE"/>
    <w:multiLevelType w:val="hybridMultilevel"/>
    <w:tmpl w:val="B5B4313C"/>
    <w:lvl w:ilvl="0" w:tplc="D618FA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2775907">
    <w:abstractNumId w:val="3"/>
  </w:num>
  <w:num w:numId="2" w16cid:durableId="650672272">
    <w:abstractNumId w:val="7"/>
  </w:num>
  <w:num w:numId="3" w16cid:durableId="2129346883">
    <w:abstractNumId w:val="2"/>
  </w:num>
  <w:num w:numId="4" w16cid:durableId="1786340983">
    <w:abstractNumId w:val="6"/>
  </w:num>
  <w:num w:numId="5" w16cid:durableId="871915775">
    <w:abstractNumId w:val="0"/>
  </w:num>
  <w:num w:numId="6" w16cid:durableId="1699160538">
    <w:abstractNumId w:val="1"/>
  </w:num>
  <w:num w:numId="7" w16cid:durableId="1541822645">
    <w:abstractNumId w:val="5"/>
  </w:num>
  <w:num w:numId="8" w16cid:durableId="811755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D0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44D03"/>
    <w:rsid w:val="005B1B08"/>
    <w:rsid w:val="00632C3C"/>
    <w:rsid w:val="00644692"/>
    <w:rsid w:val="00662BDB"/>
    <w:rsid w:val="006A5DF1"/>
    <w:rsid w:val="006B7198"/>
    <w:rsid w:val="006D4AB3"/>
    <w:rsid w:val="006F3B81"/>
    <w:rsid w:val="00715636"/>
    <w:rsid w:val="007D7198"/>
    <w:rsid w:val="00843A88"/>
    <w:rsid w:val="00864A4B"/>
    <w:rsid w:val="00870F9F"/>
    <w:rsid w:val="008804B6"/>
    <w:rsid w:val="00897AB0"/>
    <w:rsid w:val="008A3553"/>
    <w:rsid w:val="00A26F2D"/>
    <w:rsid w:val="00A905AC"/>
    <w:rsid w:val="00B5489B"/>
    <w:rsid w:val="00BA6584"/>
    <w:rsid w:val="00BD410C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DA1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0793D2"/>
  <w15:chartTrackingRefBased/>
  <w15:docId w15:val="{11E35E5E-66B6-49F3-A5FD-FEBBC209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A26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2026-03-03T12:56:00Z</cp:lastPrinted>
  <dcterms:created xsi:type="dcterms:W3CDTF">2026-03-03T12:57:00Z</dcterms:created>
  <dcterms:modified xsi:type="dcterms:W3CDTF">2026-03-03T12:57:00Z</dcterms:modified>
</cp:coreProperties>
</file>