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6EDA" w:rsidRPr="002F24D7" w:rsidRDefault="002E7468" w:rsidP="00B36EDA">
      <w:pPr>
        <w:spacing w:after="600"/>
        <w:jc w:val="right"/>
        <w:rPr>
          <w:rFonts w:ascii="Calibri" w:hAnsi="Calibri" w:cs="Calibri"/>
        </w:rPr>
      </w:pPr>
      <w:bookmarkStart w:id="0" w:name="_Hlk53520193"/>
      <w:r w:rsidRPr="002F24D7">
        <w:rPr>
          <w:rFonts w:ascii="Calibri" w:hAnsi="Calibri" w:cs="Calibri"/>
        </w:rPr>
        <w:t>Kraków</w:t>
      </w:r>
      <w:r w:rsidR="00B36EDA" w:rsidRPr="002F24D7">
        <w:rPr>
          <w:rFonts w:ascii="Calibri" w:hAnsi="Calibri" w:cs="Calibri"/>
        </w:rPr>
        <w:t xml:space="preserve"> dnia: </w:t>
      </w:r>
      <w:r w:rsidR="002E7BD5">
        <w:rPr>
          <w:rFonts w:ascii="Calibri" w:hAnsi="Calibri" w:cs="Calibri"/>
        </w:rPr>
        <w:t>02.03.2026</w:t>
      </w:r>
    </w:p>
    <w:p w:rsidR="002E7468" w:rsidRPr="002F24D7" w:rsidRDefault="002E7468" w:rsidP="00B36EDA">
      <w:pPr>
        <w:spacing w:line="360" w:lineRule="auto"/>
        <w:ind w:right="3969"/>
        <w:rPr>
          <w:rFonts w:ascii="Calibri" w:hAnsi="Calibri" w:cs="Calibri"/>
          <w:b/>
          <w:bCs/>
        </w:rPr>
      </w:pPr>
      <w:r w:rsidRPr="002F24D7">
        <w:rPr>
          <w:rFonts w:ascii="Calibri" w:hAnsi="Calibri" w:cs="Calibri"/>
          <w:b/>
          <w:bCs/>
        </w:rPr>
        <w:t>Szpital Miejski Specjalistyczny</w:t>
      </w:r>
    </w:p>
    <w:p w:rsidR="002E7468" w:rsidRPr="002F24D7" w:rsidRDefault="002E7468" w:rsidP="00B36EDA">
      <w:pPr>
        <w:spacing w:line="360" w:lineRule="auto"/>
        <w:ind w:right="3969"/>
        <w:rPr>
          <w:rFonts w:ascii="Calibri" w:hAnsi="Calibri" w:cs="Calibri"/>
          <w:b/>
          <w:bCs/>
        </w:rPr>
      </w:pPr>
      <w:r w:rsidRPr="002F24D7">
        <w:rPr>
          <w:rFonts w:ascii="Calibri" w:hAnsi="Calibri" w:cs="Calibri"/>
          <w:b/>
          <w:bCs/>
        </w:rPr>
        <w:t>im. Gabriela Narutowicza w Krakowie</w:t>
      </w:r>
    </w:p>
    <w:p w:rsidR="00B36EDA" w:rsidRPr="002F24D7" w:rsidRDefault="002E7468" w:rsidP="00B36EDA">
      <w:pPr>
        <w:spacing w:line="360" w:lineRule="auto"/>
        <w:ind w:right="3969"/>
        <w:rPr>
          <w:rFonts w:ascii="Calibri" w:hAnsi="Calibri" w:cs="Calibri"/>
        </w:rPr>
      </w:pPr>
      <w:r w:rsidRPr="002F24D7">
        <w:rPr>
          <w:rFonts w:ascii="Calibri" w:hAnsi="Calibri" w:cs="Calibri"/>
        </w:rPr>
        <w:t>ul. Prądnicka</w:t>
      </w:r>
      <w:r w:rsidR="00B36EDA" w:rsidRPr="002F24D7">
        <w:rPr>
          <w:rFonts w:ascii="Calibri" w:hAnsi="Calibri" w:cs="Calibri"/>
        </w:rPr>
        <w:t xml:space="preserve"> </w:t>
      </w:r>
      <w:r w:rsidRPr="002F24D7">
        <w:rPr>
          <w:rFonts w:ascii="Calibri" w:hAnsi="Calibri" w:cs="Calibri"/>
        </w:rPr>
        <w:t>35-37</w:t>
      </w:r>
    </w:p>
    <w:p w:rsidR="00B36EDA" w:rsidRDefault="002E7468" w:rsidP="00B36EDA">
      <w:pPr>
        <w:ind w:right="3969"/>
        <w:rPr>
          <w:rFonts w:ascii="Calibri" w:hAnsi="Calibri" w:cs="Calibri"/>
        </w:rPr>
      </w:pPr>
      <w:r w:rsidRPr="002F24D7">
        <w:rPr>
          <w:rFonts w:ascii="Calibri" w:hAnsi="Calibri" w:cs="Calibri"/>
        </w:rPr>
        <w:t>31-202</w:t>
      </w:r>
      <w:r w:rsidR="00B36EDA" w:rsidRPr="002F24D7">
        <w:rPr>
          <w:rFonts w:ascii="Calibri" w:hAnsi="Calibri" w:cs="Calibri"/>
        </w:rPr>
        <w:t xml:space="preserve"> </w:t>
      </w:r>
      <w:r w:rsidRPr="002F24D7">
        <w:rPr>
          <w:rFonts w:ascii="Calibri" w:hAnsi="Calibri" w:cs="Calibri"/>
        </w:rPr>
        <w:t>Kraków</w:t>
      </w:r>
    </w:p>
    <w:p w:rsidR="002F24D7" w:rsidRPr="002F24D7" w:rsidRDefault="002F24D7" w:rsidP="00B36EDA">
      <w:pPr>
        <w:ind w:right="3969"/>
        <w:rPr>
          <w:rFonts w:ascii="Calibri" w:hAnsi="Calibri" w:cs="Calibri"/>
        </w:rPr>
      </w:pPr>
    </w:p>
    <w:p w:rsidR="00B36EDA" w:rsidRPr="002F24D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Calibri" w:hAnsi="Calibri" w:cs="Calibri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F24D7" w:rsidTr="00B36EDA">
        <w:tc>
          <w:tcPr>
            <w:tcW w:w="9923" w:type="dxa"/>
            <w:shd w:val="clear" w:color="auto" w:fill="F2F2F2"/>
            <w:hideMark/>
          </w:tcPr>
          <w:p w:rsidR="00B36EDA" w:rsidRPr="002F24D7" w:rsidRDefault="002F24D7" w:rsidP="00967BF4">
            <w:pPr>
              <w:keepNext/>
              <w:spacing w:before="240" w:line="360" w:lineRule="auto"/>
              <w:jc w:val="center"/>
              <w:outlineLvl w:val="0"/>
              <w:rPr>
                <w:rFonts w:ascii="Calibri" w:hAnsi="Calibri" w:cs="Calibri"/>
                <w:b/>
                <w:spacing w:val="50"/>
                <w:kern w:val="28"/>
                <w:sz w:val="36"/>
                <w:szCs w:val="36"/>
              </w:rPr>
            </w:pPr>
            <w:r w:rsidRPr="002F24D7">
              <w:rPr>
                <w:rFonts w:ascii="Calibri" w:hAnsi="Calibri" w:cs="Calibri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2F24D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Calibri" w:hAnsi="Calibri" w:cs="Calibri"/>
                <w:b/>
                <w:spacing w:val="50"/>
                <w:kern w:val="28"/>
                <w:sz w:val="32"/>
                <w:szCs w:val="32"/>
              </w:rPr>
            </w:pPr>
            <w:r w:rsidRPr="002F24D7">
              <w:rPr>
                <w:rFonts w:ascii="Calibri" w:hAnsi="Calibri" w:cs="Calibri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2F24D7" w:rsidRDefault="00B36EDA" w:rsidP="00B36EDA">
      <w:pPr>
        <w:keepNext/>
        <w:spacing w:after="240"/>
        <w:outlineLvl w:val="0"/>
        <w:rPr>
          <w:rFonts w:ascii="Calibri" w:hAnsi="Calibri" w:cs="Calibri"/>
          <w:b/>
        </w:rPr>
      </w:pPr>
    </w:p>
    <w:p w:rsidR="00B36EDA" w:rsidRPr="002F24D7" w:rsidRDefault="00B36EDA" w:rsidP="00B36EDA">
      <w:pPr>
        <w:spacing w:after="120" w:line="360" w:lineRule="auto"/>
        <w:jc w:val="both"/>
        <w:rPr>
          <w:rFonts w:ascii="Calibri" w:eastAsia="Calibri" w:hAnsi="Calibri" w:cs="Calibri"/>
          <w:lang w:eastAsia="en-US"/>
        </w:rPr>
      </w:pPr>
      <w:r w:rsidRPr="002F24D7">
        <w:rPr>
          <w:rFonts w:ascii="Calibri" w:eastAsia="Calibri" w:hAnsi="Calibri" w:cs="Calibri"/>
          <w:lang w:eastAsia="en-US"/>
        </w:rPr>
        <w:t xml:space="preserve">Dotyczy </w:t>
      </w:r>
      <w:r w:rsidRPr="002F24D7">
        <w:rPr>
          <w:rFonts w:ascii="Calibri" w:hAnsi="Calibri" w:cs="Calibri"/>
        </w:rPr>
        <w:t>postępowania o udzielenie zamówienia publicznego</w:t>
      </w:r>
      <w:r w:rsidRPr="002F24D7">
        <w:rPr>
          <w:rFonts w:ascii="Calibri" w:eastAsia="Calibri" w:hAnsi="Calibri" w:cs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F24D7" w:rsidTr="00B36EDA">
        <w:tc>
          <w:tcPr>
            <w:tcW w:w="2269" w:type="dxa"/>
          </w:tcPr>
          <w:p w:rsidR="00B36EDA" w:rsidRPr="002F24D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</w:rPr>
              <w:t>Nazwa zamówienia:</w:t>
            </w:r>
          </w:p>
        </w:tc>
        <w:tc>
          <w:tcPr>
            <w:tcW w:w="7654" w:type="dxa"/>
          </w:tcPr>
          <w:p w:rsidR="00B36EDA" w:rsidRPr="002F24D7" w:rsidRDefault="002E746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/>
              </w:rPr>
            </w:pPr>
            <w:r w:rsidRPr="002F24D7">
              <w:rPr>
                <w:rFonts w:ascii="Calibri" w:hAnsi="Calibri" w:cs="Calibri"/>
                <w:b/>
              </w:rPr>
              <w:t>Przyspieszenie procesów transformacji cyfrowej ochrony zdrowia poprzez dalszy rozwój usług cyfrowych w Szpitalu Miejskim Specjalistycznym im. Gabriela Narutowicza w Krakowie-IV</w:t>
            </w:r>
          </w:p>
        </w:tc>
      </w:tr>
      <w:tr w:rsidR="002E7468" w:rsidRPr="002F24D7" w:rsidTr="000572B6">
        <w:tc>
          <w:tcPr>
            <w:tcW w:w="2269" w:type="dxa"/>
          </w:tcPr>
          <w:p w:rsidR="002E7468" w:rsidRPr="002F24D7" w:rsidRDefault="002E7468" w:rsidP="000572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</w:rPr>
              <w:t>Numer referencyjny:</w:t>
            </w:r>
          </w:p>
        </w:tc>
        <w:tc>
          <w:tcPr>
            <w:tcW w:w="7654" w:type="dxa"/>
          </w:tcPr>
          <w:p w:rsidR="002E7468" w:rsidRPr="002F24D7" w:rsidRDefault="002E7468" w:rsidP="000572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/>
              </w:rPr>
            </w:pPr>
            <w:r w:rsidRPr="002F24D7">
              <w:rPr>
                <w:rFonts w:ascii="Calibri" w:hAnsi="Calibri" w:cs="Calibri"/>
                <w:b/>
              </w:rPr>
              <w:t>ZP/71/2025</w:t>
            </w:r>
          </w:p>
        </w:tc>
      </w:tr>
    </w:tbl>
    <w:p w:rsidR="00B36EDA" w:rsidRPr="002F24D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Calibri" w:hAnsi="Calibri" w:cs="Calibri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Calibri" w:hAnsi="Calibri" w:cs="Calibri"/>
        </w:rPr>
      </w:pPr>
      <w:r w:rsidRPr="002F24D7">
        <w:rPr>
          <w:rFonts w:ascii="Calibri" w:hAnsi="Calibri" w:cs="Calibri"/>
        </w:rPr>
        <w:t>Zamawiający</w:t>
      </w:r>
      <w:r w:rsidR="002F24D7" w:rsidRPr="002F24D7">
        <w:rPr>
          <w:rFonts w:ascii="Calibri" w:hAnsi="Calibri" w:cs="Calibri"/>
        </w:rPr>
        <w:t xml:space="preserve">, </w:t>
      </w:r>
      <w:r w:rsidRPr="002F24D7">
        <w:rPr>
          <w:rFonts w:ascii="Calibri" w:hAnsi="Calibri" w:cs="Calibri"/>
        </w:rPr>
        <w:t>działając na podstawie art. 253 ust. 1 pkt. 1 i ust. 2 ustawy z dnia 11 września 2019r. Prawo zamówień publicznych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F24D7" w:rsidRPr="002F24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</w:rPr>
              <w:t>Pakiet 1 - Zakup sprzętu komputerowego oraz niezbędnych licencji, wdrożenie, przeniesienie danych z istniejącego środowiska oraz opieka serwisowa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/>
              <w:ind w:right="-283"/>
              <w:rPr>
                <w:rFonts w:ascii="Calibri" w:hAnsi="Calibri" w:cs="Calibri"/>
                <w:b/>
              </w:rPr>
            </w:pPr>
            <w:r w:rsidRPr="002F24D7">
              <w:rPr>
                <w:rFonts w:ascii="Calibri" w:hAnsi="Calibri" w:cs="Calibri"/>
                <w:b/>
              </w:rPr>
              <w:t>ITPunkt Sp. Zoo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/>
              <w:ind w:right="-283"/>
              <w:rPr>
                <w:rFonts w:ascii="Calibri" w:hAnsi="Calibri" w:cs="Calibri"/>
                <w:bCs/>
              </w:rPr>
            </w:pPr>
            <w:r w:rsidRPr="002F24D7">
              <w:rPr>
                <w:rFonts w:ascii="Calibri" w:hAnsi="Calibri" w:cs="Calibri"/>
                <w:bCs/>
              </w:rPr>
              <w:t xml:space="preserve">ul. Wandy 18A 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  <w:bCs/>
              </w:rPr>
            </w:pPr>
            <w:r w:rsidRPr="002F24D7">
              <w:rPr>
                <w:rFonts w:ascii="Calibri" w:hAnsi="Calibri" w:cs="Calibri"/>
                <w:bCs/>
              </w:rPr>
              <w:t>40-322 Katowice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  <w:u w:val="single"/>
              </w:rPr>
              <w:t>Uzasadnienie wyboru</w:t>
            </w:r>
            <w:r w:rsidRPr="002F24D7">
              <w:rPr>
                <w:rFonts w:ascii="Calibri" w:hAnsi="Calibri" w:cs="Calibri"/>
              </w:rPr>
              <w:t>:</w:t>
            </w:r>
          </w:p>
          <w:p w:rsidR="002F24D7" w:rsidRPr="002F24D7" w:rsidRDefault="002F24D7" w:rsidP="002F24D7">
            <w:pPr>
              <w:pStyle w:val="Nagwek"/>
              <w:spacing w:after="120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</w:rPr>
              <w:t>Jedyna oferta, spełnia wymagania SWZ.</w:t>
            </w:r>
          </w:p>
        </w:tc>
      </w:tr>
      <w:tr w:rsidR="002F24D7" w:rsidRPr="002F24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</w:rPr>
              <w:lastRenderedPageBreak/>
              <w:t>Pakiet 2 - Zakup urządzeń typu firewall z licencjami wraz z  wdrożeniem oraz opieką serwisową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/>
              <w:ind w:right="-283"/>
              <w:rPr>
                <w:rFonts w:ascii="Calibri" w:hAnsi="Calibri" w:cs="Calibri"/>
                <w:b/>
              </w:rPr>
            </w:pPr>
            <w:r w:rsidRPr="002F24D7">
              <w:rPr>
                <w:rFonts w:ascii="Calibri" w:hAnsi="Calibri" w:cs="Calibri"/>
                <w:b/>
              </w:rPr>
              <w:t>ITPunkt Sp. Zoo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/>
              <w:ind w:right="-283"/>
              <w:rPr>
                <w:rFonts w:ascii="Calibri" w:hAnsi="Calibri" w:cs="Calibri"/>
                <w:bCs/>
              </w:rPr>
            </w:pPr>
            <w:r w:rsidRPr="002F24D7">
              <w:rPr>
                <w:rFonts w:ascii="Calibri" w:hAnsi="Calibri" w:cs="Calibri"/>
                <w:bCs/>
              </w:rPr>
              <w:t xml:space="preserve">ul. Wandy 18A 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  <w:bCs/>
              </w:rPr>
            </w:pPr>
            <w:r w:rsidRPr="002F24D7">
              <w:rPr>
                <w:rFonts w:ascii="Calibri" w:hAnsi="Calibri" w:cs="Calibri"/>
                <w:bCs/>
              </w:rPr>
              <w:t>40-322 Katowice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  <w:u w:val="single"/>
              </w:rPr>
              <w:t>Uzasadnienie wyboru</w:t>
            </w:r>
            <w:r w:rsidRPr="002F24D7">
              <w:rPr>
                <w:rFonts w:ascii="Calibri" w:hAnsi="Calibri" w:cs="Calibri"/>
              </w:rPr>
              <w:t>:</w:t>
            </w:r>
          </w:p>
          <w:p w:rsidR="002F24D7" w:rsidRPr="002F24D7" w:rsidRDefault="002F24D7" w:rsidP="002F24D7">
            <w:pPr>
              <w:pStyle w:val="Nagwek"/>
              <w:spacing w:after="120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</w:rPr>
              <w:t>Jedyna oferta, spełnia wymagania SWZ.</w:t>
            </w:r>
          </w:p>
        </w:tc>
      </w:tr>
      <w:tr w:rsidR="002F24D7" w:rsidRPr="002F24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</w:rPr>
              <w:t>Pakiet 3 - Modernizacja środowiska systemu kopii zapasowych wraz z wdrożeniem oraz opieką serwisową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/>
              <w:ind w:right="-283"/>
              <w:rPr>
                <w:rFonts w:ascii="Calibri" w:hAnsi="Calibri" w:cs="Calibri"/>
                <w:b/>
              </w:rPr>
            </w:pPr>
            <w:r w:rsidRPr="002F24D7">
              <w:rPr>
                <w:rFonts w:ascii="Calibri" w:hAnsi="Calibri" w:cs="Calibri"/>
                <w:b/>
              </w:rPr>
              <w:t>ITPunkt Sp. Zoo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/>
              <w:ind w:right="-283"/>
              <w:rPr>
                <w:rFonts w:ascii="Calibri" w:hAnsi="Calibri" w:cs="Calibri"/>
                <w:bCs/>
              </w:rPr>
            </w:pPr>
            <w:r w:rsidRPr="002F24D7">
              <w:rPr>
                <w:rFonts w:ascii="Calibri" w:hAnsi="Calibri" w:cs="Calibri"/>
                <w:bCs/>
              </w:rPr>
              <w:t xml:space="preserve">ul. Wandy 18A 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  <w:bCs/>
              </w:rPr>
            </w:pPr>
            <w:r w:rsidRPr="002F24D7">
              <w:rPr>
                <w:rFonts w:ascii="Calibri" w:hAnsi="Calibri" w:cs="Calibri"/>
                <w:bCs/>
              </w:rPr>
              <w:t>40-322 Katowice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  <w:u w:val="single"/>
              </w:rPr>
              <w:t>Uzasadnienie wyboru</w:t>
            </w:r>
            <w:r w:rsidRPr="002F24D7">
              <w:rPr>
                <w:rFonts w:ascii="Calibri" w:hAnsi="Calibri" w:cs="Calibri"/>
              </w:rPr>
              <w:t>:</w:t>
            </w:r>
          </w:p>
          <w:p w:rsidR="002F24D7" w:rsidRPr="002F24D7" w:rsidRDefault="002F24D7" w:rsidP="002F24D7">
            <w:pPr>
              <w:pStyle w:val="Nagwek"/>
              <w:spacing w:after="120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</w:rPr>
              <w:t>Jedyna oferta, spełnia wymagania SWZ.</w:t>
            </w:r>
          </w:p>
        </w:tc>
      </w:tr>
      <w:tr w:rsidR="002F24D7" w:rsidRPr="002F24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</w:rPr>
              <w:t>Pakiet 4 - Zakup przełączników wielowarstwowych wraz z wdrożeniem oraz opieką serwisową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/>
              <w:ind w:right="-283"/>
              <w:rPr>
                <w:rFonts w:ascii="Calibri" w:hAnsi="Calibri" w:cs="Calibri"/>
                <w:b/>
              </w:rPr>
            </w:pPr>
            <w:r w:rsidRPr="002F24D7">
              <w:rPr>
                <w:rFonts w:ascii="Calibri" w:hAnsi="Calibri" w:cs="Calibri"/>
                <w:b/>
              </w:rPr>
              <w:t>ITPunkt Sp. Zoo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/>
              <w:ind w:right="-283"/>
              <w:rPr>
                <w:rFonts w:ascii="Calibri" w:hAnsi="Calibri" w:cs="Calibri"/>
                <w:bCs/>
              </w:rPr>
            </w:pPr>
            <w:r w:rsidRPr="002F24D7">
              <w:rPr>
                <w:rFonts w:ascii="Calibri" w:hAnsi="Calibri" w:cs="Calibri"/>
                <w:bCs/>
              </w:rPr>
              <w:t xml:space="preserve">ul. Wandy 18A 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  <w:bCs/>
              </w:rPr>
            </w:pPr>
            <w:r w:rsidRPr="002F24D7">
              <w:rPr>
                <w:rFonts w:ascii="Calibri" w:hAnsi="Calibri" w:cs="Calibri"/>
                <w:bCs/>
              </w:rPr>
              <w:t>40-322 Katowice</w:t>
            </w:r>
          </w:p>
          <w:p w:rsidR="002F24D7" w:rsidRPr="002F24D7" w:rsidRDefault="002F24D7" w:rsidP="002F24D7">
            <w:pPr>
              <w:pStyle w:val="Nagwek"/>
              <w:tabs>
                <w:tab w:val="left" w:pos="708"/>
              </w:tabs>
              <w:spacing w:after="120" w:line="360" w:lineRule="auto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  <w:u w:val="single"/>
              </w:rPr>
              <w:t>Uzasadnienie wyboru</w:t>
            </w:r>
            <w:r w:rsidRPr="002F24D7">
              <w:rPr>
                <w:rFonts w:ascii="Calibri" w:hAnsi="Calibri" w:cs="Calibri"/>
              </w:rPr>
              <w:t>:</w:t>
            </w:r>
          </w:p>
          <w:p w:rsidR="002F24D7" w:rsidRPr="002F24D7" w:rsidRDefault="002F24D7" w:rsidP="002F24D7">
            <w:pPr>
              <w:pStyle w:val="Nagwek"/>
              <w:spacing w:after="120"/>
              <w:ind w:right="-283"/>
              <w:rPr>
                <w:rFonts w:ascii="Calibri" w:hAnsi="Calibri" w:cs="Calibri"/>
              </w:rPr>
            </w:pPr>
            <w:r w:rsidRPr="002F24D7">
              <w:rPr>
                <w:rFonts w:ascii="Calibri" w:hAnsi="Calibri" w:cs="Calibri"/>
              </w:rPr>
              <w:t>Jedyna oferta, spełnia wymagania SWZ.</w:t>
            </w:r>
          </w:p>
        </w:tc>
      </w:tr>
    </w:tbl>
    <w:bookmarkEnd w:id="0"/>
    <w:p w:rsidR="002F24D7" w:rsidRDefault="002F24D7" w:rsidP="002F24D7">
      <w:pPr>
        <w:spacing w:before="360" w:after="120" w:line="276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Punktacja przyznana ofertom w każdym kryterium oceny ofert wraz z łączną punktacją</w:t>
      </w:r>
      <w:r>
        <w:rPr>
          <w:rFonts w:ascii="Calibri" w:hAnsi="Calibri" w:cs="Calibri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2F24D7" w:rsidTr="002F24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F24D7" w:rsidRDefault="002F24D7">
            <w:pPr>
              <w:spacing w:before="120" w:after="12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F24D7" w:rsidRDefault="002F24D7">
            <w:pPr>
              <w:spacing w:before="120" w:after="12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F24D7" w:rsidRDefault="002F24D7">
            <w:pPr>
              <w:spacing w:before="120" w:after="120"/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F24D7" w:rsidRDefault="002F24D7">
            <w:pPr>
              <w:spacing w:before="120" w:after="120"/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Razem</w:t>
            </w:r>
          </w:p>
        </w:tc>
      </w:tr>
      <w:tr w:rsidR="002F24D7" w:rsidTr="002F24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>
            <w:pPr>
              <w:spacing w:before="40" w:after="4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1 - Pakiet 1 - Zakup sprzętu komputerowego oraz niezbędnych licencji, wdrożenie, przeniesienie danych z istniejącego środowiska oraz opieka serwisowa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ITPunkt Sp. Zoo</w:t>
            </w:r>
          </w:p>
          <w:p w:rsidR="002F24D7" w:rsidRDefault="002F24D7" w:rsidP="002F24D7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Wandy 18A</w:t>
            </w:r>
          </w:p>
          <w:p w:rsidR="002F24D7" w:rsidRDefault="002F24D7" w:rsidP="002F24D7">
            <w:pPr>
              <w:spacing w:after="40"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40-322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spacing w:before="40" w:after="4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1 - Cena - 360.00</w:t>
            </w:r>
          </w:p>
          <w:p w:rsidR="002F24D7" w:rsidRDefault="002F24D7" w:rsidP="002F24D7">
            <w:pPr>
              <w:spacing w:before="40" w:after="4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2 - Jakość - 216.00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576,00</w:t>
            </w:r>
          </w:p>
        </w:tc>
      </w:tr>
      <w:tr w:rsidR="002F24D7" w:rsidTr="002F24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>
            <w:pPr>
              <w:spacing w:before="40" w:after="4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2 - Pakiet 2 - Zakup urządzeń typu firewall z licencjami wraz z  wdrożeniem oraz opieką serwisową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ITPunkt Sp. Zoo</w:t>
            </w:r>
          </w:p>
          <w:p w:rsidR="002F24D7" w:rsidRDefault="002F24D7" w:rsidP="002F24D7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Wandy 18A</w:t>
            </w:r>
          </w:p>
          <w:p w:rsidR="002F24D7" w:rsidRDefault="002F24D7" w:rsidP="002F24D7">
            <w:pPr>
              <w:spacing w:after="40"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40-322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spacing w:before="40" w:after="4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1 - Cena - 360.00</w:t>
            </w:r>
          </w:p>
          <w:p w:rsidR="002F24D7" w:rsidRDefault="002F24D7" w:rsidP="002F24D7">
            <w:pPr>
              <w:spacing w:before="40" w:after="4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2 - Jakość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600,00</w:t>
            </w:r>
          </w:p>
        </w:tc>
      </w:tr>
      <w:tr w:rsidR="002F24D7" w:rsidTr="002F24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>
            <w:pPr>
              <w:spacing w:before="40" w:after="4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3 - Pakiet 3 - Modernizacja środowiska systemu kopii zapasowych wraz z wdrożeniem oraz opieką serwisową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ITPunkt Sp. Zoo</w:t>
            </w:r>
          </w:p>
          <w:p w:rsidR="002F24D7" w:rsidRDefault="002F24D7" w:rsidP="002F24D7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Wandy 18A</w:t>
            </w:r>
          </w:p>
          <w:p w:rsidR="002F24D7" w:rsidRDefault="002F24D7" w:rsidP="002F24D7">
            <w:pPr>
              <w:spacing w:after="40"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40-322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spacing w:before="40" w:after="4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1 - Cena - 360.00</w:t>
            </w:r>
          </w:p>
          <w:p w:rsidR="002F24D7" w:rsidRDefault="002F24D7" w:rsidP="002F24D7">
            <w:pPr>
              <w:spacing w:before="40" w:after="4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2 - Jakość - 180.00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540,00</w:t>
            </w:r>
          </w:p>
        </w:tc>
      </w:tr>
      <w:tr w:rsidR="002F24D7" w:rsidTr="002F24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>
            <w:pPr>
              <w:spacing w:before="40" w:after="4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4 - Pakiet 4 - Zakup przełączników wielowarstwowych wraz z wdrożeniem oraz opieką serwisową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ITPunkt Sp. Zoo</w:t>
            </w:r>
          </w:p>
          <w:p w:rsidR="002F24D7" w:rsidRDefault="002F24D7" w:rsidP="002F24D7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Wandy 18A</w:t>
            </w:r>
          </w:p>
          <w:p w:rsidR="002F24D7" w:rsidRDefault="002F24D7" w:rsidP="002F24D7">
            <w:pPr>
              <w:spacing w:after="40"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40-322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spacing w:before="40" w:after="4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1 - Cena - 360.00</w:t>
            </w:r>
          </w:p>
          <w:p w:rsidR="002F24D7" w:rsidRDefault="002F24D7" w:rsidP="002F24D7">
            <w:pPr>
              <w:spacing w:before="40" w:after="4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2 - Jakość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D7" w:rsidRDefault="002F24D7" w:rsidP="002F24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600,00</w:t>
            </w:r>
          </w:p>
        </w:tc>
      </w:tr>
    </w:tbl>
    <w:p w:rsidR="002F24D7" w:rsidRDefault="002F24D7" w:rsidP="002F24D7">
      <w:pPr>
        <w:spacing w:before="120"/>
        <w:jc w:val="both"/>
        <w:rPr>
          <w:rFonts w:ascii="Calibri" w:hAnsi="Calibri" w:cs="Calibri"/>
          <w:color w:val="000000"/>
        </w:rPr>
      </w:pPr>
    </w:p>
    <w:p w:rsidR="002F24D7" w:rsidRDefault="002F24D7" w:rsidP="002F24D7">
      <w:pPr>
        <w:spacing w:before="120"/>
        <w:jc w:val="both"/>
        <w:rPr>
          <w:rFonts w:ascii="Calibri" w:hAnsi="Calibri" w:cs="Calibri"/>
          <w:color w:val="000000"/>
        </w:rPr>
      </w:pPr>
    </w:p>
    <w:sectPr w:rsidR="002F24D7" w:rsidSect="002F24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27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F2AA7" w:rsidRDefault="009F2AA7">
      <w:r>
        <w:separator/>
      </w:r>
    </w:p>
  </w:endnote>
  <w:endnote w:type="continuationSeparator" w:id="0">
    <w:p w:rsidR="009F2AA7" w:rsidRDefault="009F2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F2AA7" w:rsidRDefault="009F2AA7">
      <w:r>
        <w:separator/>
      </w:r>
    </w:p>
  </w:footnote>
  <w:footnote w:type="continuationSeparator" w:id="0">
    <w:p w:rsidR="009F2AA7" w:rsidRDefault="009F2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24D7" w:rsidRDefault="002E7BD5" w:rsidP="002F24D7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9pt;height:58.25pt;visibility:visible;mso-wrap-style:square">
          <v:imagedata r:id="rId1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AA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7468"/>
    <w:rsid w:val="002E7BD5"/>
    <w:rsid w:val="002F24D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9F2AA7"/>
    <w:rsid w:val="00A029B8"/>
    <w:rsid w:val="00A64F55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08EDD05D"/>
  <w15:chartTrackingRefBased/>
  <w15:docId w15:val="{EE808C5F-5025-4F09-8B4A-99118F115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377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2026-03-02T09:08:00Z</cp:lastPrinted>
  <dcterms:created xsi:type="dcterms:W3CDTF">2026-03-02T09:01:00Z</dcterms:created>
  <dcterms:modified xsi:type="dcterms:W3CDTF">2026-03-03T10:13:00Z</dcterms:modified>
</cp:coreProperties>
</file>