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5252F" w14:textId="77777777" w:rsidR="00AA5BA0" w:rsidRPr="00AA5BA0" w:rsidRDefault="00AA5BA0" w:rsidP="00AA5BA0">
      <w:pPr>
        <w:spacing w:after="240"/>
        <w:jc w:val="right"/>
        <w:rPr>
          <w:sz w:val="22"/>
          <w:szCs w:val="22"/>
        </w:rPr>
      </w:pPr>
      <w:bookmarkStart w:id="0" w:name="_Hlk53520193"/>
      <w:r w:rsidRPr="00AA5BA0">
        <w:rPr>
          <w:sz w:val="22"/>
          <w:szCs w:val="22"/>
        </w:rPr>
        <w:t>Kraków dnia: 2026-02-05</w:t>
      </w:r>
    </w:p>
    <w:p w14:paraId="0B206B0C" w14:textId="77777777" w:rsidR="00AA5BA0" w:rsidRPr="00AA5BA0" w:rsidRDefault="00AA5BA0" w:rsidP="00AA5BA0">
      <w:pPr>
        <w:spacing w:after="40"/>
        <w:rPr>
          <w:b/>
          <w:bCs/>
          <w:sz w:val="22"/>
          <w:szCs w:val="22"/>
        </w:rPr>
      </w:pPr>
      <w:r w:rsidRPr="00AA5BA0">
        <w:rPr>
          <w:b/>
          <w:bCs/>
          <w:sz w:val="22"/>
          <w:szCs w:val="22"/>
        </w:rPr>
        <w:t>Akademia Górniczo - Hutnicza</w:t>
      </w:r>
    </w:p>
    <w:p w14:paraId="75B75F35" w14:textId="77777777" w:rsidR="00AA5BA0" w:rsidRPr="00AA5BA0" w:rsidRDefault="00AA5BA0" w:rsidP="00AA5BA0">
      <w:pPr>
        <w:spacing w:after="40"/>
        <w:rPr>
          <w:b/>
          <w:bCs/>
          <w:sz w:val="22"/>
          <w:szCs w:val="22"/>
        </w:rPr>
      </w:pPr>
      <w:r w:rsidRPr="00AA5BA0">
        <w:rPr>
          <w:b/>
          <w:bCs/>
          <w:sz w:val="22"/>
          <w:szCs w:val="22"/>
        </w:rPr>
        <w:t>im. Stanisława Staszica w Krakowie</w:t>
      </w:r>
    </w:p>
    <w:p w14:paraId="16CC68C5" w14:textId="77777777" w:rsidR="00AA5BA0" w:rsidRPr="00AA5BA0" w:rsidRDefault="00AA5BA0" w:rsidP="00AA5BA0">
      <w:pPr>
        <w:spacing w:after="40"/>
        <w:rPr>
          <w:b/>
          <w:bCs/>
          <w:sz w:val="22"/>
          <w:szCs w:val="22"/>
        </w:rPr>
      </w:pPr>
      <w:r w:rsidRPr="00AA5BA0">
        <w:rPr>
          <w:b/>
          <w:bCs/>
          <w:sz w:val="22"/>
          <w:szCs w:val="22"/>
        </w:rPr>
        <w:t>Dział Zamówień Publicznych</w:t>
      </w:r>
    </w:p>
    <w:p w14:paraId="3ADC126D" w14:textId="77777777" w:rsidR="00AA5BA0" w:rsidRPr="00AA5BA0" w:rsidRDefault="00AA5BA0" w:rsidP="00AA5BA0">
      <w:pPr>
        <w:rPr>
          <w:sz w:val="22"/>
          <w:szCs w:val="22"/>
        </w:rPr>
      </w:pPr>
      <w:r w:rsidRPr="00AA5BA0">
        <w:rPr>
          <w:sz w:val="22"/>
          <w:szCs w:val="22"/>
        </w:rPr>
        <w:t>Al. Mickiewicza 30</w:t>
      </w:r>
    </w:p>
    <w:p w14:paraId="27BBB6AB" w14:textId="77777777" w:rsidR="00AA5BA0" w:rsidRPr="00AA5BA0" w:rsidRDefault="00AA5BA0" w:rsidP="00AA5BA0">
      <w:pPr>
        <w:rPr>
          <w:sz w:val="22"/>
          <w:szCs w:val="22"/>
        </w:rPr>
      </w:pPr>
      <w:r w:rsidRPr="00AA5BA0">
        <w:rPr>
          <w:sz w:val="22"/>
          <w:szCs w:val="22"/>
        </w:rPr>
        <w:t>30-059 Kraków</w:t>
      </w:r>
    </w:p>
    <w:p w14:paraId="675B7424" w14:textId="77777777" w:rsidR="00AA5BA0" w:rsidRPr="00AA5BA0" w:rsidRDefault="00AA5BA0" w:rsidP="00AA5BA0">
      <w:pPr>
        <w:spacing w:line="276" w:lineRule="auto"/>
        <w:rPr>
          <w:sz w:val="22"/>
          <w:szCs w:val="22"/>
        </w:rPr>
      </w:pPr>
      <w:r w:rsidRPr="00AA5BA0">
        <w:rPr>
          <w:sz w:val="22"/>
          <w:szCs w:val="22"/>
        </w:rPr>
        <w:t>Pismo:</w:t>
      </w:r>
      <w:r w:rsidRPr="00AA5BA0">
        <w:rPr>
          <w:b/>
          <w:bCs/>
          <w:sz w:val="22"/>
          <w:szCs w:val="22"/>
        </w:rPr>
        <w:t xml:space="preserve"> </w:t>
      </w:r>
      <w:r w:rsidRPr="00AA5BA0">
        <w:rPr>
          <w:bCs/>
          <w:sz w:val="22"/>
          <w:szCs w:val="22"/>
        </w:rPr>
        <w:t>KC-DE-zp.272-769/25</w:t>
      </w:r>
    </w:p>
    <w:p w14:paraId="3A8387DC" w14:textId="77777777" w:rsidR="00AA5BA0" w:rsidRPr="00AA5BA0" w:rsidRDefault="00AA5BA0" w:rsidP="00AA5BA0">
      <w:pPr>
        <w:spacing w:line="276" w:lineRule="auto"/>
        <w:rPr>
          <w:sz w:val="22"/>
          <w:szCs w:val="22"/>
        </w:rPr>
      </w:pPr>
    </w:p>
    <w:p w14:paraId="62FFC349" w14:textId="77777777" w:rsidR="00AA5BA0" w:rsidRPr="00AA5BA0" w:rsidRDefault="00AA5BA0" w:rsidP="00AA5BA0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AA5BA0">
        <w:rPr>
          <w:b/>
          <w:sz w:val="22"/>
          <w:szCs w:val="22"/>
        </w:rPr>
        <w:t>WYKONAWCY</w:t>
      </w:r>
    </w:p>
    <w:p w14:paraId="08F3A27C" w14:textId="77777777" w:rsidR="00AA5BA0" w:rsidRPr="00AA5BA0" w:rsidRDefault="00AA5BA0" w:rsidP="00AA5BA0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AA5BA0">
        <w:rPr>
          <w:sz w:val="22"/>
          <w:szCs w:val="22"/>
        </w:rPr>
        <w:t>ubiegający się o zamówienie</w:t>
      </w:r>
    </w:p>
    <w:p w14:paraId="05AD3628" w14:textId="483761A1" w:rsidR="00AA5BA0" w:rsidRPr="00AA5BA0" w:rsidRDefault="00B770EB" w:rsidP="00AA5BA0">
      <w:pPr>
        <w:keepNext/>
        <w:spacing w:before="600" w:after="60"/>
        <w:jc w:val="center"/>
        <w:outlineLvl w:val="0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OGŁOSZENIE</w:t>
      </w:r>
    </w:p>
    <w:p w14:paraId="61035E77" w14:textId="77777777" w:rsidR="00AA5BA0" w:rsidRPr="00AA5BA0" w:rsidRDefault="00AA5BA0" w:rsidP="00AA5BA0">
      <w:pPr>
        <w:spacing w:after="480"/>
        <w:jc w:val="center"/>
        <w:rPr>
          <w:b/>
          <w:sz w:val="28"/>
        </w:rPr>
      </w:pPr>
      <w:r w:rsidRPr="00AA5BA0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A5BA0" w:rsidRPr="00AA5BA0" w14:paraId="57EDD2C6" w14:textId="77777777" w:rsidTr="00C90BDA">
        <w:trPr>
          <w:trHeight w:val="638"/>
        </w:trPr>
        <w:tc>
          <w:tcPr>
            <w:tcW w:w="959" w:type="dxa"/>
          </w:tcPr>
          <w:p w14:paraId="594BF570" w14:textId="77777777" w:rsidR="00AA5BA0" w:rsidRPr="00AA5BA0" w:rsidRDefault="00AA5BA0" w:rsidP="00AA5B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A5BA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5213AD57" w14:textId="77777777" w:rsidR="00AA5BA0" w:rsidRPr="00AA5BA0" w:rsidRDefault="00AA5BA0" w:rsidP="00AA5BA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A5BA0">
              <w:rPr>
                <w:sz w:val="22"/>
                <w:szCs w:val="22"/>
              </w:rPr>
              <w:t>postępowania o udzielenie zamówienia publicznego, prowadzonego w trybie: Tryb podstawowy bez negocjacji - art. 275 pkt. 1 ustawy Pzp</w:t>
            </w:r>
            <w:r w:rsidRPr="00AA5BA0">
              <w:rPr>
                <w:b/>
                <w:sz w:val="22"/>
                <w:szCs w:val="22"/>
              </w:rPr>
              <w:t xml:space="preserve"> </w:t>
            </w:r>
            <w:r w:rsidRPr="00AA5BA0">
              <w:rPr>
                <w:sz w:val="22"/>
                <w:szCs w:val="22"/>
              </w:rPr>
              <w:t>pn.</w:t>
            </w:r>
            <w:r w:rsidRPr="00AA5BA0">
              <w:rPr>
                <w:bCs/>
                <w:sz w:val="22"/>
                <w:szCs w:val="22"/>
              </w:rPr>
              <w:t>”</w:t>
            </w:r>
            <w:r w:rsidRPr="00AA5BA0">
              <w:rPr>
                <w:b/>
                <w:bCs/>
                <w:sz w:val="22"/>
                <w:szCs w:val="22"/>
              </w:rPr>
              <w:t>dostawa oraz montaż kompletu mebli biurowych do pomieszczenia D1.309 w AGH w Krakowie - KC-DE-zp.272-769/25</w:t>
            </w:r>
            <w:r w:rsidRPr="00AA5BA0">
              <w:rPr>
                <w:bCs/>
                <w:sz w:val="22"/>
                <w:szCs w:val="22"/>
              </w:rPr>
              <w:t>”.</w:t>
            </w:r>
          </w:p>
        </w:tc>
      </w:tr>
    </w:tbl>
    <w:p w14:paraId="59BBCC8C" w14:textId="23A3B060" w:rsidR="00AA5BA0" w:rsidRPr="00AA5BA0" w:rsidRDefault="00AA5BA0" w:rsidP="00AA5BA0">
      <w:pPr>
        <w:spacing w:before="480" w:after="120" w:line="276" w:lineRule="auto"/>
        <w:jc w:val="both"/>
        <w:rPr>
          <w:bCs/>
        </w:rPr>
      </w:pPr>
      <w:r w:rsidRPr="00AA5BA0">
        <w:rPr>
          <w:sz w:val="22"/>
          <w:szCs w:val="22"/>
        </w:rPr>
        <w:t xml:space="preserve">Zamawiający, działając na podstawie art. 253 ust. 1 </w:t>
      </w:r>
      <w:r>
        <w:rPr>
          <w:sz w:val="22"/>
          <w:szCs w:val="22"/>
        </w:rPr>
        <w:t xml:space="preserve">i 2 </w:t>
      </w:r>
      <w:r w:rsidRPr="00AA5BA0">
        <w:rPr>
          <w:sz w:val="22"/>
          <w:szCs w:val="22"/>
        </w:rPr>
        <w:t>ustawy z dnia 11 września 2019r. Prawo zamówień publicznych (Dz.U.2024.1320 t.j. ze zm.) zwanej dalej „ustawą Pzp”,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A5BA0" w:rsidRPr="00AA5BA0" w14:paraId="7F53F805" w14:textId="77777777" w:rsidTr="00C90BDA">
        <w:trPr>
          <w:cantSplit/>
        </w:trPr>
        <w:tc>
          <w:tcPr>
            <w:tcW w:w="10150" w:type="dxa"/>
          </w:tcPr>
          <w:p w14:paraId="14A2EFCD" w14:textId="77777777" w:rsidR="00AA5BA0" w:rsidRPr="00AA5BA0" w:rsidRDefault="00AA5BA0" w:rsidP="00AA5BA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A5BA0">
              <w:rPr>
                <w:b/>
                <w:sz w:val="22"/>
                <w:szCs w:val="22"/>
              </w:rPr>
              <w:t>Jan Łabuzek Juniq</w:t>
            </w:r>
          </w:p>
          <w:p w14:paraId="49D65640" w14:textId="77777777" w:rsidR="00AA5BA0" w:rsidRPr="00AA5BA0" w:rsidRDefault="00AA5BA0" w:rsidP="00AA5BA0">
            <w:pPr>
              <w:jc w:val="both"/>
              <w:rPr>
                <w:bCs/>
                <w:sz w:val="22"/>
                <w:szCs w:val="22"/>
              </w:rPr>
            </w:pPr>
            <w:r w:rsidRPr="00AA5BA0">
              <w:rPr>
                <w:bCs/>
                <w:sz w:val="22"/>
                <w:szCs w:val="22"/>
              </w:rPr>
              <w:t xml:space="preserve">ul. Marii i Bolesława Wysłouchów 6A </w:t>
            </w:r>
          </w:p>
          <w:p w14:paraId="3EB7B9BB" w14:textId="77777777" w:rsidR="00AA5BA0" w:rsidRPr="00AA5BA0" w:rsidRDefault="00AA5BA0" w:rsidP="00AA5BA0">
            <w:pPr>
              <w:jc w:val="both"/>
              <w:rPr>
                <w:bCs/>
                <w:sz w:val="22"/>
                <w:szCs w:val="22"/>
              </w:rPr>
            </w:pPr>
            <w:r w:rsidRPr="00AA5BA0">
              <w:rPr>
                <w:bCs/>
                <w:sz w:val="22"/>
                <w:szCs w:val="22"/>
              </w:rPr>
              <w:t>30-611 Kraków</w:t>
            </w:r>
          </w:p>
          <w:p w14:paraId="295D04AA" w14:textId="77777777" w:rsidR="00AA5BA0" w:rsidRPr="00AA5BA0" w:rsidRDefault="00AA5BA0" w:rsidP="00AA5BA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A5BA0">
              <w:rPr>
                <w:sz w:val="22"/>
                <w:szCs w:val="22"/>
              </w:rPr>
              <w:t>na:</w:t>
            </w:r>
          </w:p>
          <w:p w14:paraId="7088BD67" w14:textId="77777777" w:rsidR="00AA5BA0" w:rsidRPr="00AA5BA0" w:rsidRDefault="00AA5BA0" w:rsidP="00AA5BA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AA5BA0">
              <w:rPr>
                <w:sz w:val="22"/>
                <w:szCs w:val="22"/>
              </w:rPr>
              <w:t xml:space="preserve">dostawa oraz montaż kompletu mebli biurowych do pomieszczenia D1.309 w AGH w Krakowie - KC-DE-zp.272-769/25 za cenę brutto </w:t>
            </w:r>
            <w:r w:rsidRPr="00AA5BA0">
              <w:rPr>
                <w:b/>
                <w:sz w:val="22"/>
                <w:szCs w:val="22"/>
              </w:rPr>
              <w:t>21 586.50 zł</w:t>
            </w:r>
            <w:r w:rsidRPr="00AA5BA0">
              <w:rPr>
                <w:bCs/>
                <w:sz w:val="22"/>
                <w:szCs w:val="22"/>
              </w:rPr>
              <w:t>.</w:t>
            </w:r>
          </w:p>
          <w:p w14:paraId="48D71BD8" w14:textId="77777777" w:rsidR="00AA5BA0" w:rsidRPr="00AA5BA0" w:rsidRDefault="00AA5BA0" w:rsidP="00AA5BA0">
            <w:pPr>
              <w:spacing w:before="120" w:line="276" w:lineRule="auto"/>
              <w:jc w:val="both"/>
            </w:pPr>
            <w:r w:rsidRPr="00AA5BA0">
              <w:rPr>
                <w:color w:val="000000"/>
                <w:sz w:val="22"/>
                <w:szCs w:val="22"/>
              </w:rPr>
              <w:t>Uzasadnienie wyboru:</w:t>
            </w:r>
            <w:r w:rsidRPr="00AA5BA0">
              <w:t xml:space="preserve"> </w:t>
            </w:r>
            <w:r w:rsidRPr="00AA5BA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AA5BA0">
              <w:t xml:space="preserve"> </w:t>
            </w:r>
          </w:p>
        </w:tc>
      </w:tr>
    </w:tbl>
    <w:p w14:paraId="535ECDC1" w14:textId="77777777" w:rsidR="00AA5BA0" w:rsidRPr="00AA5BA0" w:rsidRDefault="00AA5BA0" w:rsidP="00AA5BA0">
      <w:pPr>
        <w:spacing w:before="240" w:after="120"/>
        <w:jc w:val="both"/>
        <w:rPr>
          <w:color w:val="000000"/>
          <w:sz w:val="22"/>
          <w:szCs w:val="22"/>
        </w:rPr>
      </w:pPr>
      <w:r w:rsidRPr="00AA5BA0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AA5BA0" w:rsidRPr="00AA5BA0" w14:paraId="7975E953" w14:textId="77777777" w:rsidTr="00C90BDA">
        <w:trPr>
          <w:trHeight w:val="510"/>
        </w:trPr>
        <w:tc>
          <w:tcPr>
            <w:tcW w:w="500" w:type="pct"/>
            <w:vAlign w:val="center"/>
          </w:tcPr>
          <w:p w14:paraId="77083B5A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bookmarkStart w:id="1" w:name="_Hlk53517864"/>
            <w:r w:rsidRPr="00AA5BA0">
              <w:rPr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11D9EE86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70A043D9" w14:textId="77777777" w:rsidR="00AA5BA0" w:rsidRPr="00AA5BA0" w:rsidRDefault="00AA5BA0" w:rsidP="00AA5BA0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AA5BA0">
              <w:rPr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4F57CC60" w14:textId="77777777" w:rsidR="00AA5BA0" w:rsidRPr="00AA5BA0" w:rsidRDefault="00AA5BA0" w:rsidP="00AA5BA0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AA5BA0">
              <w:rPr>
                <w:bCs/>
                <w:sz w:val="18"/>
                <w:szCs w:val="18"/>
              </w:rPr>
              <w:t>Termin realizacji</w:t>
            </w:r>
          </w:p>
        </w:tc>
        <w:tc>
          <w:tcPr>
            <w:tcW w:w="800" w:type="pct"/>
            <w:vAlign w:val="center"/>
          </w:tcPr>
          <w:p w14:paraId="7648521E" w14:textId="77777777" w:rsidR="00AA5BA0" w:rsidRPr="00AA5BA0" w:rsidRDefault="00AA5BA0" w:rsidP="00AA5BA0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AA5BA0">
              <w:rPr>
                <w:bCs/>
                <w:sz w:val="18"/>
                <w:szCs w:val="18"/>
              </w:rPr>
              <w:t>Gwarancja</w:t>
            </w:r>
          </w:p>
        </w:tc>
        <w:tc>
          <w:tcPr>
            <w:tcW w:w="600" w:type="pct"/>
            <w:vAlign w:val="center"/>
          </w:tcPr>
          <w:p w14:paraId="4F834188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>Łączna liczba punktów</w:t>
            </w:r>
          </w:p>
        </w:tc>
      </w:tr>
      <w:bookmarkEnd w:id="1"/>
      <w:tr w:rsidR="00AA5BA0" w:rsidRPr="00AA5BA0" w14:paraId="0CB14F7E" w14:textId="77777777" w:rsidTr="00C90BDA">
        <w:tc>
          <w:tcPr>
            <w:tcW w:w="500" w:type="pct"/>
            <w:vAlign w:val="center"/>
          </w:tcPr>
          <w:p w14:paraId="3B851D13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14:paraId="7CB9288E" w14:textId="77777777" w:rsidR="00AA5BA0" w:rsidRPr="00AA5BA0" w:rsidRDefault="00AA5BA0" w:rsidP="00AA5BA0">
            <w:pPr>
              <w:spacing w:before="40" w:after="40"/>
              <w:rPr>
                <w:b/>
                <w:sz w:val="18"/>
                <w:szCs w:val="18"/>
              </w:rPr>
            </w:pPr>
            <w:r w:rsidRPr="00AA5BA0">
              <w:rPr>
                <w:b/>
                <w:sz w:val="18"/>
                <w:szCs w:val="18"/>
              </w:rPr>
              <w:t>Jan Łabuzek Juniq</w:t>
            </w:r>
          </w:p>
          <w:p w14:paraId="6655DACD" w14:textId="77777777" w:rsidR="00AA5BA0" w:rsidRPr="00AA5BA0" w:rsidRDefault="00AA5BA0" w:rsidP="00AA5BA0">
            <w:pPr>
              <w:rPr>
                <w:bCs/>
                <w:sz w:val="18"/>
                <w:szCs w:val="18"/>
              </w:rPr>
            </w:pPr>
            <w:r w:rsidRPr="00AA5BA0">
              <w:rPr>
                <w:bCs/>
                <w:sz w:val="18"/>
                <w:szCs w:val="18"/>
              </w:rPr>
              <w:t xml:space="preserve">ul. Marii i Bolesława Wysłouchów 6A </w:t>
            </w:r>
          </w:p>
          <w:p w14:paraId="06B7D733" w14:textId="77777777" w:rsidR="00AA5BA0" w:rsidRPr="00AA5BA0" w:rsidRDefault="00AA5BA0" w:rsidP="00AA5BA0">
            <w:pPr>
              <w:spacing w:after="40"/>
              <w:rPr>
                <w:bCs/>
                <w:sz w:val="18"/>
                <w:szCs w:val="18"/>
              </w:rPr>
            </w:pPr>
            <w:r w:rsidRPr="00AA5BA0">
              <w:rPr>
                <w:bCs/>
                <w:sz w:val="18"/>
                <w:szCs w:val="18"/>
              </w:rPr>
              <w:t>30-611 Kraków</w:t>
            </w:r>
          </w:p>
        </w:tc>
        <w:tc>
          <w:tcPr>
            <w:tcW w:w="800" w:type="pct"/>
            <w:vAlign w:val="center"/>
          </w:tcPr>
          <w:p w14:paraId="55C76225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5D0CFC22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800" w:type="pct"/>
            <w:vAlign w:val="center"/>
          </w:tcPr>
          <w:p w14:paraId="56318442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44ABC4FF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 xml:space="preserve">  90,00</w:t>
            </w:r>
          </w:p>
        </w:tc>
      </w:tr>
      <w:tr w:rsidR="00AA5BA0" w:rsidRPr="00AA5BA0" w14:paraId="77AFE11C" w14:textId="77777777" w:rsidTr="00C90BDA">
        <w:tc>
          <w:tcPr>
            <w:tcW w:w="500" w:type="pct"/>
            <w:vAlign w:val="center"/>
          </w:tcPr>
          <w:p w14:paraId="09435AFC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78063096" w14:textId="77777777" w:rsidR="00AA5BA0" w:rsidRPr="00AA5BA0" w:rsidRDefault="00AA5BA0" w:rsidP="00AA5BA0">
            <w:pPr>
              <w:spacing w:before="40" w:after="40"/>
              <w:rPr>
                <w:b/>
                <w:sz w:val="18"/>
                <w:szCs w:val="18"/>
              </w:rPr>
            </w:pPr>
            <w:r w:rsidRPr="00AA5BA0">
              <w:rPr>
                <w:b/>
                <w:sz w:val="18"/>
                <w:szCs w:val="18"/>
              </w:rPr>
              <w:t>Usługi Remontowo-Budowlane Michał Łoziński</w:t>
            </w:r>
          </w:p>
          <w:p w14:paraId="2082EFCB" w14:textId="77777777" w:rsidR="00AA5BA0" w:rsidRPr="00AA5BA0" w:rsidRDefault="00AA5BA0" w:rsidP="00AA5BA0">
            <w:pPr>
              <w:rPr>
                <w:bCs/>
                <w:sz w:val="18"/>
                <w:szCs w:val="18"/>
              </w:rPr>
            </w:pPr>
            <w:r w:rsidRPr="00AA5BA0">
              <w:rPr>
                <w:bCs/>
                <w:sz w:val="18"/>
                <w:szCs w:val="18"/>
              </w:rPr>
              <w:t>Gen. Feliksa Kamińskiego 10 /24</w:t>
            </w:r>
          </w:p>
          <w:p w14:paraId="5A35F79E" w14:textId="77777777" w:rsidR="00AA5BA0" w:rsidRPr="00AA5BA0" w:rsidRDefault="00AA5BA0" w:rsidP="00AA5BA0">
            <w:pPr>
              <w:spacing w:after="40"/>
              <w:rPr>
                <w:bCs/>
                <w:sz w:val="18"/>
                <w:szCs w:val="18"/>
              </w:rPr>
            </w:pPr>
            <w:r w:rsidRPr="00AA5BA0">
              <w:rPr>
                <w:bCs/>
                <w:sz w:val="18"/>
                <w:szCs w:val="18"/>
              </w:rPr>
              <w:t>43-600 Jaworzno</w:t>
            </w:r>
          </w:p>
        </w:tc>
        <w:tc>
          <w:tcPr>
            <w:tcW w:w="800" w:type="pct"/>
            <w:vAlign w:val="center"/>
          </w:tcPr>
          <w:p w14:paraId="63693D11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 xml:space="preserve">  44,72</w:t>
            </w:r>
          </w:p>
        </w:tc>
        <w:tc>
          <w:tcPr>
            <w:tcW w:w="800" w:type="pct"/>
            <w:vAlign w:val="center"/>
          </w:tcPr>
          <w:p w14:paraId="575898C1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 xml:space="preserve">  15,00</w:t>
            </w:r>
          </w:p>
        </w:tc>
        <w:tc>
          <w:tcPr>
            <w:tcW w:w="800" w:type="pct"/>
            <w:vAlign w:val="center"/>
          </w:tcPr>
          <w:p w14:paraId="7CE90D4F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 xml:space="preserve">  16,00</w:t>
            </w:r>
          </w:p>
        </w:tc>
        <w:tc>
          <w:tcPr>
            <w:tcW w:w="600" w:type="pct"/>
            <w:vAlign w:val="center"/>
          </w:tcPr>
          <w:p w14:paraId="13B090CE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 xml:space="preserve">  75,72</w:t>
            </w:r>
          </w:p>
        </w:tc>
      </w:tr>
      <w:tr w:rsidR="00AA5BA0" w:rsidRPr="00AA5BA0" w14:paraId="197B31BE" w14:textId="77777777" w:rsidTr="00C90BDA">
        <w:tc>
          <w:tcPr>
            <w:tcW w:w="500" w:type="pct"/>
            <w:vAlign w:val="center"/>
          </w:tcPr>
          <w:p w14:paraId="315BEACE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2E4BAF96" w14:textId="77777777" w:rsidR="00AA5BA0" w:rsidRPr="00AA5BA0" w:rsidRDefault="00AA5BA0" w:rsidP="00AA5BA0">
            <w:pPr>
              <w:spacing w:before="40" w:after="40"/>
              <w:rPr>
                <w:b/>
                <w:sz w:val="18"/>
                <w:szCs w:val="18"/>
              </w:rPr>
            </w:pPr>
            <w:r w:rsidRPr="00AA5BA0">
              <w:rPr>
                <w:b/>
                <w:sz w:val="18"/>
                <w:szCs w:val="18"/>
              </w:rPr>
              <w:t>Toro Spółka zoo</w:t>
            </w:r>
          </w:p>
          <w:p w14:paraId="289BE3A9" w14:textId="77777777" w:rsidR="00AA5BA0" w:rsidRPr="00AA5BA0" w:rsidRDefault="00AA5BA0" w:rsidP="00AA5BA0">
            <w:pPr>
              <w:rPr>
                <w:bCs/>
                <w:sz w:val="18"/>
                <w:szCs w:val="18"/>
              </w:rPr>
            </w:pPr>
            <w:r w:rsidRPr="00AA5BA0">
              <w:rPr>
                <w:bCs/>
                <w:sz w:val="18"/>
                <w:szCs w:val="18"/>
              </w:rPr>
              <w:t xml:space="preserve">Breń 64a </w:t>
            </w:r>
          </w:p>
          <w:p w14:paraId="7F799FE2" w14:textId="77777777" w:rsidR="00AA5BA0" w:rsidRPr="00AA5BA0" w:rsidRDefault="00AA5BA0" w:rsidP="00AA5BA0">
            <w:pPr>
              <w:spacing w:after="40"/>
              <w:rPr>
                <w:bCs/>
                <w:sz w:val="18"/>
                <w:szCs w:val="18"/>
              </w:rPr>
            </w:pPr>
            <w:r w:rsidRPr="00AA5BA0">
              <w:rPr>
                <w:bCs/>
                <w:sz w:val="18"/>
                <w:szCs w:val="18"/>
              </w:rPr>
              <w:t>33-140 Lisia Góra</w:t>
            </w:r>
          </w:p>
        </w:tc>
        <w:tc>
          <w:tcPr>
            <w:tcW w:w="800" w:type="pct"/>
            <w:vAlign w:val="center"/>
          </w:tcPr>
          <w:p w14:paraId="77F7AAF7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 xml:space="preserve">  48,53</w:t>
            </w:r>
          </w:p>
        </w:tc>
        <w:tc>
          <w:tcPr>
            <w:tcW w:w="800" w:type="pct"/>
            <w:vAlign w:val="center"/>
          </w:tcPr>
          <w:p w14:paraId="7366CE52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4A062516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00" w:type="pct"/>
            <w:vAlign w:val="center"/>
          </w:tcPr>
          <w:p w14:paraId="68C99C39" w14:textId="77777777" w:rsidR="00AA5BA0" w:rsidRPr="00AA5BA0" w:rsidRDefault="00AA5BA0" w:rsidP="00AA5BA0">
            <w:pPr>
              <w:jc w:val="center"/>
              <w:rPr>
                <w:sz w:val="18"/>
                <w:szCs w:val="18"/>
              </w:rPr>
            </w:pPr>
            <w:r w:rsidRPr="00AA5BA0">
              <w:rPr>
                <w:sz w:val="18"/>
                <w:szCs w:val="18"/>
              </w:rPr>
              <w:t xml:space="preserve">  68,53</w:t>
            </w:r>
          </w:p>
        </w:tc>
      </w:tr>
      <w:bookmarkEnd w:id="0"/>
    </w:tbl>
    <w:p w14:paraId="2630033E" w14:textId="77777777" w:rsidR="00AA5BA0" w:rsidRPr="00AA5BA0" w:rsidRDefault="00AA5BA0" w:rsidP="00AA5BA0">
      <w:pPr>
        <w:spacing w:before="120"/>
        <w:ind w:firstLine="709"/>
        <w:jc w:val="both"/>
        <w:rPr>
          <w:color w:val="000000"/>
        </w:rPr>
      </w:pPr>
    </w:p>
    <w:p w14:paraId="5FA6B785" w14:textId="77777777" w:rsidR="00F960D7" w:rsidRPr="00AA5BA0" w:rsidRDefault="00F960D7" w:rsidP="00AA5BA0"/>
    <w:sectPr w:rsidR="00F960D7" w:rsidRPr="00AA5BA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3933B" w14:textId="77777777" w:rsidR="00146137" w:rsidRDefault="00146137">
      <w:r>
        <w:separator/>
      </w:r>
    </w:p>
  </w:endnote>
  <w:endnote w:type="continuationSeparator" w:id="0">
    <w:p w14:paraId="19C2816A" w14:textId="77777777" w:rsidR="00146137" w:rsidRDefault="00146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C84F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C5C0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292A1B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523C3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FE8C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39462" w14:textId="77777777" w:rsidR="00146137" w:rsidRDefault="00146137">
      <w:r>
        <w:separator/>
      </w:r>
    </w:p>
  </w:footnote>
  <w:footnote w:type="continuationSeparator" w:id="0">
    <w:p w14:paraId="1E66DBEC" w14:textId="77777777" w:rsidR="00146137" w:rsidRDefault="00146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527A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A721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5C06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6574"/>
    <w:rsid w:val="00005838"/>
    <w:rsid w:val="00022322"/>
    <w:rsid w:val="00042497"/>
    <w:rsid w:val="000C1E6F"/>
    <w:rsid w:val="000E4E56"/>
    <w:rsid w:val="00146137"/>
    <w:rsid w:val="001A1468"/>
    <w:rsid w:val="001B7815"/>
    <w:rsid w:val="001C31ED"/>
    <w:rsid w:val="002B1E4F"/>
    <w:rsid w:val="002B6761"/>
    <w:rsid w:val="003445A0"/>
    <w:rsid w:val="003825FA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6574"/>
    <w:rsid w:val="00AA02AC"/>
    <w:rsid w:val="00AA5BA0"/>
    <w:rsid w:val="00B32D12"/>
    <w:rsid w:val="00B464D3"/>
    <w:rsid w:val="00B770EB"/>
    <w:rsid w:val="00B8185B"/>
    <w:rsid w:val="00BD2174"/>
    <w:rsid w:val="00C423DD"/>
    <w:rsid w:val="00C53069"/>
    <w:rsid w:val="00C60D7B"/>
    <w:rsid w:val="00C65E53"/>
    <w:rsid w:val="00C76BA2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1309D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6FF354"/>
  <w15:chartTrackingRefBased/>
  <w15:docId w15:val="{61FA782F-90B9-4FC2-90AC-377154823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2026-02-05T11:50:00Z</cp:lastPrinted>
  <dcterms:created xsi:type="dcterms:W3CDTF">2026-02-05T11:50:00Z</dcterms:created>
  <dcterms:modified xsi:type="dcterms:W3CDTF">2026-02-05T11:53:00Z</dcterms:modified>
</cp:coreProperties>
</file>