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1CABD" w14:textId="77777777" w:rsidR="006A5DF1" w:rsidRPr="005F585F" w:rsidRDefault="004329FE" w:rsidP="006A5DF1">
      <w:pPr>
        <w:spacing w:after="240"/>
        <w:jc w:val="right"/>
        <w:rPr>
          <w:sz w:val="22"/>
          <w:szCs w:val="22"/>
        </w:rPr>
      </w:pPr>
      <w:r w:rsidRPr="005F585F">
        <w:rPr>
          <w:sz w:val="22"/>
          <w:szCs w:val="22"/>
        </w:rPr>
        <w:t>Kraków</w:t>
      </w:r>
      <w:r w:rsidR="006A5DF1" w:rsidRPr="005F585F">
        <w:rPr>
          <w:sz w:val="22"/>
          <w:szCs w:val="22"/>
        </w:rPr>
        <w:t xml:space="preserve"> dnia: </w:t>
      </w:r>
      <w:r w:rsidRPr="005F585F">
        <w:rPr>
          <w:sz w:val="22"/>
          <w:szCs w:val="22"/>
        </w:rPr>
        <w:t>2026-0</w:t>
      </w:r>
      <w:r w:rsidR="005F585F">
        <w:rPr>
          <w:sz w:val="22"/>
          <w:szCs w:val="22"/>
        </w:rPr>
        <w:t>2</w:t>
      </w:r>
      <w:r w:rsidRPr="005F585F">
        <w:rPr>
          <w:sz w:val="22"/>
          <w:szCs w:val="22"/>
        </w:rPr>
        <w:t>-</w:t>
      </w:r>
      <w:r w:rsidR="005F585F">
        <w:rPr>
          <w:sz w:val="22"/>
          <w:szCs w:val="22"/>
        </w:rPr>
        <w:t>04</w:t>
      </w:r>
    </w:p>
    <w:p w14:paraId="1F6B582E" w14:textId="77777777" w:rsidR="0029606A" w:rsidRPr="005F585F" w:rsidRDefault="0029606A" w:rsidP="006A5DF1">
      <w:pPr>
        <w:spacing w:after="240"/>
        <w:jc w:val="right"/>
        <w:rPr>
          <w:sz w:val="22"/>
          <w:szCs w:val="22"/>
        </w:rPr>
      </w:pPr>
    </w:p>
    <w:p w14:paraId="742293EE" w14:textId="77777777" w:rsidR="006A5DF1" w:rsidRPr="005F585F" w:rsidRDefault="00BE62A3" w:rsidP="006A5DF1">
      <w:pPr>
        <w:rPr>
          <w:b/>
          <w:bCs/>
          <w:sz w:val="22"/>
          <w:szCs w:val="22"/>
        </w:rPr>
      </w:pPr>
      <w:r w:rsidRPr="005F585F">
        <w:rPr>
          <w:b/>
          <w:bCs/>
          <w:sz w:val="22"/>
          <w:szCs w:val="22"/>
        </w:rPr>
        <w:t xml:space="preserve">Szpital Miejski Specjalistyczny </w:t>
      </w:r>
    </w:p>
    <w:p w14:paraId="6D920CA4" w14:textId="77777777" w:rsidR="00BE62A3" w:rsidRPr="005F585F" w:rsidRDefault="00BE62A3" w:rsidP="006A5DF1">
      <w:pPr>
        <w:rPr>
          <w:sz w:val="22"/>
          <w:szCs w:val="22"/>
        </w:rPr>
      </w:pPr>
      <w:r w:rsidRPr="005F585F">
        <w:rPr>
          <w:b/>
          <w:bCs/>
          <w:sz w:val="22"/>
          <w:szCs w:val="22"/>
        </w:rPr>
        <w:t>im. Gabriela Narutowicza w Krakowie</w:t>
      </w:r>
    </w:p>
    <w:p w14:paraId="16FBE119" w14:textId="77777777" w:rsidR="006A5DF1" w:rsidRPr="005F585F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5F585F">
        <w:rPr>
          <w:sz w:val="22"/>
          <w:szCs w:val="22"/>
        </w:rPr>
        <w:t>ul. Prądnicka 35-37</w:t>
      </w:r>
    </w:p>
    <w:p w14:paraId="57F736C0" w14:textId="77777777" w:rsidR="006A5DF1" w:rsidRPr="005F585F" w:rsidRDefault="00BE62A3" w:rsidP="001271F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5F585F">
        <w:rPr>
          <w:sz w:val="22"/>
          <w:szCs w:val="22"/>
        </w:rPr>
        <w:t>31-202 Kraków</w:t>
      </w:r>
      <w:r w:rsidR="006A5DF1" w:rsidRPr="005F585F">
        <w:rPr>
          <w:sz w:val="22"/>
          <w:szCs w:val="22"/>
        </w:rPr>
        <w:t xml:space="preserve"> </w:t>
      </w:r>
    </w:p>
    <w:p w14:paraId="41FC4635" w14:textId="77777777" w:rsidR="006A5DF1" w:rsidRPr="005F585F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1E2CA9" w14:textId="77777777" w:rsidR="006A5DF1" w:rsidRPr="005F585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5F585F">
        <w:rPr>
          <w:b/>
          <w:sz w:val="22"/>
          <w:szCs w:val="22"/>
        </w:rPr>
        <w:t>WYKONAWCY</w:t>
      </w:r>
    </w:p>
    <w:p w14:paraId="4EA3F4DC" w14:textId="77777777" w:rsidR="006D4AB3" w:rsidRPr="005F585F" w:rsidRDefault="006A5DF1" w:rsidP="001271F7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5F585F">
        <w:rPr>
          <w:sz w:val="22"/>
          <w:szCs w:val="22"/>
        </w:rPr>
        <w:t>ubiegający się o zamówienie publiczne</w:t>
      </w:r>
    </w:p>
    <w:p w14:paraId="02F56EDF" w14:textId="77777777" w:rsidR="006D4AB3" w:rsidRPr="005F585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AB176A" w14:textId="26820612" w:rsidR="00632C3C" w:rsidRPr="005F585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5F585F">
        <w:rPr>
          <w:rFonts w:ascii="Times New Roman" w:hAnsi="Times New Roman"/>
          <w:sz w:val="22"/>
          <w:szCs w:val="22"/>
        </w:rPr>
        <w:t>WYJAŚNIENI</w:t>
      </w:r>
      <w:r w:rsidR="00520165" w:rsidRPr="005F585F">
        <w:rPr>
          <w:rFonts w:ascii="Times New Roman" w:hAnsi="Times New Roman"/>
          <w:sz w:val="22"/>
          <w:szCs w:val="22"/>
        </w:rPr>
        <w:t>A</w:t>
      </w:r>
      <w:r w:rsidR="00632C3C" w:rsidRPr="005F585F">
        <w:rPr>
          <w:rFonts w:ascii="Times New Roman" w:hAnsi="Times New Roman"/>
          <w:sz w:val="22"/>
          <w:szCs w:val="22"/>
        </w:rPr>
        <w:t xml:space="preserve"> TREŚCI</w:t>
      </w:r>
      <w:r w:rsidR="0029606A" w:rsidRPr="005F585F">
        <w:rPr>
          <w:rFonts w:ascii="Times New Roman" w:hAnsi="Times New Roman"/>
          <w:sz w:val="22"/>
          <w:szCs w:val="22"/>
        </w:rPr>
        <w:t xml:space="preserve"> SWZ</w:t>
      </w:r>
      <w:r w:rsidR="00421E07">
        <w:rPr>
          <w:rFonts w:ascii="Times New Roman" w:hAnsi="Times New Roman"/>
          <w:sz w:val="22"/>
          <w:szCs w:val="22"/>
        </w:rPr>
        <w:t xml:space="preserve"> </w:t>
      </w:r>
      <w:r w:rsidR="005F585F">
        <w:rPr>
          <w:rFonts w:ascii="Times New Roman" w:hAnsi="Times New Roman"/>
          <w:sz w:val="22"/>
          <w:szCs w:val="22"/>
        </w:rPr>
        <w:t>-</w:t>
      </w:r>
      <w:r w:rsidR="00421E07">
        <w:rPr>
          <w:rFonts w:ascii="Times New Roman" w:hAnsi="Times New Roman"/>
          <w:sz w:val="22"/>
          <w:szCs w:val="22"/>
        </w:rPr>
        <w:t xml:space="preserve"> </w:t>
      </w:r>
      <w:r w:rsidR="005F585F">
        <w:rPr>
          <w:rFonts w:ascii="Times New Roman" w:hAnsi="Times New Roman"/>
          <w:sz w:val="22"/>
          <w:szCs w:val="22"/>
        </w:rPr>
        <w:t>1</w:t>
      </w:r>
    </w:p>
    <w:p w14:paraId="6AADEC0A" w14:textId="77777777" w:rsidR="006D4AB3" w:rsidRPr="005F585F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F585F">
        <w:rPr>
          <w:sz w:val="22"/>
          <w:szCs w:val="22"/>
        </w:rPr>
        <w:t xml:space="preserve">Dotyczy: </w:t>
      </w:r>
      <w:r w:rsidR="006A5DF1" w:rsidRPr="005F585F">
        <w:rPr>
          <w:sz w:val="22"/>
          <w:szCs w:val="22"/>
        </w:rPr>
        <w:t>p</w:t>
      </w:r>
      <w:r w:rsidRPr="005F585F">
        <w:rPr>
          <w:sz w:val="22"/>
          <w:szCs w:val="22"/>
        </w:rPr>
        <w:t>ostępowani</w:t>
      </w:r>
      <w:r w:rsidR="006A5DF1" w:rsidRPr="005F585F">
        <w:rPr>
          <w:sz w:val="22"/>
          <w:szCs w:val="22"/>
        </w:rPr>
        <w:t>a</w:t>
      </w:r>
      <w:r w:rsidRPr="005F585F">
        <w:rPr>
          <w:sz w:val="22"/>
          <w:szCs w:val="22"/>
        </w:rPr>
        <w:t xml:space="preserve"> o udzielenie zamówienia publicznego, prowadzone</w:t>
      </w:r>
      <w:r w:rsidR="006A5DF1" w:rsidRPr="005F585F">
        <w:rPr>
          <w:sz w:val="22"/>
          <w:szCs w:val="22"/>
        </w:rPr>
        <w:t>go</w:t>
      </w:r>
      <w:r w:rsidRPr="005F585F">
        <w:rPr>
          <w:sz w:val="22"/>
          <w:szCs w:val="22"/>
        </w:rPr>
        <w:t xml:space="preserve"> w</w:t>
      </w:r>
      <w:r w:rsidR="00BE62A3" w:rsidRPr="005F585F">
        <w:rPr>
          <w:sz w:val="22"/>
          <w:szCs w:val="22"/>
        </w:rPr>
        <w:t> </w:t>
      </w:r>
      <w:r w:rsidRPr="005F585F">
        <w:rPr>
          <w:sz w:val="22"/>
          <w:szCs w:val="22"/>
        </w:rPr>
        <w:t xml:space="preserve">trybie </w:t>
      </w:r>
      <w:r w:rsidR="004329FE" w:rsidRPr="005F585F">
        <w:rPr>
          <w:sz w:val="22"/>
          <w:szCs w:val="22"/>
        </w:rPr>
        <w:t>przetarg</w:t>
      </w:r>
      <w:r w:rsidR="005F585F">
        <w:rPr>
          <w:sz w:val="22"/>
          <w:szCs w:val="22"/>
        </w:rPr>
        <w:t>u</w:t>
      </w:r>
      <w:r w:rsidR="004329FE" w:rsidRPr="005F585F">
        <w:rPr>
          <w:sz w:val="22"/>
          <w:szCs w:val="22"/>
        </w:rPr>
        <w:t xml:space="preserve"> nieograniczon</w:t>
      </w:r>
      <w:r w:rsidR="005F585F">
        <w:rPr>
          <w:sz w:val="22"/>
          <w:szCs w:val="22"/>
        </w:rPr>
        <w:t>ego</w:t>
      </w:r>
      <w:r w:rsidRPr="005F585F">
        <w:rPr>
          <w:b/>
          <w:sz w:val="22"/>
          <w:szCs w:val="22"/>
        </w:rPr>
        <w:t xml:space="preserve"> </w:t>
      </w:r>
      <w:r w:rsidRPr="005F585F">
        <w:rPr>
          <w:bCs/>
          <w:sz w:val="22"/>
          <w:szCs w:val="22"/>
        </w:rPr>
        <w:t>na</w:t>
      </w:r>
      <w:r w:rsidRPr="005F585F">
        <w:rPr>
          <w:b/>
          <w:sz w:val="22"/>
          <w:szCs w:val="22"/>
        </w:rPr>
        <w:t xml:space="preserve"> </w:t>
      </w:r>
      <w:r w:rsidR="00E72428" w:rsidRPr="005F585F">
        <w:rPr>
          <w:bCs/>
          <w:sz w:val="22"/>
          <w:szCs w:val="22"/>
        </w:rPr>
        <w:t>”</w:t>
      </w:r>
      <w:r w:rsidR="004329FE" w:rsidRPr="005F585F">
        <w:rPr>
          <w:b/>
          <w:bCs/>
          <w:sz w:val="22"/>
          <w:szCs w:val="22"/>
        </w:rPr>
        <w:t>Przyspieszenie procesów transformacji cyfrowej ochrony zdrowia poprzez dalszy rozwój usług cyfrowych w Szpitalu Miejskim Specjalistycznym im. Gabriela Narutowicza w Krakowie-IV</w:t>
      </w:r>
      <w:r w:rsidR="00E72428" w:rsidRPr="005F585F">
        <w:rPr>
          <w:bCs/>
          <w:sz w:val="22"/>
          <w:szCs w:val="22"/>
        </w:rPr>
        <w:t>”</w:t>
      </w:r>
      <w:r w:rsidRPr="005F585F">
        <w:rPr>
          <w:b/>
          <w:sz w:val="22"/>
          <w:szCs w:val="22"/>
        </w:rPr>
        <w:t xml:space="preserve"> </w:t>
      </w:r>
      <w:r w:rsidRPr="005F585F">
        <w:rPr>
          <w:bCs/>
          <w:sz w:val="22"/>
          <w:szCs w:val="22"/>
        </w:rPr>
        <w:t>– znak sprawy</w:t>
      </w:r>
      <w:r w:rsidRPr="005F585F">
        <w:rPr>
          <w:b/>
          <w:sz w:val="22"/>
          <w:szCs w:val="22"/>
        </w:rPr>
        <w:t xml:space="preserve"> </w:t>
      </w:r>
      <w:r w:rsidR="004329FE" w:rsidRPr="005F585F">
        <w:rPr>
          <w:b/>
          <w:sz w:val="22"/>
          <w:szCs w:val="22"/>
        </w:rPr>
        <w:t>ZP/71/2025</w:t>
      </w:r>
      <w:r w:rsidRPr="005F585F">
        <w:rPr>
          <w:b/>
          <w:sz w:val="22"/>
          <w:szCs w:val="22"/>
        </w:rPr>
        <w:t>.</w:t>
      </w:r>
    </w:p>
    <w:p w14:paraId="2D4524C2" w14:textId="77777777" w:rsidR="0012774F" w:rsidRPr="005F585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F585F">
        <w:rPr>
          <w:sz w:val="22"/>
          <w:szCs w:val="22"/>
        </w:rPr>
        <w:t xml:space="preserve">Zamawiający, działając na podstawie art. </w:t>
      </w:r>
      <w:r w:rsidR="0029606A" w:rsidRPr="005F585F">
        <w:rPr>
          <w:sz w:val="22"/>
          <w:szCs w:val="22"/>
        </w:rPr>
        <w:t>1</w:t>
      </w:r>
      <w:r w:rsidRPr="005F585F">
        <w:rPr>
          <w:sz w:val="22"/>
          <w:szCs w:val="22"/>
        </w:rPr>
        <w:t>3</w:t>
      </w:r>
      <w:r w:rsidR="0029606A" w:rsidRPr="005F585F">
        <w:rPr>
          <w:sz w:val="22"/>
          <w:szCs w:val="22"/>
        </w:rPr>
        <w:t>5</w:t>
      </w:r>
      <w:r w:rsidRPr="005F585F">
        <w:rPr>
          <w:sz w:val="22"/>
          <w:szCs w:val="22"/>
        </w:rPr>
        <w:t xml:space="preserve"> ust</w:t>
      </w:r>
      <w:r w:rsidR="00D9049C" w:rsidRPr="005F585F">
        <w:rPr>
          <w:sz w:val="22"/>
          <w:szCs w:val="22"/>
        </w:rPr>
        <w:t xml:space="preserve">. </w:t>
      </w:r>
      <w:r w:rsidR="0029606A" w:rsidRPr="005F585F">
        <w:rPr>
          <w:sz w:val="22"/>
          <w:szCs w:val="22"/>
        </w:rPr>
        <w:t>6</w:t>
      </w:r>
      <w:r w:rsidRPr="005F585F">
        <w:rPr>
          <w:sz w:val="22"/>
          <w:szCs w:val="22"/>
        </w:rPr>
        <w:t xml:space="preserve"> ustawy z dnia </w:t>
      </w:r>
      <w:r w:rsidR="0029606A" w:rsidRPr="005F585F">
        <w:rPr>
          <w:sz w:val="22"/>
          <w:szCs w:val="22"/>
        </w:rPr>
        <w:t>11</w:t>
      </w:r>
      <w:r w:rsidRPr="005F585F">
        <w:rPr>
          <w:sz w:val="22"/>
          <w:szCs w:val="22"/>
        </w:rPr>
        <w:t xml:space="preserve"> </w:t>
      </w:r>
      <w:r w:rsidR="0029606A" w:rsidRPr="005F585F">
        <w:rPr>
          <w:sz w:val="22"/>
          <w:szCs w:val="22"/>
        </w:rPr>
        <w:t xml:space="preserve">września </w:t>
      </w:r>
      <w:r w:rsidRPr="005F585F">
        <w:rPr>
          <w:sz w:val="22"/>
          <w:szCs w:val="22"/>
        </w:rPr>
        <w:t>20</w:t>
      </w:r>
      <w:r w:rsidR="0029606A" w:rsidRPr="005F585F">
        <w:rPr>
          <w:sz w:val="22"/>
          <w:szCs w:val="22"/>
        </w:rPr>
        <w:t>19</w:t>
      </w:r>
      <w:r w:rsidR="00BE62A3" w:rsidRPr="005F585F">
        <w:rPr>
          <w:sz w:val="22"/>
          <w:szCs w:val="22"/>
        </w:rPr>
        <w:t> </w:t>
      </w:r>
      <w:r w:rsidRPr="005F585F">
        <w:rPr>
          <w:sz w:val="22"/>
          <w:szCs w:val="22"/>
        </w:rPr>
        <w:t>r</w:t>
      </w:r>
      <w:r w:rsidR="0029606A" w:rsidRPr="005F585F">
        <w:rPr>
          <w:sz w:val="22"/>
          <w:szCs w:val="22"/>
        </w:rPr>
        <w:t>.</w:t>
      </w:r>
      <w:r w:rsidRPr="005F585F">
        <w:rPr>
          <w:sz w:val="22"/>
          <w:szCs w:val="22"/>
        </w:rPr>
        <w:t xml:space="preserve"> Prawo </w:t>
      </w:r>
      <w:r w:rsidR="0029606A" w:rsidRPr="005F585F">
        <w:rPr>
          <w:sz w:val="22"/>
          <w:szCs w:val="22"/>
        </w:rPr>
        <w:t>z</w:t>
      </w:r>
      <w:r w:rsidRPr="005F585F">
        <w:rPr>
          <w:sz w:val="22"/>
          <w:szCs w:val="22"/>
        </w:rPr>
        <w:t xml:space="preserve">amówień </w:t>
      </w:r>
      <w:r w:rsidR="0029606A" w:rsidRPr="005F585F">
        <w:rPr>
          <w:sz w:val="22"/>
          <w:szCs w:val="22"/>
        </w:rPr>
        <w:t>p</w:t>
      </w:r>
      <w:r w:rsidRPr="005F585F">
        <w:rPr>
          <w:sz w:val="22"/>
          <w:szCs w:val="22"/>
        </w:rPr>
        <w:t>ublicznych</w:t>
      </w:r>
      <w:r w:rsidR="00BE7BFD" w:rsidRPr="005F585F">
        <w:rPr>
          <w:sz w:val="22"/>
          <w:szCs w:val="22"/>
        </w:rPr>
        <w:t xml:space="preserve"> </w:t>
      </w:r>
      <w:r w:rsidR="00D9049C" w:rsidRPr="005F585F">
        <w:rPr>
          <w:sz w:val="22"/>
          <w:szCs w:val="22"/>
        </w:rPr>
        <w:t>udostępnia</w:t>
      </w:r>
      <w:r w:rsidR="00BE7BFD" w:rsidRPr="005F585F">
        <w:rPr>
          <w:sz w:val="22"/>
          <w:szCs w:val="22"/>
        </w:rPr>
        <w:t xml:space="preserve"> poniżej treść zapytań do S</w:t>
      </w:r>
      <w:r w:rsidR="0012774F" w:rsidRPr="005F585F">
        <w:rPr>
          <w:sz w:val="22"/>
          <w:szCs w:val="22"/>
        </w:rPr>
        <w:t>pecyfikacji Warunków Zamówienia (</w:t>
      </w:r>
      <w:r w:rsidR="0012774F" w:rsidRPr="005F585F">
        <w:rPr>
          <w:sz w:val="22"/>
          <w:szCs w:val="22"/>
          <w:lang w:eastAsia="ar-SA"/>
        </w:rPr>
        <w:t>zwanej dalej</w:t>
      </w:r>
      <w:r w:rsidR="0012774F" w:rsidRPr="005F585F">
        <w:rPr>
          <w:b/>
          <w:sz w:val="22"/>
          <w:szCs w:val="22"/>
          <w:lang w:eastAsia="ar-SA"/>
        </w:rPr>
        <w:t xml:space="preserve"> </w:t>
      </w:r>
      <w:r w:rsidR="0012774F" w:rsidRPr="005F585F">
        <w:rPr>
          <w:bCs/>
          <w:sz w:val="22"/>
          <w:szCs w:val="22"/>
          <w:lang w:eastAsia="ar-SA"/>
        </w:rPr>
        <w:t>”SWZ”)</w:t>
      </w:r>
      <w:r w:rsidR="00D9049C" w:rsidRPr="005F585F">
        <w:rPr>
          <w:bCs/>
          <w:sz w:val="22"/>
          <w:szCs w:val="22"/>
          <w:lang w:eastAsia="ar-SA"/>
        </w:rPr>
        <w:t xml:space="preserve"> </w:t>
      </w:r>
      <w:r w:rsidR="00D9049C" w:rsidRPr="005F585F">
        <w:rPr>
          <w:sz w:val="22"/>
          <w:szCs w:val="22"/>
        </w:rPr>
        <w:t>wraz z wyjaśnieniami</w:t>
      </w:r>
      <w:r w:rsidR="0012774F" w:rsidRPr="005F585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329FE" w:rsidRPr="005F585F" w14:paraId="0A5F9076" w14:textId="77777777" w:rsidTr="002F6AD7">
        <w:tc>
          <w:tcPr>
            <w:tcW w:w="9356" w:type="dxa"/>
          </w:tcPr>
          <w:p w14:paraId="30D81854" w14:textId="77777777" w:rsidR="004329FE" w:rsidRPr="005F585F" w:rsidRDefault="004329FE" w:rsidP="002F6A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F585F">
              <w:rPr>
                <w:sz w:val="22"/>
                <w:szCs w:val="22"/>
              </w:rPr>
              <w:t>a. Wymaganie „Wydajność przełączania ruchu sieciowego”</w:t>
            </w:r>
          </w:p>
          <w:p w14:paraId="6D2A24C1" w14:textId="77777777" w:rsidR="004329FE" w:rsidRPr="005F585F" w:rsidRDefault="004329FE" w:rsidP="002F6A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4D102F1" w14:textId="77777777" w:rsidR="004329FE" w:rsidRPr="005F585F" w:rsidRDefault="004329FE" w:rsidP="002F6A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F585F">
              <w:rPr>
                <w:sz w:val="22"/>
                <w:szCs w:val="22"/>
              </w:rPr>
              <w:t xml:space="preserve">Rzeczywisty ruch w sieci odzwierciedla </w:t>
            </w:r>
            <w:proofErr w:type="spellStart"/>
            <w:r w:rsidRPr="005F585F">
              <w:rPr>
                <w:sz w:val="22"/>
                <w:szCs w:val="22"/>
              </w:rPr>
              <w:t>tzw</w:t>
            </w:r>
            <w:proofErr w:type="spellEnd"/>
            <w:r w:rsidRPr="005F585F">
              <w:rPr>
                <w:sz w:val="22"/>
                <w:szCs w:val="22"/>
              </w:rPr>
              <w:t xml:space="preserve"> IMIX (Internet MIX), czyli mieszanka małych i dużych pakietów. Typowy IMIX to pakiet wielkości ok. 350 bajtów. Przy takim IMIX - przepustowość 1200 </w:t>
            </w:r>
            <w:proofErr w:type="spellStart"/>
            <w:r w:rsidRPr="005F585F">
              <w:rPr>
                <w:sz w:val="22"/>
                <w:szCs w:val="22"/>
              </w:rPr>
              <w:t>Mpps</w:t>
            </w:r>
            <w:proofErr w:type="spellEnd"/>
            <w:r w:rsidRPr="005F585F">
              <w:rPr>
                <w:sz w:val="22"/>
                <w:szCs w:val="22"/>
              </w:rPr>
              <w:t xml:space="preserve"> jest w pełni </w:t>
            </w:r>
            <w:proofErr w:type="spellStart"/>
            <w:r w:rsidRPr="005F585F">
              <w:rPr>
                <w:sz w:val="22"/>
                <w:szCs w:val="22"/>
              </w:rPr>
              <w:t>wystarczjąca</w:t>
            </w:r>
            <w:proofErr w:type="spellEnd"/>
            <w:r w:rsidRPr="005F585F">
              <w:rPr>
                <w:sz w:val="22"/>
                <w:szCs w:val="22"/>
              </w:rPr>
              <w:t xml:space="preserve"> do wydajnej pracy przełącznika. Takie przełączniki są również tańsze i pobierają mniej energii, niż te, które funkcję „nieblokowania” zapewniają dla najgorszego scenariusza (bardziej teoretycznego niż praktycznego) </w:t>
            </w:r>
            <w:proofErr w:type="spellStart"/>
            <w:r w:rsidRPr="005F585F">
              <w:rPr>
                <w:sz w:val="22"/>
                <w:szCs w:val="22"/>
              </w:rPr>
              <w:t>tzn</w:t>
            </w:r>
            <w:proofErr w:type="spellEnd"/>
            <w:r w:rsidRPr="005F585F">
              <w:rPr>
                <w:sz w:val="22"/>
                <w:szCs w:val="22"/>
              </w:rPr>
              <w:t xml:space="preserve"> pakietów o wielkości 64 bajty.</w:t>
            </w:r>
          </w:p>
          <w:p w14:paraId="616A90B8" w14:textId="77777777" w:rsidR="004329FE" w:rsidRPr="005F585F" w:rsidRDefault="004329FE" w:rsidP="002F6A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03ED363" w14:textId="77777777" w:rsidR="004329FE" w:rsidRPr="005F585F" w:rsidRDefault="004329FE" w:rsidP="002F6A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F585F">
              <w:rPr>
                <w:sz w:val="22"/>
                <w:szCs w:val="22"/>
              </w:rPr>
              <w:t xml:space="preserve">Biorąc powyższe pod uwagę, czy zamawiający zaakceptuje przełącznik o Przepustowości przełączania na poziomie 1,200 </w:t>
            </w:r>
            <w:proofErr w:type="spellStart"/>
            <w:r w:rsidRPr="005F585F">
              <w:rPr>
                <w:sz w:val="22"/>
                <w:szCs w:val="22"/>
              </w:rPr>
              <w:t>mpps</w:t>
            </w:r>
            <w:proofErr w:type="spellEnd"/>
          </w:p>
          <w:p w14:paraId="15405010" w14:textId="0D77DD20" w:rsidR="004329FE" w:rsidRPr="005F585F" w:rsidRDefault="004329FE" w:rsidP="002F6AD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F585F">
              <w:rPr>
                <w:b/>
                <w:bCs/>
                <w:sz w:val="22"/>
                <w:szCs w:val="22"/>
              </w:rPr>
              <w:t>Odpowiedź:</w:t>
            </w:r>
            <w:r w:rsidR="001C36A7">
              <w:rPr>
                <w:b/>
                <w:bCs/>
                <w:sz w:val="22"/>
                <w:szCs w:val="22"/>
              </w:rPr>
              <w:t xml:space="preserve"> </w:t>
            </w:r>
            <w:r w:rsidR="001C36A7" w:rsidRPr="001C36A7">
              <w:rPr>
                <w:b/>
                <w:bCs/>
                <w:sz w:val="22"/>
                <w:szCs w:val="22"/>
              </w:rPr>
              <w:t>Zamawiający dopuszcza</w:t>
            </w:r>
            <w:r w:rsidR="001C36A7">
              <w:rPr>
                <w:b/>
                <w:bCs/>
                <w:sz w:val="22"/>
                <w:szCs w:val="22"/>
              </w:rPr>
              <w:t>.</w:t>
            </w:r>
          </w:p>
          <w:p w14:paraId="5F4C3A25" w14:textId="77777777" w:rsidR="004329FE" w:rsidRPr="005F585F" w:rsidRDefault="004329FE" w:rsidP="002F6AD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F35AB61" w14:textId="77777777" w:rsidR="00BE7BFD" w:rsidRPr="005F585F" w:rsidRDefault="00BE7BFD" w:rsidP="00520165">
      <w:pPr>
        <w:jc w:val="both"/>
        <w:rPr>
          <w:sz w:val="22"/>
          <w:szCs w:val="22"/>
        </w:rPr>
      </w:pPr>
    </w:p>
    <w:p w14:paraId="18FC57AC" w14:textId="77777777" w:rsidR="006D4AB3" w:rsidRPr="005F585F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5F585F">
        <w:rPr>
          <w:sz w:val="22"/>
          <w:szCs w:val="22"/>
        </w:rPr>
        <w:t>Przewodniczący Komisji Przetargowej</w:t>
      </w:r>
    </w:p>
    <w:p w14:paraId="23BC1423" w14:textId="77777777" w:rsidR="006D4AB3" w:rsidRPr="005F585F" w:rsidRDefault="005F585F" w:rsidP="005F585F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</w:t>
      </w:r>
      <w:r w:rsidR="004329FE" w:rsidRPr="005F585F">
        <w:rPr>
          <w:sz w:val="22"/>
          <w:szCs w:val="22"/>
        </w:rPr>
        <w:t>Paweł</w:t>
      </w:r>
      <w:r w:rsidR="006D4AB3" w:rsidRPr="005F585F">
        <w:rPr>
          <w:sz w:val="22"/>
          <w:szCs w:val="22"/>
        </w:rPr>
        <w:t xml:space="preserve"> </w:t>
      </w:r>
      <w:r w:rsidR="004329FE" w:rsidRPr="005F585F">
        <w:rPr>
          <w:sz w:val="22"/>
          <w:szCs w:val="22"/>
        </w:rPr>
        <w:t>Szczuka</w:t>
      </w:r>
    </w:p>
    <w:sectPr w:rsidR="006D4AB3" w:rsidRPr="005F585F" w:rsidSect="0012774F">
      <w:headerReference w:type="default" r:id="rId7"/>
      <w:footerReference w:type="even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4CF9F" w14:textId="77777777" w:rsidR="005B2E48" w:rsidRDefault="005B2E48">
      <w:r>
        <w:separator/>
      </w:r>
    </w:p>
  </w:endnote>
  <w:endnote w:type="continuationSeparator" w:id="0">
    <w:p w14:paraId="23EE098E" w14:textId="77777777" w:rsidR="005B2E48" w:rsidRDefault="005B2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1A3F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3B97A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C8B2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22690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E23E4B7" w14:textId="77777777" w:rsidR="006D4AB3" w:rsidRDefault="006D4AB3">
    <w:pPr>
      <w:pStyle w:val="Stopka"/>
      <w:tabs>
        <w:tab w:val="clear" w:pos="4536"/>
        <w:tab w:val="left" w:pos="6237"/>
      </w:tabs>
    </w:pPr>
  </w:p>
  <w:p w14:paraId="420A431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7E1339" w14:textId="77777777" w:rsidR="005B2E48" w:rsidRDefault="005B2E48">
      <w:r>
        <w:separator/>
      </w:r>
    </w:p>
  </w:footnote>
  <w:footnote w:type="continuationSeparator" w:id="0">
    <w:p w14:paraId="5A273016" w14:textId="77777777" w:rsidR="005B2E48" w:rsidRDefault="005B2E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BCA7B" w14:textId="77777777" w:rsidR="001271F7" w:rsidRDefault="001271F7">
    <w:pPr>
      <w:pStyle w:val="Nagwek"/>
    </w:pPr>
    <w:r w:rsidRPr="00193469">
      <w:rPr>
        <w:noProof/>
      </w:rPr>
      <w:drawing>
        <wp:inline distT="0" distB="0" distL="0" distR="0" wp14:anchorId="7EF6A765" wp14:editId="5780C294">
          <wp:extent cx="5759450" cy="742315"/>
          <wp:effectExtent l="0" t="0" r="0" b="635"/>
          <wp:docPr id="53653375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42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339B89" w14:textId="77777777" w:rsidR="004329FE" w:rsidRDefault="004329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88635526">
    <w:abstractNumId w:val="3"/>
  </w:num>
  <w:num w:numId="2" w16cid:durableId="1618563216">
    <w:abstractNumId w:val="6"/>
  </w:num>
  <w:num w:numId="3" w16cid:durableId="2002661517">
    <w:abstractNumId w:val="2"/>
  </w:num>
  <w:num w:numId="4" w16cid:durableId="1027750789">
    <w:abstractNumId w:val="5"/>
  </w:num>
  <w:num w:numId="5" w16cid:durableId="585113030">
    <w:abstractNumId w:val="0"/>
  </w:num>
  <w:num w:numId="6" w16cid:durableId="2005542915">
    <w:abstractNumId w:val="1"/>
  </w:num>
  <w:num w:numId="7" w16cid:durableId="5943591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E48"/>
    <w:rsid w:val="00031374"/>
    <w:rsid w:val="000A1097"/>
    <w:rsid w:val="000E2A8F"/>
    <w:rsid w:val="001271F7"/>
    <w:rsid w:val="0012774F"/>
    <w:rsid w:val="00144B7A"/>
    <w:rsid w:val="00180C6E"/>
    <w:rsid w:val="001C36A7"/>
    <w:rsid w:val="0029606A"/>
    <w:rsid w:val="00421E07"/>
    <w:rsid w:val="004329FE"/>
    <w:rsid w:val="004848F3"/>
    <w:rsid w:val="004A75F2"/>
    <w:rsid w:val="005144A9"/>
    <w:rsid w:val="00520165"/>
    <w:rsid w:val="005B1B08"/>
    <w:rsid w:val="005B2E48"/>
    <w:rsid w:val="005F585F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527EB"/>
    <w:rsid w:val="009F03B3"/>
    <w:rsid w:val="00A905AC"/>
    <w:rsid w:val="00B1255C"/>
    <w:rsid w:val="00B153F9"/>
    <w:rsid w:val="00BA6584"/>
    <w:rsid w:val="00BE62A3"/>
    <w:rsid w:val="00BE7BFD"/>
    <w:rsid w:val="00C25D29"/>
    <w:rsid w:val="00C370F2"/>
    <w:rsid w:val="00C44EEC"/>
    <w:rsid w:val="00D22FFA"/>
    <w:rsid w:val="00D8461B"/>
    <w:rsid w:val="00D9049C"/>
    <w:rsid w:val="00D915F2"/>
    <w:rsid w:val="00D9252B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9497F1"/>
  <w15:chartTrackingRefBased/>
  <w15:docId w15:val="{DBEB5A1A-B70B-49EF-A0BA-887284DD2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1271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189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5</cp:revision>
  <cp:lastPrinted>2001-02-10T14:28:00Z</cp:lastPrinted>
  <dcterms:created xsi:type="dcterms:W3CDTF">2026-01-30T11:26:00Z</dcterms:created>
  <dcterms:modified xsi:type="dcterms:W3CDTF">2026-02-04T08:13:00Z</dcterms:modified>
</cp:coreProperties>
</file>