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41E0B2" w14:textId="77777777" w:rsidR="001A4B70" w:rsidRPr="001A4B70" w:rsidRDefault="001A4B70" w:rsidP="001A4B70">
      <w:pPr>
        <w:spacing w:before="60" w:after="60"/>
        <w:jc w:val="both"/>
        <w:rPr>
          <w:b/>
        </w:rPr>
      </w:pPr>
    </w:p>
    <w:p w14:paraId="63561A0D" w14:textId="77777777" w:rsidR="001A4B70" w:rsidRPr="001A4B70" w:rsidRDefault="001A4B70" w:rsidP="001A4B70">
      <w:pPr>
        <w:spacing w:before="60" w:after="60"/>
        <w:jc w:val="both"/>
        <w:rPr>
          <w:b/>
        </w:rPr>
      </w:pPr>
      <w:r w:rsidRPr="001A4B70">
        <w:rPr>
          <w:b/>
        </w:rPr>
        <w:t>Akademia Górniczo - Hutnicza</w:t>
      </w:r>
    </w:p>
    <w:p w14:paraId="79325BA1" w14:textId="77777777" w:rsidR="001A4B70" w:rsidRPr="001A4B70" w:rsidRDefault="001A4B70" w:rsidP="001A4B70">
      <w:pPr>
        <w:spacing w:before="60" w:after="60"/>
        <w:jc w:val="both"/>
        <w:rPr>
          <w:b/>
        </w:rPr>
      </w:pPr>
      <w:r w:rsidRPr="001A4B70">
        <w:rPr>
          <w:b/>
        </w:rPr>
        <w:t>im. Stanisława Staszica w Krakowie</w:t>
      </w:r>
    </w:p>
    <w:p w14:paraId="1BF239CF" w14:textId="77777777" w:rsidR="001A4B70" w:rsidRPr="001A4B70" w:rsidRDefault="001A4B70" w:rsidP="001A4B70">
      <w:pPr>
        <w:spacing w:before="60" w:after="60"/>
        <w:jc w:val="both"/>
        <w:rPr>
          <w:b/>
        </w:rPr>
      </w:pPr>
      <w:r w:rsidRPr="001A4B70">
        <w:rPr>
          <w:b/>
        </w:rPr>
        <w:t>Dział Zamówień Publicznych</w:t>
      </w:r>
    </w:p>
    <w:p w14:paraId="36A079AA" w14:textId="77777777" w:rsidR="001A4B70" w:rsidRPr="001A4B70" w:rsidRDefault="001A4B70" w:rsidP="001A4B70">
      <w:pPr>
        <w:spacing w:before="60" w:after="60"/>
        <w:jc w:val="both"/>
        <w:rPr>
          <w:bCs/>
        </w:rPr>
      </w:pPr>
      <w:r w:rsidRPr="001A4B70">
        <w:rPr>
          <w:bCs/>
        </w:rPr>
        <w:t xml:space="preserve">Al. Mickiewicza 30 </w:t>
      </w:r>
    </w:p>
    <w:p w14:paraId="456842D4" w14:textId="77777777" w:rsidR="001A4B70" w:rsidRPr="001A4B70" w:rsidRDefault="001A4B70" w:rsidP="001A4B70">
      <w:pPr>
        <w:spacing w:before="60" w:after="60"/>
        <w:jc w:val="both"/>
        <w:rPr>
          <w:b/>
        </w:rPr>
      </w:pPr>
      <w:r w:rsidRPr="001A4B70">
        <w:rPr>
          <w:bCs/>
        </w:rPr>
        <w:t>30-059 Kraków</w:t>
      </w:r>
    </w:p>
    <w:p w14:paraId="4BD89136" w14:textId="77777777" w:rsidR="001A4B70" w:rsidRPr="001A4B70" w:rsidRDefault="001A4B70" w:rsidP="001A4B70">
      <w:pPr>
        <w:spacing w:before="60" w:after="60"/>
        <w:ind w:left="851" w:hanging="295"/>
        <w:jc w:val="both"/>
      </w:pPr>
    </w:p>
    <w:p w14:paraId="4E47A86C" w14:textId="77777777" w:rsidR="001A4B70" w:rsidRPr="001A4B70" w:rsidRDefault="001A4B70" w:rsidP="001A4B70">
      <w:pPr>
        <w:spacing w:before="60" w:after="60"/>
        <w:ind w:left="851" w:hanging="295"/>
        <w:jc w:val="both"/>
      </w:pPr>
    </w:p>
    <w:p w14:paraId="2E150EFA" w14:textId="77777777" w:rsidR="001A4B70" w:rsidRPr="001A4B70" w:rsidRDefault="001A4B70" w:rsidP="001A4B70">
      <w:pPr>
        <w:spacing w:before="60" w:after="60"/>
        <w:ind w:left="851" w:hanging="295"/>
        <w:jc w:val="both"/>
      </w:pPr>
    </w:p>
    <w:p w14:paraId="78EC5B31" w14:textId="50501919" w:rsidR="001A4B70" w:rsidRPr="001A4B70" w:rsidRDefault="001A4B70" w:rsidP="001A4B70">
      <w:pPr>
        <w:tabs>
          <w:tab w:val="right" w:pos="9214"/>
        </w:tabs>
        <w:spacing w:before="60" w:after="840"/>
        <w:jc w:val="both"/>
        <w:rPr>
          <w:szCs w:val="20"/>
        </w:rPr>
      </w:pPr>
      <w:bookmarkStart w:id="0" w:name="_Hlk86754633"/>
      <w:r w:rsidRPr="001A4B70">
        <w:rPr>
          <w:bCs/>
          <w:szCs w:val="20"/>
        </w:rPr>
        <w:t>Znak sprawy:</w:t>
      </w:r>
      <w:r w:rsidRPr="001A4B70">
        <w:rPr>
          <w:b/>
          <w:szCs w:val="20"/>
        </w:rPr>
        <w:t xml:space="preserve"> K</w:t>
      </w:r>
      <w:r w:rsidR="00DF3ECA">
        <w:rPr>
          <w:b/>
          <w:szCs w:val="20"/>
        </w:rPr>
        <w:t>C</w:t>
      </w:r>
      <w:r w:rsidRPr="001A4B70">
        <w:rPr>
          <w:b/>
          <w:szCs w:val="20"/>
        </w:rPr>
        <w:t>-</w:t>
      </w:r>
      <w:r w:rsidR="00DF3ECA">
        <w:rPr>
          <w:b/>
          <w:szCs w:val="20"/>
        </w:rPr>
        <w:t>DE-zp</w:t>
      </w:r>
      <w:r w:rsidRPr="001A4B70">
        <w:rPr>
          <w:b/>
          <w:szCs w:val="20"/>
        </w:rPr>
        <w:t>.2</w:t>
      </w:r>
      <w:r w:rsidR="00DF3ECA">
        <w:rPr>
          <w:b/>
          <w:szCs w:val="20"/>
        </w:rPr>
        <w:t>5</w:t>
      </w:r>
      <w:r w:rsidRPr="001A4B70">
        <w:rPr>
          <w:b/>
          <w:szCs w:val="20"/>
        </w:rPr>
        <w:t>-</w:t>
      </w:r>
      <w:r w:rsidR="008864FF">
        <w:rPr>
          <w:b/>
          <w:szCs w:val="20"/>
        </w:rPr>
        <w:t>15</w:t>
      </w:r>
      <w:r w:rsidR="00DB5BCE">
        <w:rPr>
          <w:b/>
          <w:szCs w:val="20"/>
        </w:rPr>
        <w:t>/</w:t>
      </w:r>
      <w:r w:rsidRPr="001A4B70">
        <w:rPr>
          <w:b/>
          <w:szCs w:val="20"/>
        </w:rPr>
        <w:t>2</w:t>
      </w:r>
      <w:r w:rsidR="00DF3ECA">
        <w:rPr>
          <w:b/>
          <w:szCs w:val="20"/>
        </w:rPr>
        <w:t>6</w:t>
      </w:r>
      <w:r w:rsidRPr="001A4B70">
        <w:rPr>
          <w:szCs w:val="20"/>
        </w:rPr>
        <w:tab/>
        <w:t>Kraków, 202</w:t>
      </w:r>
      <w:r w:rsidR="00DF3ECA">
        <w:rPr>
          <w:szCs w:val="20"/>
        </w:rPr>
        <w:t>6</w:t>
      </w:r>
      <w:r w:rsidRPr="001A4B70">
        <w:rPr>
          <w:szCs w:val="20"/>
        </w:rPr>
        <w:t>-0</w:t>
      </w:r>
      <w:r w:rsidR="008864FF">
        <w:rPr>
          <w:szCs w:val="20"/>
        </w:rPr>
        <w:t>2</w:t>
      </w:r>
      <w:r w:rsidRPr="001A4B70">
        <w:rPr>
          <w:szCs w:val="20"/>
        </w:rPr>
        <w:t>-</w:t>
      </w:r>
      <w:r w:rsidR="00DF3ECA">
        <w:rPr>
          <w:szCs w:val="20"/>
        </w:rPr>
        <w:t>0</w:t>
      </w:r>
      <w:r w:rsidR="008864FF">
        <w:rPr>
          <w:szCs w:val="20"/>
        </w:rPr>
        <w:t>3</w:t>
      </w:r>
    </w:p>
    <w:tbl>
      <w:tblPr>
        <w:tblW w:w="9330" w:type="dxa"/>
        <w:tblInd w:w="108" w:type="dxa"/>
        <w:tblCellMar>
          <w:left w:w="10" w:type="dxa"/>
          <w:right w:w="10" w:type="dxa"/>
        </w:tblCellMar>
        <w:tblLook w:val="0000" w:firstRow="0" w:lastRow="0" w:firstColumn="0" w:lastColumn="0" w:noHBand="0" w:noVBand="0"/>
      </w:tblPr>
      <w:tblGrid>
        <w:gridCol w:w="9330"/>
      </w:tblGrid>
      <w:tr w:rsidR="001A4B70" w:rsidRPr="001A4B70" w14:paraId="73B135BF" w14:textId="77777777" w:rsidTr="003E7B68">
        <w:tc>
          <w:tcPr>
            <w:tcW w:w="93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366DB" w14:textId="77777777" w:rsidR="001A4B70" w:rsidRPr="001A4B70" w:rsidRDefault="001A4B70" w:rsidP="001A4B70">
            <w:pPr>
              <w:spacing w:before="240" w:after="60"/>
              <w:jc w:val="center"/>
              <w:outlineLvl w:val="0"/>
              <w:rPr>
                <w:b/>
                <w:bCs/>
                <w:kern w:val="2"/>
                <w:sz w:val="32"/>
              </w:rPr>
            </w:pPr>
            <w:r w:rsidRPr="001A4B70">
              <w:rPr>
                <w:b/>
                <w:bCs/>
                <w:kern w:val="2"/>
                <w:sz w:val="32"/>
              </w:rPr>
              <w:t>SPECYFIKACJA WARUNKÓW ZAMÓWIENIA</w:t>
            </w:r>
          </w:p>
          <w:p w14:paraId="4C3DA35E" w14:textId="77777777" w:rsidR="001A4B70" w:rsidRPr="001A4B70" w:rsidRDefault="001A4B70" w:rsidP="001A4B70">
            <w:pPr>
              <w:keepNext/>
              <w:spacing w:after="240"/>
              <w:jc w:val="center"/>
              <w:outlineLvl w:val="1"/>
              <w:rPr>
                <w:sz w:val="32"/>
              </w:rPr>
            </w:pPr>
            <w:r w:rsidRPr="001A4B70">
              <w:rPr>
                <w:sz w:val="32"/>
                <w:lang w:eastAsia="ar-SA"/>
              </w:rPr>
              <w:t>zwana dalej</w:t>
            </w:r>
            <w:r w:rsidRPr="001A4B70">
              <w:rPr>
                <w:b/>
                <w:sz w:val="32"/>
                <w:lang w:eastAsia="ar-SA"/>
              </w:rPr>
              <w:t xml:space="preserve"> (SWZ)</w:t>
            </w:r>
          </w:p>
        </w:tc>
      </w:tr>
    </w:tbl>
    <w:p w14:paraId="7067D01A" w14:textId="77777777" w:rsidR="00FC62B1" w:rsidRDefault="00FC62B1" w:rsidP="001A4B70">
      <w:pPr>
        <w:jc w:val="center"/>
        <w:rPr>
          <w:b/>
          <w:bCs/>
          <w:kern w:val="2"/>
          <w:sz w:val="32"/>
        </w:rPr>
      </w:pPr>
    </w:p>
    <w:p w14:paraId="59A76F0D" w14:textId="3F8E6DAC" w:rsidR="001A4B70" w:rsidRPr="001A4B70" w:rsidRDefault="00DF3ECA" w:rsidP="001A4B70">
      <w:pPr>
        <w:jc w:val="center"/>
        <w:rPr>
          <w:b/>
        </w:rPr>
      </w:pPr>
      <w:bookmarkStart w:id="1" w:name="_Hlk219799477"/>
      <w:bookmarkEnd w:id="0"/>
      <w:r w:rsidRPr="00DF3ECA">
        <w:rPr>
          <w:b/>
          <w:bCs/>
          <w:kern w:val="2"/>
          <w:sz w:val="32"/>
        </w:rPr>
        <w:t>świadczenie usług w zakresie wyszukiwania, rezerwacji,  zakupu i dostarczania biletów lotniczych  do destynacji poza Europą dla projektu NAWA UNIVERSEH Plus! - KC-DE-zp.25-1</w:t>
      </w:r>
      <w:r w:rsidR="008864FF">
        <w:rPr>
          <w:b/>
          <w:bCs/>
          <w:kern w:val="2"/>
          <w:sz w:val="32"/>
        </w:rPr>
        <w:t>5/</w:t>
      </w:r>
      <w:r w:rsidRPr="00DF3ECA">
        <w:rPr>
          <w:b/>
          <w:bCs/>
          <w:kern w:val="2"/>
          <w:sz w:val="32"/>
        </w:rPr>
        <w:t>26</w:t>
      </w:r>
      <w:bookmarkEnd w:id="1"/>
    </w:p>
    <w:p w14:paraId="075C3E70" w14:textId="77777777" w:rsidR="001A4B70" w:rsidRPr="001A4B70" w:rsidRDefault="001A4B70" w:rsidP="001A4B70">
      <w:pPr>
        <w:jc w:val="center"/>
        <w:rPr>
          <w:b/>
        </w:rPr>
      </w:pPr>
    </w:p>
    <w:p w14:paraId="78D3F3B3" w14:textId="3B7C338A" w:rsidR="001A4B70" w:rsidRPr="001A4B70" w:rsidRDefault="001A4B70" w:rsidP="001A4B70">
      <w:pPr>
        <w:jc w:val="both"/>
      </w:pPr>
      <w:r w:rsidRPr="001A4B70">
        <w:t>Postępowanie o udzielenie zamówienia prowadzone jest na podstawie ustawy z dnia 11 września 2019r. Prawo zamówień publicznych (Dz.U. 202</w:t>
      </w:r>
      <w:r w:rsidR="00715D96">
        <w:t>4</w:t>
      </w:r>
      <w:r w:rsidRPr="001A4B70">
        <w:t xml:space="preserve"> poz. </w:t>
      </w:r>
      <w:r w:rsidR="00715D96">
        <w:t>1320</w:t>
      </w:r>
      <w:r w:rsidRPr="001A4B70">
        <w:t xml:space="preserve"> ze zm.), zwanej dalej ”ustawą </w:t>
      </w:r>
      <w:proofErr w:type="spellStart"/>
      <w:r w:rsidRPr="001A4B70">
        <w:t>Pzp</w:t>
      </w:r>
      <w:proofErr w:type="spellEnd"/>
      <w:r w:rsidRPr="001A4B70">
        <w:t xml:space="preserve">”. </w:t>
      </w:r>
    </w:p>
    <w:p w14:paraId="76390FE3" w14:textId="77777777" w:rsidR="001A4B70" w:rsidRPr="001A4B70" w:rsidRDefault="001A4B70" w:rsidP="001A4B70">
      <w:pPr>
        <w:jc w:val="both"/>
      </w:pPr>
    </w:p>
    <w:p w14:paraId="06236D08" w14:textId="77777777" w:rsidR="001A4B70" w:rsidRPr="001A4B70" w:rsidRDefault="001A4B70" w:rsidP="001A4B70">
      <w:pPr>
        <w:jc w:val="both"/>
      </w:pPr>
    </w:p>
    <w:p w14:paraId="181A7F3C" w14:textId="77777777" w:rsidR="001A4B70" w:rsidRPr="001A4B70" w:rsidRDefault="001A4B70" w:rsidP="001A4B70">
      <w:pPr>
        <w:jc w:val="both"/>
      </w:pPr>
    </w:p>
    <w:p w14:paraId="4B8FE488" w14:textId="77777777" w:rsidR="001A4B70" w:rsidRPr="001A4B70" w:rsidRDefault="001A4B70" w:rsidP="001A4B70">
      <w:pPr>
        <w:jc w:val="both"/>
      </w:pPr>
    </w:p>
    <w:p w14:paraId="6A3F1709" w14:textId="77777777" w:rsidR="001A4B70" w:rsidRPr="001A4B70" w:rsidRDefault="001A4B70" w:rsidP="001A4B70">
      <w:pPr>
        <w:jc w:val="both"/>
      </w:pPr>
    </w:p>
    <w:p w14:paraId="1163A81D" w14:textId="77777777" w:rsidR="001A4B70" w:rsidRPr="001A4B70" w:rsidRDefault="001A4B70" w:rsidP="001A4B70">
      <w:pPr>
        <w:jc w:val="both"/>
      </w:pPr>
    </w:p>
    <w:p w14:paraId="37350CF8" w14:textId="77777777" w:rsidR="001A4B70" w:rsidRPr="001A4B70" w:rsidRDefault="001A4B70" w:rsidP="001A4B70">
      <w:pPr>
        <w:jc w:val="both"/>
      </w:pPr>
    </w:p>
    <w:p w14:paraId="093F54EC" w14:textId="77777777" w:rsidR="001A4B70" w:rsidRPr="001A4B70" w:rsidRDefault="001A4B70" w:rsidP="001A4B70">
      <w:pPr>
        <w:jc w:val="both"/>
      </w:pPr>
    </w:p>
    <w:p w14:paraId="5DA99881" w14:textId="77777777" w:rsidR="001A4B70" w:rsidRPr="001A4B70" w:rsidRDefault="001A4B70" w:rsidP="001A4B70">
      <w:pPr>
        <w:jc w:val="both"/>
      </w:pPr>
    </w:p>
    <w:p w14:paraId="4E4C8499" w14:textId="5BE7A60E" w:rsidR="001A4B70" w:rsidRDefault="001A4B70" w:rsidP="001A4B70">
      <w:pPr>
        <w:jc w:val="both"/>
      </w:pPr>
    </w:p>
    <w:p w14:paraId="60DA48CA" w14:textId="77777777" w:rsidR="00C73A29" w:rsidRPr="001A4B70" w:rsidRDefault="00C73A29" w:rsidP="001A4B70">
      <w:pPr>
        <w:jc w:val="both"/>
      </w:pPr>
    </w:p>
    <w:p w14:paraId="6887C576" w14:textId="77777777" w:rsidR="001A4B70" w:rsidRPr="001A4B70" w:rsidRDefault="001A4B70" w:rsidP="001A4B70">
      <w:pPr>
        <w:jc w:val="both"/>
      </w:pPr>
    </w:p>
    <w:p w14:paraId="3BAF1E94" w14:textId="77777777" w:rsidR="001A4B70" w:rsidRPr="001A4B70" w:rsidRDefault="001A4B70" w:rsidP="001A4B70">
      <w:pPr>
        <w:jc w:val="both"/>
      </w:pPr>
    </w:p>
    <w:p w14:paraId="4834DE05" w14:textId="77777777" w:rsidR="001A4B70" w:rsidRDefault="001A4B70" w:rsidP="001A4B70">
      <w:pPr>
        <w:jc w:val="both"/>
      </w:pPr>
    </w:p>
    <w:p w14:paraId="2F363FE2" w14:textId="77777777" w:rsidR="00852204" w:rsidRDefault="00852204" w:rsidP="001A4B70">
      <w:pPr>
        <w:jc w:val="both"/>
      </w:pPr>
    </w:p>
    <w:p w14:paraId="4F3D8151" w14:textId="77777777" w:rsidR="00852204" w:rsidRDefault="00852204" w:rsidP="001A4B70">
      <w:pPr>
        <w:jc w:val="both"/>
      </w:pPr>
    </w:p>
    <w:p w14:paraId="0596CD75" w14:textId="77777777" w:rsidR="00852204" w:rsidRDefault="00852204" w:rsidP="001A4B70">
      <w:pPr>
        <w:jc w:val="both"/>
      </w:pPr>
    </w:p>
    <w:p w14:paraId="0554AA7E" w14:textId="77777777" w:rsidR="00852204" w:rsidRDefault="00852204" w:rsidP="001A4B70">
      <w:pPr>
        <w:jc w:val="both"/>
      </w:pPr>
    </w:p>
    <w:p w14:paraId="1C1D64F7" w14:textId="77777777" w:rsidR="00852204" w:rsidRPr="001A4B70" w:rsidRDefault="00852204" w:rsidP="001A4B70">
      <w:pPr>
        <w:jc w:val="both"/>
      </w:pPr>
    </w:p>
    <w:p w14:paraId="2EB70C42" w14:textId="77777777" w:rsidR="001A4B70" w:rsidRPr="001A4B70" w:rsidRDefault="001A4B70" w:rsidP="001A4B70">
      <w:pPr>
        <w:jc w:val="both"/>
      </w:pPr>
    </w:p>
    <w:p w14:paraId="3F5E001E" w14:textId="77777777" w:rsidR="001A4B70" w:rsidRPr="001A4B70" w:rsidRDefault="001A4B70" w:rsidP="001A4B70">
      <w:pPr>
        <w:jc w:val="both"/>
      </w:pPr>
    </w:p>
    <w:p w14:paraId="143744F6" w14:textId="77777777" w:rsidR="001A4B70" w:rsidRPr="001A4B70" w:rsidRDefault="001A4B70" w:rsidP="001A4B70">
      <w:pPr>
        <w:jc w:val="both"/>
      </w:pPr>
    </w:p>
    <w:p w14:paraId="3F328F22"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2" w:name="_Toc258314242"/>
      <w:r w:rsidRPr="001A4B70">
        <w:rPr>
          <w:b/>
          <w:bCs/>
          <w:caps/>
          <w:kern w:val="2"/>
          <w:sz w:val="22"/>
          <w:szCs w:val="22"/>
          <w:lang w:val="x-none" w:eastAsia="x-none"/>
        </w:rPr>
        <w:lastRenderedPageBreak/>
        <w:t>Nazwa</w:t>
      </w:r>
      <w:r w:rsidRPr="001A4B70">
        <w:rPr>
          <w:b/>
          <w:bCs/>
          <w:caps/>
          <w:kern w:val="2"/>
          <w:sz w:val="22"/>
          <w:szCs w:val="22"/>
          <w:lang w:eastAsia="x-none"/>
        </w:rPr>
        <w:t xml:space="preserve"> oraz adres </w:t>
      </w:r>
      <w:r w:rsidRPr="001A4B70">
        <w:rPr>
          <w:b/>
          <w:bCs/>
          <w:caps/>
          <w:kern w:val="2"/>
          <w:sz w:val="22"/>
          <w:szCs w:val="22"/>
          <w:lang w:val="x-none" w:eastAsia="x-none"/>
        </w:rPr>
        <w:t>Zamawiającego</w:t>
      </w:r>
      <w:bookmarkEnd w:id="2"/>
    </w:p>
    <w:p w14:paraId="11A9E9C4" w14:textId="77777777" w:rsidR="001A4B70" w:rsidRPr="001A4B70" w:rsidRDefault="001A4B70" w:rsidP="002C72AC">
      <w:pPr>
        <w:ind w:left="360"/>
        <w:rPr>
          <w:sz w:val="22"/>
          <w:szCs w:val="22"/>
        </w:rPr>
      </w:pPr>
      <w:r w:rsidRPr="001A4B70">
        <w:rPr>
          <w:sz w:val="22"/>
          <w:szCs w:val="22"/>
          <w:lang w:val="x-none"/>
        </w:rPr>
        <w:t xml:space="preserve"> Akademia Górniczo - Hutnicza im. Stanisława Staszica w Krakowie,</w:t>
      </w:r>
    </w:p>
    <w:p w14:paraId="3E79B296" w14:textId="77777777" w:rsidR="001A4B70" w:rsidRPr="001A4B70" w:rsidRDefault="001A4B70" w:rsidP="002C72AC">
      <w:pPr>
        <w:ind w:left="360"/>
        <w:rPr>
          <w:sz w:val="22"/>
          <w:szCs w:val="22"/>
        </w:rPr>
      </w:pPr>
      <w:r w:rsidRPr="001A4B70">
        <w:rPr>
          <w:sz w:val="22"/>
          <w:szCs w:val="22"/>
        </w:rPr>
        <w:t xml:space="preserve"> al. Mickiewicza 30, 30-059 Kraków</w:t>
      </w:r>
    </w:p>
    <w:p w14:paraId="5DC4E8AD" w14:textId="77777777" w:rsidR="001A4B70" w:rsidRPr="001A4B70" w:rsidRDefault="001A4B70" w:rsidP="002C72AC">
      <w:pPr>
        <w:ind w:left="360"/>
        <w:rPr>
          <w:sz w:val="22"/>
          <w:szCs w:val="22"/>
        </w:rPr>
      </w:pPr>
      <w:r w:rsidRPr="001A4B70">
        <w:rPr>
          <w:sz w:val="22"/>
          <w:szCs w:val="22"/>
        </w:rPr>
        <w:t xml:space="preserve"> Tel.: 0-12 617-35-95</w:t>
      </w:r>
    </w:p>
    <w:p w14:paraId="661F19ED" w14:textId="77777777" w:rsidR="001A4B70" w:rsidRPr="001A4B70" w:rsidRDefault="001A4B70" w:rsidP="002C72AC">
      <w:pPr>
        <w:ind w:left="360"/>
        <w:rPr>
          <w:sz w:val="22"/>
          <w:szCs w:val="22"/>
        </w:rPr>
      </w:pPr>
      <w:r w:rsidRPr="001A4B70">
        <w:rPr>
          <w:sz w:val="22"/>
          <w:szCs w:val="22"/>
        </w:rPr>
        <w:t xml:space="preserve"> Adres poczty elektronicznej: </w:t>
      </w:r>
      <w:r w:rsidRPr="001A4B70">
        <w:rPr>
          <w:color w:val="0000FF"/>
          <w:sz w:val="22"/>
          <w:szCs w:val="22"/>
        </w:rPr>
        <w:t>dzp@agh.edu.pl</w:t>
      </w:r>
    </w:p>
    <w:p w14:paraId="52327436" w14:textId="77777777" w:rsidR="001A4B70" w:rsidRPr="001A4B70" w:rsidRDefault="001A4B70" w:rsidP="002C72AC">
      <w:pPr>
        <w:ind w:left="426"/>
        <w:rPr>
          <w:sz w:val="22"/>
          <w:szCs w:val="22"/>
        </w:rPr>
      </w:pPr>
      <w:r w:rsidRPr="001A4B70">
        <w:rPr>
          <w:sz w:val="22"/>
          <w:szCs w:val="22"/>
        </w:rPr>
        <w:t xml:space="preserve">Adres strony internetowej prowadzonego postępowania oraz strony, na której udostępniane będą zmiany i wyjaśnienia treści SWZ oraz inne dokumenty zamówienia bezpośrednio związane z postępowaniem: </w:t>
      </w:r>
      <w:hyperlink r:id="rId8">
        <w:r w:rsidRPr="001A4B70">
          <w:rPr>
            <w:color w:val="0000FF"/>
            <w:sz w:val="22"/>
            <w:szCs w:val="22"/>
            <w:u w:val="single"/>
          </w:rPr>
          <w:t>www.dzp.agh.edu.pl</w:t>
        </w:r>
      </w:hyperlink>
    </w:p>
    <w:p w14:paraId="74A110A8" w14:textId="77777777" w:rsidR="001A4B70" w:rsidRPr="001A4B70" w:rsidRDefault="001A4B70" w:rsidP="002C72AC">
      <w:pPr>
        <w:ind w:left="426"/>
        <w:jc w:val="both"/>
        <w:rPr>
          <w:sz w:val="22"/>
          <w:szCs w:val="22"/>
        </w:rPr>
      </w:pPr>
      <w:r w:rsidRPr="001A4B70">
        <w:rPr>
          <w:sz w:val="22"/>
          <w:szCs w:val="22"/>
        </w:rPr>
        <w:t xml:space="preserve">Jednostka prowadząca sprawę: </w:t>
      </w:r>
    </w:p>
    <w:p w14:paraId="62090373" w14:textId="0054C291" w:rsidR="001A4B70" w:rsidRDefault="001A4B70" w:rsidP="002C72AC">
      <w:pPr>
        <w:ind w:left="426"/>
        <w:jc w:val="both"/>
        <w:rPr>
          <w:sz w:val="22"/>
          <w:szCs w:val="22"/>
        </w:rPr>
      </w:pPr>
      <w:r w:rsidRPr="001A4B70">
        <w:rPr>
          <w:sz w:val="22"/>
          <w:szCs w:val="22"/>
        </w:rPr>
        <w:t xml:space="preserve">Dział zamówień publicznych, al. Mickiewicza 30, 30-059 Kraków, pawilon C-2, pok. 117, pracuje od poniedziałku do piątku w godzinach od 7:30 do 15:30, z wyłączeniem dni ustawowo wolnych od pracy. </w:t>
      </w:r>
    </w:p>
    <w:p w14:paraId="4EB8D87E" w14:textId="77777777" w:rsidR="00715D96" w:rsidRPr="001A4B70" w:rsidRDefault="00715D96" w:rsidP="002C72AC">
      <w:pPr>
        <w:ind w:left="426"/>
        <w:jc w:val="both"/>
        <w:rPr>
          <w:sz w:val="22"/>
          <w:szCs w:val="22"/>
        </w:rPr>
      </w:pPr>
    </w:p>
    <w:p w14:paraId="0ED64DE3"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3" w:name="_Toc258314243"/>
      <w:r w:rsidRPr="001A4B70">
        <w:rPr>
          <w:b/>
          <w:bCs/>
          <w:caps/>
          <w:kern w:val="2"/>
          <w:sz w:val="22"/>
          <w:szCs w:val="22"/>
          <w:lang w:val="x-none" w:eastAsia="x-none"/>
        </w:rPr>
        <w:t>Tryb udzielenia zamówienia</w:t>
      </w:r>
      <w:bookmarkEnd w:id="3"/>
    </w:p>
    <w:p w14:paraId="4E76C1A6" w14:textId="6E20018F" w:rsidR="001A4B70" w:rsidRDefault="001A4B70" w:rsidP="002C72AC">
      <w:pPr>
        <w:ind w:left="426" w:firstLine="5"/>
        <w:jc w:val="both"/>
        <w:rPr>
          <w:sz w:val="22"/>
          <w:szCs w:val="22"/>
        </w:rPr>
      </w:pPr>
      <w:r w:rsidRPr="001A4B70">
        <w:rPr>
          <w:sz w:val="22"/>
          <w:szCs w:val="22"/>
        </w:rPr>
        <w:t xml:space="preserve">Postępowanie o udzielenie zamówienia prowadzone jest w trybie </w:t>
      </w:r>
      <w:r w:rsidRPr="001A4B70">
        <w:rPr>
          <w:b/>
          <w:sz w:val="22"/>
          <w:szCs w:val="22"/>
        </w:rPr>
        <w:t>p</w:t>
      </w:r>
      <w:r w:rsidRPr="001A4B70">
        <w:rPr>
          <w:b/>
          <w:bCs/>
          <w:sz w:val="22"/>
          <w:szCs w:val="22"/>
        </w:rPr>
        <w:t>odstawowym bez negocjacji</w:t>
      </w:r>
      <w:r w:rsidRPr="001A4B70">
        <w:rPr>
          <w:sz w:val="22"/>
          <w:szCs w:val="22"/>
        </w:rPr>
        <w:t xml:space="preserve">, o którym mowa w art. 275 pkt 1  ustawy </w:t>
      </w:r>
      <w:proofErr w:type="spellStart"/>
      <w:r w:rsidRPr="001A4B70">
        <w:rPr>
          <w:sz w:val="22"/>
          <w:szCs w:val="22"/>
        </w:rPr>
        <w:t>Pzp</w:t>
      </w:r>
      <w:proofErr w:type="spellEnd"/>
      <w:r w:rsidRPr="001A4B70">
        <w:rPr>
          <w:sz w:val="22"/>
          <w:szCs w:val="22"/>
        </w:rPr>
        <w:t>.</w:t>
      </w:r>
    </w:p>
    <w:p w14:paraId="5CE8B86B" w14:textId="77777777" w:rsidR="00715D96" w:rsidRPr="001A4B70" w:rsidRDefault="00715D96" w:rsidP="002C72AC">
      <w:pPr>
        <w:ind w:left="426" w:firstLine="5"/>
        <w:jc w:val="both"/>
        <w:rPr>
          <w:sz w:val="22"/>
          <w:szCs w:val="22"/>
        </w:rPr>
      </w:pPr>
    </w:p>
    <w:p w14:paraId="3CEFE262" w14:textId="77777777" w:rsidR="001A4B70" w:rsidRPr="001A4B70" w:rsidRDefault="001A4B70" w:rsidP="002C72AC">
      <w:pPr>
        <w:numPr>
          <w:ilvl w:val="0"/>
          <w:numId w:val="26"/>
        </w:numPr>
        <w:ind w:left="431" w:hanging="431"/>
        <w:jc w:val="both"/>
        <w:outlineLvl w:val="0"/>
        <w:rPr>
          <w:b/>
          <w:bCs/>
          <w:caps/>
          <w:kern w:val="2"/>
          <w:sz w:val="22"/>
          <w:szCs w:val="22"/>
          <w:lang w:eastAsia="x-none"/>
        </w:rPr>
      </w:pPr>
      <w:r w:rsidRPr="001A4B70">
        <w:rPr>
          <w:b/>
          <w:bCs/>
          <w:caps/>
          <w:kern w:val="2"/>
          <w:sz w:val="22"/>
          <w:szCs w:val="22"/>
          <w:lang w:eastAsia="x-none"/>
        </w:rPr>
        <w:t>informacje ogólne</w:t>
      </w:r>
    </w:p>
    <w:p w14:paraId="59CCA4B7"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Komunikacja w postępowaniu</w:t>
      </w:r>
    </w:p>
    <w:p w14:paraId="56911E6D" w14:textId="77777777" w:rsidR="00715D96" w:rsidRDefault="001A4B70" w:rsidP="002C72AC">
      <w:pPr>
        <w:tabs>
          <w:tab w:val="left" w:pos="708"/>
        </w:tabs>
        <w:ind w:left="680"/>
        <w:jc w:val="both"/>
        <w:outlineLvl w:val="1"/>
        <w:rPr>
          <w:bCs/>
          <w:iCs/>
          <w:color w:val="000000"/>
          <w:sz w:val="22"/>
          <w:szCs w:val="22"/>
          <w:lang w:eastAsia="x-none"/>
        </w:rPr>
      </w:pPr>
      <w:r w:rsidRPr="001A4B70">
        <w:rPr>
          <w:bCs/>
          <w:iCs/>
          <w:color w:val="000000"/>
          <w:sz w:val="22"/>
          <w:szCs w:val="22"/>
          <w:lang w:val="x-none" w:eastAsia="x-none"/>
        </w:rPr>
        <w:t>W niniejszym postępowaniu komunikacja między Zamawiającym a Wykonawcami odbywa się przy użyciu środków komunikacji elektronicznej, za pośrednictwem platformy on-line działającej pod adresem https://e-propublico.pl (dalej jako: ”Platforma”)</w:t>
      </w:r>
      <w:r w:rsidRPr="001A4B70">
        <w:rPr>
          <w:bCs/>
          <w:iCs/>
          <w:color w:val="000000"/>
          <w:sz w:val="22"/>
          <w:szCs w:val="22"/>
          <w:lang w:eastAsia="x-none"/>
        </w:rPr>
        <w:t xml:space="preserve"> lub poczty elektronicznej</w:t>
      </w:r>
      <w:r w:rsidR="00715D96">
        <w:rPr>
          <w:bCs/>
          <w:iCs/>
          <w:color w:val="000000"/>
          <w:sz w:val="22"/>
          <w:szCs w:val="22"/>
          <w:lang w:eastAsia="x-none"/>
        </w:rPr>
        <w:t>.</w:t>
      </w:r>
    </w:p>
    <w:p w14:paraId="1AD7D587" w14:textId="5227A927" w:rsidR="001A4B70" w:rsidRDefault="001A4B70" w:rsidP="002C72AC">
      <w:pPr>
        <w:tabs>
          <w:tab w:val="left" w:pos="708"/>
        </w:tabs>
        <w:ind w:left="680"/>
        <w:jc w:val="both"/>
        <w:outlineLvl w:val="1"/>
        <w:rPr>
          <w:bCs/>
          <w:iCs/>
          <w:color w:val="000000"/>
          <w:sz w:val="22"/>
          <w:szCs w:val="22"/>
          <w:lang w:eastAsia="x-none"/>
        </w:rPr>
      </w:pPr>
      <w:r w:rsidRPr="001A4B70">
        <w:rPr>
          <w:bCs/>
          <w:iCs/>
          <w:color w:val="000000"/>
          <w:sz w:val="22"/>
          <w:szCs w:val="22"/>
          <w:lang w:eastAsia="x-none"/>
        </w:rPr>
        <w:t xml:space="preserve"> </w:t>
      </w:r>
    </w:p>
    <w:p w14:paraId="652755BC" w14:textId="6F7C0686" w:rsidR="001A4B70" w:rsidRPr="00715D96" w:rsidRDefault="001A4B70" w:rsidP="002C72AC">
      <w:pPr>
        <w:numPr>
          <w:ilvl w:val="1"/>
          <w:numId w:val="26"/>
        </w:numPr>
        <w:suppressAutoHyphens/>
        <w:jc w:val="both"/>
        <w:rPr>
          <w:sz w:val="22"/>
          <w:szCs w:val="22"/>
        </w:rPr>
      </w:pPr>
      <w:r w:rsidRPr="001A4B70">
        <w:rPr>
          <w:bCs/>
          <w:iCs/>
          <w:color w:val="000000"/>
          <w:sz w:val="22"/>
          <w:szCs w:val="22"/>
        </w:rPr>
        <w:t xml:space="preserve">Do spraw nieuregulowanych </w:t>
      </w:r>
      <w:r w:rsidRPr="001A4B70">
        <w:rPr>
          <w:bCs/>
          <w:iCs/>
          <w:color w:val="000000"/>
          <w:sz w:val="22"/>
          <w:szCs w:val="22"/>
          <w:lang w:val="x-none"/>
        </w:rPr>
        <w:t>w niniejszej SWZ mają zastosowanie przepisy ustawy z dnia 29 stycznia 2004 roku Prawo zamówień publicznych z</w:t>
      </w:r>
      <w:r w:rsidRPr="001A4B70">
        <w:rPr>
          <w:bCs/>
          <w:iCs/>
          <w:color w:val="000000"/>
          <w:sz w:val="22"/>
          <w:szCs w:val="22"/>
        </w:rPr>
        <w:t xml:space="preserve"> dnia 11 września 2019 roku  (Dz. U.  202</w:t>
      </w:r>
      <w:r w:rsidR="00715D96">
        <w:rPr>
          <w:bCs/>
          <w:iCs/>
          <w:color w:val="000000"/>
          <w:sz w:val="22"/>
          <w:szCs w:val="22"/>
        </w:rPr>
        <w:t>4</w:t>
      </w:r>
      <w:r w:rsidRPr="001A4B70">
        <w:rPr>
          <w:bCs/>
          <w:iCs/>
          <w:color w:val="000000"/>
          <w:sz w:val="22"/>
          <w:szCs w:val="22"/>
        </w:rPr>
        <w:t xml:space="preserve"> r. poz. 1</w:t>
      </w:r>
      <w:r w:rsidR="00715D96">
        <w:rPr>
          <w:bCs/>
          <w:iCs/>
          <w:color w:val="000000"/>
          <w:sz w:val="22"/>
          <w:szCs w:val="22"/>
        </w:rPr>
        <w:t>32</w:t>
      </w:r>
      <w:r w:rsidRPr="001A4B70">
        <w:rPr>
          <w:bCs/>
          <w:iCs/>
          <w:color w:val="000000"/>
          <w:sz w:val="22"/>
          <w:szCs w:val="22"/>
        </w:rPr>
        <w:t xml:space="preserve">0 ze zm.) zwanej dalej „ustawą </w:t>
      </w:r>
      <w:proofErr w:type="spellStart"/>
      <w:r w:rsidRPr="001A4B70">
        <w:rPr>
          <w:bCs/>
          <w:iCs/>
          <w:color w:val="000000"/>
          <w:sz w:val="22"/>
          <w:szCs w:val="22"/>
        </w:rPr>
        <w:t>Pzp</w:t>
      </w:r>
      <w:proofErr w:type="spellEnd"/>
      <w:r w:rsidRPr="001A4B70">
        <w:rPr>
          <w:bCs/>
          <w:iCs/>
          <w:color w:val="000000"/>
          <w:sz w:val="22"/>
          <w:szCs w:val="22"/>
        </w:rPr>
        <w:t>” oraz aktów wykonawczych wydanych na jej podstawie. W zakresie nieuregulowanym przez ww. akty prawne stosuje się przepisy ustawy z dnia 23 kwietnia 1964 r. -Kodeks cywilny (Dz. U. z 202</w:t>
      </w:r>
      <w:r w:rsidR="003E7B68">
        <w:rPr>
          <w:bCs/>
          <w:iCs/>
          <w:color w:val="000000"/>
          <w:sz w:val="22"/>
          <w:szCs w:val="22"/>
        </w:rPr>
        <w:t>4</w:t>
      </w:r>
      <w:r w:rsidRPr="001A4B70">
        <w:rPr>
          <w:bCs/>
          <w:iCs/>
          <w:color w:val="000000"/>
          <w:sz w:val="22"/>
          <w:szCs w:val="22"/>
        </w:rPr>
        <w:t xml:space="preserve"> r. poz. 10</w:t>
      </w:r>
      <w:r w:rsidR="003E7B68">
        <w:rPr>
          <w:bCs/>
          <w:iCs/>
          <w:color w:val="000000"/>
          <w:sz w:val="22"/>
          <w:szCs w:val="22"/>
        </w:rPr>
        <w:t>61</w:t>
      </w:r>
      <w:r w:rsidRPr="001A4B70">
        <w:rPr>
          <w:bCs/>
          <w:iCs/>
          <w:color w:val="000000"/>
          <w:sz w:val="22"/>
          <w:szCs w:val="22"/>
        </w:rPr>
        <w:t>).</w:t>
      </w:r>
    </w:p>
    <w:p w14:paraId="6154DD8C" w14:textId="77777777" w:rsidR="00715D96" w:rsidRPr="001A4B70" w:rsidRDefault="00715D96" w:rsidP="00715D96">
      <w:pPr>
        <w:suppressAutoHyphens/>
        <w:ind w:left="680"/>
        <w:jc w:val="both"/>
        <w:rPr>
          <w:sz w:val="22"/>
          <w:szCs w:val="22"/>
        </w:rPr>
      </w:pPr>
    </w:p>
    <w:p w14:paraId="31110841"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4" w:name="_Toc258314244"/>
      <w:r w:rsidRPr="001A4B70">
        <w:rPr>
          <w:b/>
          <w:bCs/>
          <w:caps/>
          <w:kern w:val="2"/>
          <w:sz w:val="22"/>
          <w:szCs w:val="22"/>
          <w:lang w:val="x-none" w:eastAsia="x-none"/>
        </w:rPr>
        <w:t>Opis przedmiotu zamówienia</w:t>
      </w:r>
      <w:bookmarkEnd w:id="4"/>
    </w:p>
    <w:p w14:paraId="75768239" w14:textId="0C99FCC9"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Przedmiotem zamówienia jest</w:t>
      </w:r>
      <w:r w:rsidRPr="001A4B70">
        <w:rPr>
          <w:bCs/>
          <w:iCs/>
          <w:color w:val="000000"/>
          <w:sz w:val="22"/>
          <w:szCs w:val="22"/>
          <w:lang w:eastAsia="x-none"/>
        </w:rPr>
        <w:t xml:space="preserve">: </w:t>
      </w:r>
      <w:r w:rsidR="00715D96" w:rsidRPr="00715D96">
        <w:rPr>
          <w:bCs/>
          <w:iCs/>
          <w:color w:val="000000"/>
          <w:sz w:val="22"/>
          <w:szCs w:val="22"/>
          <w:lang w:eastAsia="x-none"/>
        </w:rPr>
        <w:t>świadczenie usług w zakresie wyszukiwania, rezerwacji,  zakupu i dostarczania biletów lotniczych  do destynacji poza Europą dla projektu NAWA UNIVERSEH Plus! - KC-DE-zp.25-</w:t>
      </w:r>
      <w:r w:rsidR="008864FF">
        <w:rPr>
          <w:bCs/>
          <w:iCs/>
          <w:color w:val="000000"/>
          <w:sz w:val="22"/>
          <w:szCs w:val="22"/>
          <w:lang w:eastAsia="x-none"/>
        </w:rPr>
        <w:t>15</w:t>
      </w:r>
      <w:r w:rsidR="00715D96" w:rsidRPr="00715D96">
        <w:rPr>
          <w:bCs/>
          <w:iCs/>
          <w:color w:val="000000"/>
          <w:sz w:val="22"/>
          <w:szCs w:val="22"/>
          <w:lang w:eastAsia="x-none"/>
        </w:rPr>
        <w:t>/26</w:t>
      </w:r>
      <w:r w:rsidR="00837764">
        <w:rPr>
          <w:bCs/>
          <w:iCs/>
          <w:color w:val="000000"/>
          <w:sz w:val="22"/>
          <w:szCs w:val="22"/>
          <w:lang w:eastAsia="x-none"/>
        </w:rPr>
        <w:t>.</w:t>
      </w:r>
    </w:p>
    <w:tbl>
      <w:tblPr>
        <w:tblW w:w="865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55"/>
      </w:tblGrid>
      <w:tr w:rsidR="00500F3D" w:rsidRPr="001A4B70" w14:paraId="395AB72D" w14:textId="77777777" w:rsidTr="003E7B68">
        <w:trPr>
          <w:trHeight w:val="1260"/>
        </w:trPr>
        <w:tc>
          <w:tcPr>
            <w:tcW w:w="8655" w:type="dxa"/>
            <w:tcBorders>
              <w:top w:val="single" w:sz="4" w:space="0" w:color="000000"/>
              <w:left w:val="single" w:sz="4" w:space="0" w:color="000000"/>
              <w:bottom w:val="single" w:sz="4" w:space="0" w:color="000000"/>
              <w:right w:val="single" w:sz="4" w:space="0" w:color="000000"/>
            </w:tcBorders>
          </w:tcPr>
          <w:p w14:paraId="7B3B70B9" w14:textId="0A30B776" w:rsidR="003E7B68" w:rsidRPr="003E7B68" w:rsidRDefault="003E7B68" w:rsidP="0024522C">
            <w:pPr>
              <w:suppressAutoHyphens/>
              <w:spacing w:after="160" w:line="259" w:lineRule="auto"/>
              <w:ind w:left="488"/>
              <w:contextualSpacing/>
              <w:jc w:val="both"/>
              <w:textAlignment w:val="baseline"/>
              <w:rPr>
                <w:rFonts w:ascii="Verdana" w:eastAsia="Calibri" w:hAnsi="Verdana" w:cs="Calibri"/>
                <w:strike/>
                <w:sz w:val="18"/>
                <w:szCs w:val="18"/>
                <w:shd w:val="clear" w:color="auto" w:fill="FFFFFF"/>
                <w:lang w:eastAsia="en-US"/>
              </w:rPr>
            </w:pPr>
          </w:p>
          <w:p w14:paraId="781C5E87" w14:textId="77777777" w:rsidR="003E7B68" w:rsidRPr="0024522C" w:rsidRDefault="003E7B68" w:rsidP="003E7B68">
            <w:pPr>
              <w:suppressAutoHyphens/>
              <w:spacing w:after="160" w:line="259" w:lineRule="auto"/>
              <w:ind w:left="488"/>
              <w:contextualSpacing/>
              <w:jc w:val="both"/>
              <w:textAlignment w:val="baseline"/>
              <w:rPr>
                <w:rFonts w:ascii="Verdana" w:eastAsia="Calibri" w:hAnsi="Verdana" w:cs="Calibri"/>
                <w:b/>
                <w:sz w:val="18"/>
                <w:szCs w:val="18"/>
                <w:shd w:val="clear" w:color="auto" w:fill="FFFFFF"/>
                <w:lang w:eastAsia="en-US"/>
              </w:rPr>
            </w:pPr>
            <w:r w:rsidRPr="0024522C">
              <w:rPr>
                <w:rFonts w:ascii="Verdana" w:eastAsia="Calibri" w:hAnsi="Verdana" w:cs="Calibri"/>
                <w:b/>
                <w:sz w:val="18"/>
                <w:szCs w:val="18"/>
                <w:shd w:val="clear" w:color="auto" w:fill="FFFFFF"/>
                <w:lang w:eastAsia="en-US"/>
              </w:rPr>
              <w:t>Wspólny słownik zamówień: 60410000-2</w:t>
            </w:r>
          </w:p>
          <w:p w14:paraId="73636A03" w14:textId="5D2708BE" w:rsid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Temat: Przedmiotem zamówienia jest: usługa dostarczenia biletów lotniczych dla dwóch wyjazdów</w:t>
            </w:r>
            <w:r w:rsidR="00DD224E">
              <w:rPr>
                <w:rFonts w:ascii="Verdana" w:eastAsia="Calibri" w:hAnsi="Verdana" w:cs="Calibri"/>
                <w:sz w:val="18"/>
                <w:szCs w:val="18"/>
                <w:shd w:val="clear" w:color="auto" w:fill="FFFFFF"/>
                <w:lang w:eastAsia="en-US"/>
              </w:rPr>
              <w:t xml:space="preserve"> dla jednej osoby. </w:t>
            </w:r>
          </w:p>
          <w:p w14:paraId="0CBE0A5A" w14:textId="77777777" w:rsidR="00DD224E" w:rsidRPr="003E7B68" w:rsidRDefault="00DD224E"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p>
          <w:p w14:paraId="47DDE7A1" w14:textId="77777777" w:rsidR="00686416" w:rsidRDefault="0024522C" w:rsidP="0024522C">
            <w:pPr>
              <w:suppressAutoHyphens/>
              <w:spacing w:after="160" w:line="259" w:lineRule="auto"/>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 xml:space="preserve">Szczegółowe wymagania dotyczące przedmiotu zamówienia: </w:t>
            </w:r>
          </w:p>
          <w:p w14:paraId="47E6E781"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p>
          <w:p w14:paraId="2AFF1E0F" w14:textId="3F9B37B8" w:rsidR="00975335" w:rsidRDefault="003E7B68" w:rsidP="00231928">
            <w:pPr>
              <w:numPr>
                <w:ilvl w:val="0"/>
                <w:numId w:val="45"/>
              </w:numPr>
              <w:suppressAutoHyphens/>
              <w:spacing w:after="160" w:line="259" w:lineRule="auto"/>
              <w:contextualSpacing/>
              <w:jc w:val="both"/>
              <w:textAlignment w:val="baseline"/>
              <w:rPr>
                <w:rFonts w:ascii="Verdana" w:eastAsia="Calibri" w:hAnsi="Verdana" w:cs="Calibri"/>
                <w:b/>
                <w:bCs/>
                <w:sz w:val="18"/>
                <w:szCs w:val="18"/>
                <w:shd w:val="clear" w:color="auto" w:fill="FFFFFF"/>
                <w:lang w:eastAsia="en-US"/>
              </w:rPr>
            </w:pPr>
            <w:r w:rsidRPr="00C46092">
              <w:rPr>
                <w:rFonts w:ascii="Verdana" w:eastAsia="Calibri" w:hAnsi="Verdana" w:cs="Calibri"/>
                <w:sz w:val="18"/>
                <w:szCs w:val="18"/>
                <w:shd w:val="clear" w:color="auto" w:fill="FFFFFF"/>
                <w:lang w:eastAsia="en-US"/>
              </w:rPr>
              <w:t xml:space="preserve">na trasie </w:t>
            </w:r>
            <w:r w:rsidRPr="00C46092">
              <w:rPr>
                <w:rFonts w:ascii="Verdana" w:eastAsia="Calibri" w:hAnsi="Verdana" w:cs="Calibri"/>
                <w:b/>
                <w:bCs/>
                <w:sz w:val="18"/>
                <w:szCs w:val="18"/>
                <w:shd w:val="clear" w:color="auto" w:fill="FFFFFF"/>
                <w:lang w:eastAsia="en-US"/>
              </w:rPr>
              <w:t xml:space="preserve">Kraków – </w:t>
            </w:r>
            <w:proofErr w:type="spellStart"/>
            <w:r w:rsidRPr="00C46092">
              <w:rPr>
                <w:rFonts w:ascii="Verdana" w:eastAsia="Calibri" w:hAnsi="Verdana" w:cs="Calibri"/>
                <w:b/>
                <w:bCs/>
                <w:sz w:val="18"/>
                <w:szCs w:val="18"/>
                <w:shd w:val="clear" w:color="auto" w:fill="FFFFFF"/>
                <w:lang w:eastAsia="en-US"/>
              </w:rPr>
              <w:t>HongKong</w:t>
            </w:r>
            <w:proofErr w:type="spellEnd"/>
            <w:r w:rsidRPr="00C46092">
              <w:rPr>
                <w:rFonts w:ascii="Verdana" w:eastAsia="Calibri" w:hAnsi="Verdana" w:cs="Calibri"/>
                <w:b/>
                <w:bCs/>
                <w:sz w:val="18"/>
                <w:szCs w:val="18"/>
                <w:shd w:val="clear" w:color="auto" w:fill="FFFFFF"/>
                <w:lang w:eastAsia="en-US"/>
              </w:rPr>
              <w:t xml:space="preserve"> – Kraków </w:t>
            </w:r>
            <w:r w:rsidR="00DD224E" w:rsidRPr="00C46092">
              <w:rPr>
                <w:rFonts w:ascii="Verdana" w:eastAsia="Calibri" w:hAnsi="Verdana" w:cs="Calibri"/>
                <w:b/>
                <w:bCs/>
                <w:sz w:val="18"/>
                <w:szCs w:val="18"/>
                <w:shd w:val="clear" w:color="auto" w:fill="FFFFFF"/>
                <w:lang w:eastAsia="en-US"/>
              </w:rPr>
              <w:t xml:space="preserve"> </w:t>
            </w:r>
          </w:p>
          <w:p w14:paraId="40B55819" w14:textId="77777777" w:rsidR="00C46092" w:rsidRPr="00C46092" w:rsidRDefault="00C46092" w:rsidP="00C46092">
            <w:pPr>
              <w:suppressAutoHyphens/>
              <w:spacing w:after="160" w:line="259" w:lineRule="auto"/>
              <w:ind w:left="848"/>
              <w:contextualSpacing/>
              <w:jc w:val="both"/>
              <w:textAlignment w:val="baseline"/>
              <w:rPr>
                <w:rFonts w:ascii="Verdana" w:eastAsia="Calibri" w:hAnsi="Verdana" w:cs="Calibri"/>
                <w:b/>
                <w:bCs/>
                <w:sz w:val="18"/>
                <w:szCs w:val="18"/>
                <w:shd w:val="clear" w:color="auto" w:fill="FFFFFF"/>
                <w:lang w:eastAsia="en-US"/>
              </w:rPr>
            </w:pPr>
          </w:p>
          <w:p w14:paraId="6D9062A5" w14:textId="22AAC7B2" w:rsidR="003E7B68" w:rsidRPr="003E7B68" w:rsidRDefault="003E7B68" w:rsidP="00AD57A1">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Wylot z Polski:</w:t>
            </w:r>
            <w:r w:rsidR="00C46092">
              <w:rPr>
                <w:rFonts w:ascii="Verdana" w:eastAsia="Calibri" w:hAnsi="Verdana" w:cs="Calibri"/>
                <w:sz w:val="18"/>
                <w:szCs w:val="18"/>
                <w:shd w:val="clear" w:color="auto" w:fill="FFFFFF"/>
                <w:lang w:eastAsia="en-US"/>
              </w:rPr>
              <w:t xml:space="preserve"> </w:t>
            </w:r>
            <w:r w:rsidR="00AD57A1" w:rsidRPr="00686416">
              <w:rPr>
                <w:rFonts w:ascii="Verdana" w:eastAsia="Calibri" w:hAnsi="Verdana" w:cs="Calibri"/>
                <w:sz w:val="18"/>
                <w:szCs w:val="18"/>
                <w:shd w:val="clear" w:color="auto" w:fill="FFFFFF"/>
                <w:lang w:eastAsia="en-US"/>
              </w:rPr>
              <w:t>wylot</w:t>
            </w:r>
            <w:r w:rsidR="00AD57A1">
              <w:rPr>
                <w:rFonts w:ascii="Verdana" w:eastAsia="Calibri" w:hAnsi="Verdana" w:cs="Calibri"/>
                <w:sz w:val="18"/>
                <w:szCs w:val="18"/>
                <w:shd w:val="clear" w:color="auto" w:fill="FFFFFF"/>
                <w:lang w:eastAsia="en-US"/>
              </w:rPr>
              <w:t xml:space="preserve"> z Krakowa</w:t>
            </w:r>
            <w:r w:rsidR="00AD57A1" w:rsidRPr="00686416">
              <w:rPr>
                <w:rFonts w:ascii="Verdana" w:eastAsia="Calibri" w:hAnsi="Verdana" w:cs="Calibri"/>
                <w:sz w:val="18"/>
                <w:szCs w:val="18"/>
                <w:shd w:val="clear" w:color="auto" w:fill="FFFFFF"/>
                <w:lang w:eastAsia="en-US"/>
              </w:rPr>
              <w:t xml:space="preserve"> </w:t>
            </w:r>
            <w:r w:rsidR="00C46092">
              <w:rPr>
                <w:rFonts w:ascii="Verdana" w:eastAsia="Calibri" w:hAnsi="Verdana" w:cs="Calibri"/>
                <w:sz w:val="18"/>
                <w:szCs w:val="18"/>
                <w:shd w:val="clear" w:color="auto" w:fill="FFFFFF"/>
                <w:lang w:eastAsia="en-US"/>
              </w:rPr>
              <w:t>19</w:t>
            </w:r>
            <w:r w:rsidR="00AD57A1">
              <w:rPr>
                <w:rFonts w:ascii="Verdana" w:eastAsia="Calibri" w:hAnsi="Verdana" w:cs="Calibri"/>
                <w:sz w:val="18"/>
                <w:szCs w:val="18"/>
                <w:shd w:val="clear" w:color="auto" w:fill="FFFFFF"/>
                <w:lang w:eastAsia="en-US"/>
              </w:rPr>
              <w:t xml:space="preserve"> lutego</w:t>
            </w:r>
            <w:r w:rsidR="00C46092">
              <w:rPr>
                <w:rFonts w:ascii="Verdana" w:eastAsia="Calibri" w:hAnsi="Verdana" w:cs="Calibri"/>
                <w:sz w:val="18"/>
                <w:szCs w:val="18"/>
                <w:shd w:val="clear" w:color="auto" w:fill="FFFFFF"/>
                <w:lang w:eastAsia="en-US"/>
              </w:rPr>
              <w:t xml:space="preserve"> 2026r.</w:t>
            </w:r>
            <w:r w:rsidR="00AD57A1" w:rsidRPr="003E7B68">
              <w:rPr>
                <w:rFonts w:ascii="Verdana" w:eastAsia="Calibri" w:hAnsi="Verdana" w:cs="Calibri"/>
                <w:sz w:val="18"/>
                <w:szCs w:val="18"/>
                <w:shd w:val="clear" w:color="auto" w:fill="FFFFFF"/>
                <w:lang w:eastAsia="en-US"/>
              </w:rPr>
              <w:t xml:space="preserve"> </w:t>
            </w:r>
            <w:r w:rsidRPr="003E7B68">
              <w:rPr>
                <w:rFonts w:ascii="Verdana" w:eastAsia="Calibri" w:hAnsi="Verdana" w:cs="Calibri"/>
                <w:sz w:val="18"/>
                <w:szCs w:val="18"/>
                <w:shd w:val="clear" w:color="auto" w:fill="FFFFFF"/>
                <w:lang w:eastAsia="en-US"/>
              </w:rPr>
              <w:t>nie wcześniej, niż o 1</w:t>
            </w:r>
            <w:r w:rsidR="00C53646">
              <w:rPr>
                <w:rFonts w:ascii="Verdana" w:eastAsia="Calibri" w:hAnsi="Verdana" w:cs="Calibri"/>
                <w:sz w:val="18"/>
                <w:szCs w:val="18"/>
                <w:shd w:val="clear" w:color="auto" w:fill="FFFFFF"/>
                <w:lang w:eastAsia="en-US"/>
              </w:rPr>
              <w:t>0</w:t>
            </w:r>
            <w:r w:rsidRPr="003E7B68">
              <w:rPr>
                <w:rFonts w:ascii="Verdana" w:eastAsia="Calibri" w:hAnsi="Verdana" w:cs="Calibri"/>
                <w:sz w:val="18"/>
                <w:szCs w:val="18"/>
                <w:shd w:val="clear" w:color="auto" w:fill="FFFFFF"/>
                <w:lang w:eastAsia="en-US"/>
              </w:rPr>
              <w:t xml:space="preserve">:00 </w:t>
            </w:r>
            <w:r w:rsidR="00AD57A1">
              <w:rPr>
                <w:rFonts w:ascii="Verdana" w:eastAsia="Calibri" w:hAnsi="Verdana" w:cs="Calibri"/>
                <w:sz w:val="18"/>
                <w:szCs w:val="18"/>
                <w:shd w:val="clear" w:color="auto" w:fill="FFFFFF"/>
                <w:lang w:eastAsia="en-US"/>
              </w:rPr>
              <w:t>,</w:t>
            </w:r>
          </w:p>
          <w:p w14:paraId="5725509B" w14:textId="294EB66B" w:rsid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 xml:space="preserve">Przylot do </w:t>
            </w:r>
            <w:proofErr w:type="spellStart"/>
            <w:r w:rsidRPr="003E7B68">
              <w:rPr>
                <w:rFonts w:ascii="Verdana" w:eastAsia="Calibri" w:hAnsi="Verdana" w:cs="Calibri"/>
                <w:sz w:val="18"/>
                <w:szCs w:val="18"/>
                <w:shd w:val="clear" w:color="auto" w:fill="FFFFFF"/>
                <w:lang w:eastAsia="en-US"/>
              </w:rPr>
              <w:t>HongKongu</w:t>
            </w:r>
            <w:proofErr w:type="spellEnd"/>
            <w:r w:rsidRPr="003E7B68">
              <w:rPr>
                <w:rFonts w:ascii="Verdana" w:eastAsia="Calibri" w:hAnsi="Verdana" w:cs="Calibri"/>
                <w:sz w:val="18"/>
                <w:szCs w:val="18"/>
                <w:shd w:val="clear" w:color="auto" w:fill="FFFFFF"/>
                <w:lang w:eastAsia="en-US"/>
              </w:rPr>
              <w:t xml:space="preserve"> nie później niż </w:t>
            </w:r>
            <w:r w:rsidR="00C46092">
              <w:rPr>
                <w:rFonts w:ascii="Verdana" w:eastAsia="Calibri" w:hAnsi="Verdana" w:cs="Calibri"/>
                <w:sz w:val="18"/>
                <w:szCs w:val="18"/>
                <w:shd w:val="clear" w:color="auto" w:fill="FFFFFF"/>
                <w:lang w:eastAsia="en-US"/>
              </w:rPr>
              <w:t>20 lutego o godz.19:00</w:t>
            </w:r>
          </w:p>
          <w:p w14:paraId="4D923D53" w14:textId="77777777" w:rsidR="003E7B68" w:rsidRPr="003E7B68" w:rsidRDefault="003E7B68" w:rsidP="000C4BA8">
            <w:pPr>
              <w:suppressAutoHyphens/>
              <w:spacing w:after="160" w:line="259" w:lineRule="auto"/>
              <w:contextualSpacing/>
              <w:jc w:val="both"/>
              <w:textAlignment w:val="baseline"/>
              <w:rPr>
                <w:rFonts w:ascii="Verdana" w:eastAsia="Calibri" w:hAnsi="Verdana" w:cs="Calibri"/>
                <w:sz w:val="18"/>
                <w:szCs w:val="18"/>
                <w:shd w:val="clear" w:color="auto" w:fill="FFFFFF"/>
                <w:lang w:eastAsia="en-US"/>
              </w:rPr>
            </w:pPr>
          </w:p>
          <w:p w14:paraId="7E476C05" w14:textId="77777777" w:rsid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Przylot do Polski</w:t>
            </w:r>
          </w:p>
          <w:p w14:paraId="1507F7FA" w14:textId="6A01D53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 xml:space="preserve">wylot z </w:t>
            </w:r>
            <w:proofErr w:type="spellStart"/>
            <w:r w:rsidRPr="003E7B68">
              <w:rPr>
                <w:rFonts w:ascii="Verdana" w:eastAsia="Calibri" w:hAnsi="Verdana" w:cs="Calibri"/>
                <w:sz w:val="18"/>
                <w:szCs w:val="18"/>
                <w:shd w:val="clear" w:color="auto" w:fill="FFFFFF"/>
                <w:lang w:eastAsia="en-US"/>
              </w:rPr>
              <w:t>HongKongu</w:t>
            </w:r>
            <w:proofErr w:type="spellEnd"/>
            <w:r w:rsidRPr="003E7B68">
              <w:rPr>
                <w:rFonts w:ascii="Verdana" w:eastAsia="Calibri" w:hAnsi="Verdana" w:cs="Calibri"/>
                <w:sz w:val="18"/>
                <w:szCs w:val="18"/>
                <w:shd w:val="clear" w:color="auto" w:fill="FFFFFF"/>
                <w:lang w:eastAsia="en-US"/>
              </w:rPr>
              <w:t xml:space="preserve"> </w:t>
            </w:r>
            <w:r w:rsidR="00C46092">
              <w:rPr>
                <w:rFonts w:ascii="Verdana" w:eastAsia="Calibri" w:hAnsi="Verdana" w:cs="Calibri"/>
                <w:sz w:val="18"/>
                <w:szCs w:val="18"/>
                <w:shd w:val="clear" w:color="auto" w:fill="FFFFFF"/>
                <w:lang w:eastAsia="en-US"/>
              </w:rPr>
              <w:t>28 lutego 2026r.</w:t>
            </w:r>
            <w:r w:rsidRPr="003E7B68">
              <w:rPr>
                <w:rFonts w:ascii="Verdana" w:eastAsia="Calibri" w:hAnsi="Verdana" w:cs="Calibri"/>
                <w:sz w:val="18"/>
                <w:szCs w:val="18"/>
                <w:shd w:val="clear" w:color="auto" w:fill="FFFFFF"/>
                <w:lang w:eastAsia="en-US"/>
              </w:rPr>
              <w:t xml:space="preserve">- nie później, niż 23:45 </w:t>
            </w:r>
          </w:p>
          <w:p w14:paraId="6DC0E48B" w14:textId="1947928B" w:rsidR="003E7B68" w:rsidRPr="003E7B68" w:rsidRDefault="003E5EC0" w:rsidP="006A7B23">
            <w:pPr>
              <w:suppressAutoHyphens/>
              <w:spacing w:after="160" w:line="259" w:lineRule="auto"/>
              <w:contextualSpacing/>
              <w:jc w:val="both"/>
              <w:textAlignment w:val="baseline"/>
              <w:rPr>
                <w:rFonts w:ascii="Verdana" w:eastAsia="Calibri" w:hAnsi="Verdana" w:cs="Calibri"/>
                <w:sz w:val="18"/>
                <w:szCs w:val="18"/>
                <w:shd w:val="clear" w:color="auto" w:fill="FFFFFF"/>
                <w:lang w:eastAsia="en-US"/>
              </w:rPr>
            </w:pPr>
            <w:r>
              <w:rPr>
                <w:rFonts w:ascii="Verdana" w:eastAsia="Calibri" w:hAnsi="Verdana" w:cs="Calibri"/>
                <w:sz w:val="18"/>
                <w:szCs w:val="18"/>
                <w:shd w:val="clear" w:color="auto" w:fill="FFFFFF"/>
                <w:lang w:eastAsia="en-US"/>
              </w:rPr>
              <w:t xml:space="preserve">        </w:t>
            </w:r>
            <w:r w:rsidR="003E7B68" w:rsidRPr="003E7B68">
              <w:rPr>
                <w:rFonts w:ascii="Verdana" w:eastAsia="Calibri" w:hAnsi="Verdana" w:cs="Calibri"/>
                <w:sz w:val="18"/>
                <w:szCs w:val="18"/>
                <w:shd w:val="clear" w:color="auto" w:fill="FFFFFF"/>
                <w:lang w:eastAsia="en-US"/>
              </w:rPr>
              <w:t xml:space="preserve">przylot Kraków (KRK) nie później niż </w:t>
            </w:r>
            <w:r w:rsidR="00C46092">
              <w:rPr>
                <w:rFonts w:ascii="Verdana" w:eastAsia="Calibri" w:hAnsi="Verdana" w:cs="Calibri"/>
                <w:sz w:val="18"/>
                <w:szCs w:val="18"/>
                <w:shd w:val="clear" w:color="auto" w:fill="FFFFFF"/>
                <w:lang w:eastAsia="en-US"/>
              </w:rPr>
              <w:t>01 marca 2026r., o godz.</w:t>
            </w:r>
            <w:r w:rsidR="003E7B68" w:rsidRPr="003E7B68">
              <w:rPr>
                <w:rFonts w:ascii="Verdana" w:eastAsia="Calibri" w:hAnsi="Verdana" w:cs="Calibri"/>
                <w:sz w:val="18"/>
                <w:szCs w:val="18"/>
                <w:shd w:val="clear" w:color="auto" w:fill="FFFFFF"/>
                <w:lang w:eastAsia="en-US"/>
              </w:rPr>
              <w:t>1</w:t>
            </w:r>
            <w:r w:rsidR="006A7B23">
              <w:rPr>
                <w:rFonts w:ascii="Verdana" w:eastAsia="Calibri" w:hAnsi="Verdana" w:cs="Calibri"/>
                <w:sz w:val="18"/>
                <w:szCs w:val="18"/>
                <w:shd w:val="clear" w:color="auto" w:fill="FFFFFF"/>
                <w:lang w:eastAsia="en-US"/>
              </w:rPr>
              <w:t>7</w:t>
            </w:r>
            <w:r w:rsidR="003E7B68" w:rsidRPr="003E7B68">
              <w:rPr>
                <w:rFonts w:ascii="Verdana" w:eastAsia="Calibri" w:hAnsi="Verdana" w:cs="Calibri"/>
                <w:sz w:val="18"/>
                <w:szCs w:val="18"/>
                <w:shd w:val="clear" w:color="auto" w:fill="FFFFFF"/>
                <w:lang w:eastAsia="en-US"/>
              </w:rPr>
              <w:t>:00 czasu lokalnego</w:t>
            </w:r>
          </w:p>
          <w:p w14:paraId="2C4394B6" w14:textId="619A2E68" w:rsidR="00C46092" w:rsidRPr="003E7B68" w:rsidRDefault="00C46092" w:rsidP="00C46092">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p>
          <w:p w14:paraId="1C0CA794" w14:textId="77777777" w:rsidR="003E7B68" w:rsidRDefault="003E7B68" w:rsidP="003E7B68">
            <w:pPr>
              <w:suppressAutoHyphens/>
              <w:jc w:val="both"/>
              <w:textAlignment w:val="baseline"/>
              <w:rPr>
                <w:rFonts w:ascii="Verdana" w:hAnsi="Verdana" w:cs="Calibri"/>
                <w:sz w:val="18"/>
                <w:szCs w:val="18"/>
                <w:shd w:val="clear" w:color="auto" w:fill="FFFFFF"/>
              </w:rPr>
            </w:pPr>
          </w:p>
          <w:p w14:paraId="772361DD" w14:textId="77777777" w:rsidR="000C4BA8" w:rsidRPr="003E7B68" w:rsidRDefault="000C4BA8" w:rsidP="003E7B68">
            <w:pPr>
              <w:suppressAutoHyphens/>
              <w:jc w:val="both"/>
              <w:textAlignment w:val="baseline"/>
              <w:rPr>
                <w:rFonts w:ascii="Verdana" w:hAnsi="Verdana" w:cs="Calibri"/>
                <w:sz w:val="18"/>
                <w:szCs w:val="18"/>
                <w:shd w:val="clear" w:color="auto" w:fill="FFFFFF"/>
              </w:rPr>
            </w:pPr>
          </w:p>
          <w:p w14:paraId="2C858EA4" w14:textId="7A195778" w:rsidR="003E7B68" w:rsidRPr="003E7B68" w:rsidRDefault="003E7B68" w:rsidP="003E7B68">
            <w:pPr>
              <w:numPr>
                <w:ilvl w:val="0"/>
                <w:numId w:val="45"/>
              </w:numPr>
              <w:suppressAutoHyphens/>
              <w:spacing w:after="160" w:line="259" w:lineRule="auto"/>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 xml:space="preserve">na trasie </w:t>
            </w:r>
            <w:r w:rsidRPr="003E7B68">
              <w:rPr>
                <w:rFonts w:ascii="Verdana" w:eastAsia="Calibri" w:hAnsi="Verdana" w:cs="Calibri"/>
                <w:b/>
                <w:bCs/>
                <w:sz w:val="18"/>
                <w:szCs w:val="18"/>
                <w:shd w:val="clear" w:color="auto" w:fill="FFFFFF"/>
                <w:lang w:eastAsia="en-US"/>
              </w:rPr>
              <w:t>Kraków – Orlando, Stany Zjednoczone Ameryki – Kraków</w:t>
            </w:r>
          </w:p>
          <w:p w14:paraId="1ABDF40F"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p>
          <w:p w14:paraId="0448AC0F"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Wylot z Polski</w:t>
            </w:r>
          </w:p>
          <w:p w14:paraId="72FD6F4C"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 xml:space="preserve">22.05.2026r. z Kraków (KRK) - nie wcześniej, niż o 9:00 </w:t>
            </w:r>
          </w:p>
          <w:p w14:paraId="7FA3AB1F" w14:textId="382A559C"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2</w:t>
            </w:r>
            <w:r w:rsidR="00CC0935">
              <w:rPr>
                <w:rFonts w:ascii="Verdana" w:eastAsia="Calibri" w:hAnsi="Verdana" w:cs="Calibri"/>
                <w:sz w:val="18"/>
                <w:szCs w:val="18"/>
                <w:shd w:val="clear" w:color="auto" w:fill="FFFFFF"/>
                <w:lang w:eastAsia="en-US"/>
              </w:rPr>
              <w:t>2</w:t>
            </w:r>
            <w:r w:rsidRPr="003E7B68">
              <w:rPr>
                <w:rFonts w:ascii="Verdana" w:eastAsia="Calibri" w:hAnsi="Verdana" w:cs="Calibri"/>
                <w:sz w:val="18"/>
                <w:szCs w:val="18"/>
                <w:shd w:val="clear" w:color="auto" w:fill="FFFFFF"/>
                <w:lang w:eastAsia="en-US"/>
              </w:rPr>
              <w:t>.05.2026r. czasu lokalnego Przylot do Orlando nie później niż 2</w:t>
            </w:r>
            <w:r w:rsidR="00873093">
              <w:rPr>
                <w:rFonts w:ascii="Verdana" w:eastAsia="Calibri" w:hAnsi="Verdana" w:cs="Calibri"/>
                <w:sz w:val="18"/>
                <w:szCs w:val="18"/>
                <w:shd w:val="clear" w:color="auto" w:fill="FFFFFF"/>
                <w:lang w:eastAsia="en-US"/>
              </w:rPr>
              <w:t>1</w:t>
            </w:r>
            <w:r w:rsidRPr="003E7B68">
              <w:rPr>
                <w:rFonts w:ascii="Verdana" w:eastAsia="Calibri" w:hAnsi="Verdana" w:cs="Calibri"/>
                <w:sz w:val="18"/>
                <w:szCs w:val="18"/>
                <w:shd w:val="clear" w:color="auto" w:fill="FFFFFF"/>
                <w:lang w:eastAsia="en-US"/>
              </w:rPr>
              <w:t>:30</w:t>
            </w:r>
          </w:p>
          <w:p w14:paraId="44E8AF7C"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p>
          <w:p w14:paraId="2DA0FF31"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lastRenderedPageBreak/>
              <w:t>Przylot do Polski</w:t>
            </w:r>
          </w:p>
          <w:p w14:paraId="146AB7CC"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30.05.2026r.  – wylot z Orlando - nie wcześniej, niż 19:00 czasu lokalnego</w:t>
            </w:r>
          </w:p>
          <w:p w14:paraId="5D19BB0A" w14:textId="01EEC615"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3</w:t>
            </w:r>
            <w:r w:rsidR="00270961">
              <w:rPr>
                <w:rFonts w:ascii="Verdana" w:eastAsia="Calibri" w:hAnsi="Verdana" w:cs="Calibri"/>
                <w:sz w:val="18"/>
                <w:szCs w:val="18"/>
                <w:shd w:val="clear" w:color="auto" w:fill="FFFFFF"/>
                <w:lang w:eastAsia="en-US"/>
              </w:rPr>
              <w:t>1</w:t>
            </w:r>
            <w:r w:rsidRPr="003E7B68">
              <w:rPr>
                <w:rFonts w:ascii="Verdana" w:eastAsia="Calibri" w:hAnsi="Verdana" w:cs="Calibri"/>
                <w:sz w:val="18"/>
                <w:szCs w:val="18"/>
                <w:shd w:val="clear" w:color="auto" w:fill="FFFFFF"/>
                <w:lang w:eastAsia="en-US"/>
              </w:rPr>
              <w:t>.05.2026r. przylot do Kraków (KRK) nie później niż 20:30 czasu lokalnego</w:t>
            </w:r>
          </w:p>
          <w:p w14:paraId="3F2955BC"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p>
          <w:p w14:paraId="2FCAE4BD"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Preferowane połączenie:</w:t>
            </w:r>
          </w:p>
          <w:p w14:paraId="15B5FF87"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noProof/>
                <w:sz w:val="18"/>
                <w:szCs w:val="18"/>
                <w:shd w:val="clear" w:color="auto" w:fill="FFFFFF"/>
                <w:lang w:eastAsia="en-US"/>
              </w:rPr>
              <w:drawing>
                <wp:inline distT="0" distB="0" distL="0" distR="0" wp14:anchorId="319597EB" wp14:editId="52F1D056">
                  <wp:extent cx="3381847" cy="1962424"/>
                  <wp:effectExtent l="0" t="0" r="9525" b="0"/>
                  <wp:docPr id="101322626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226261" name=""/>
                          <pic:cNvPicPr/>
                        </pic:nvPicPr>
                        <pic:blipFill>
                          <a:blip r:embed="rId9"/>
                          <a:stretch>
                            <a:fillRect/>
                          </a:stretch>
                        </pic:blipFill>
                        <pic:spPr>
                          <a:xfrm>
                            <a:off x="0" y="0"/>
                            <a:ext cx="3381847" cy="1962424"/>
                          </a:xfrm>
                          <a:prstGeom prst="rect">
                            <a:avLst/>
                          </a:prstGeom>
                        </pic:spPr>
                      </pic:pic>
                    </a:graphicData>
                  </a:graphic>
                </wp:inline>
              </w:drawing>
            </w:r>
          </w:p>
          <w:p w14:paraId="0218A1DB"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p>
          <w:p w14:paraId="31BF2B78"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p>
          <w:p w14:paraId="0DF35E66"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 xml:space="preserve">Bilety należy dostarczyć w formie elektronicznej na adres </w:t>
            </w:r>
            <w:hyperlink r:id="rId10" w:history="1">
              <w:r w:rsidRPr="003E7B68">
                <w:rPr>
                  <w:rFonts w:ascii="Verdana" w:eastAsia="Calibri" w:hAnsi="Verdana" w:cs="Calibri"/>
                  <w:color w:val="0000FF"/>
                  <w:sz w:val="18"/>
                  <w:szCs w:val="18"/>
                  <w:u w:val="single"/>
                  <w:shd w:val="clear" w:color="auto" w:fill="FFFFFF"/>
                  <w:lang w:eastAsia="en-US"/>
                </w:rPr>
                <w:t>mapolak@agh.edu.pl</w:t>
              </w:r>
            </w:hyperlink>
            <w:r w:rsidRPr="003E7B68">
              <w:rPr>
                <w:rFonts w:ascii="Verdana" w:eastAsia="Calibri" w:hAnsi="Verdana" w:cs="Calibri"/>
                <w:sz w:val="18"/>
                <w:szCs w:val="18"/>
                <w:shd w:val="clear" w:color="auto" w:fill="FFFFFF"/>
                <w:lang w:eastAsia="en-US"/>
              </w:rPr>
              <w:t xml:space="preserve"> oraz </w:t>
            </w:r>
            <w:hyperlink r:id="rId11" w:history="1">
              <w:r w:rsidRPr="003E7B68">
                <w:rPr>
                  <w:rFonts w:ascii="Verdana" w:eastAsia="Calibri" w:hAnsi="Verdana" w:cs="Calibri"/>
                  <w:color w:val="0000FF"/>
                  <w:sz w:val="18"/>
                  <w:szCs w:val="18"/>
                  <w:u w:val="single"/>
                  <w:shd w:val="clear" w:color="auto" w:fill="FFFFFF"/>
                  <w:lang w:eastAsia="en-US"/>
                </w:rPr>
                <w:t>jvwb@agh.edu.pl</w:t>
              </w:r>
            </w:hyperlink>
            <w:r w:rsidRPr="003E7B68">
              <w:rPr>
                <w:rFonts w:ascii="Verdana" w:eastAsia="Calibri" w:hAnsi="Verdana" w:cs="Calibri"/>
                <w:sz w:val="18"/>
                <w:szCs w:val="18"/>
                <w:shd w:val="clear" w:color="auto" w:fill="FFFFFF"/>
                <w:lang w:eastAsia="en-US"/>
              </w:rPr>
              <w:t xml:space="preserve"> w terminie do 2 dni od daty podpisania umowy.</w:t>
            </w:r>
          </w:p>
          <w:p w14:paraId="4C79220B"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p>
          <w:p w14:paraId="5E1BDDEB"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Ponadto wykonawca jest zobowiązany do:</w:t>
            </w:r>
          </w:p>
          <w:p w14:paraId="6E1D6153"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 pośredniczenia w przyjmowaniu zwrotu biletów linii rejsowych zgodnie z warunkami podanymi przez przewoźnika;</w:t>
            </w:r>
          </w:p>
          <w:p w14:paraId="782BAF00"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 xml:space="preserve">- wystawienia biletów w obie strony na to samo nazwisko; </w:t>
            </w:r>
          </w:p>
          <w:p w14:paraId="3EE58AF6"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 xml:space="preserve">- podania nazwy przewoźnika/przewoźników i godzinę wylotów/przylotów. </w:t>
            </w:r>
          </w:p>
          <w:p w14:paraId="0710D1DE"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-przedstawienia ceny biletów tylko dla osoby dorosłej (powyżej 16. roku życia, jeśli regulamin przewoźnika nie stanowi inaczej), nieuprawnionej do rabatów i zniżek;</w:t>
            </w:r>
          </w:p>
          <w:p w14:paraId="2B4FE49A"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 udzielania bezpłatnej całodobowej pomocy w przypadku wystąpienia ważnych problemów podczas podróży pod całodobowym numerem telefonu;</w:t>
            </w:r>
          </w:p>
          <w:p w14:paraId="3301AF34"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 dostarczenia faktur, które poza wymogami księgowymi, muszą zawierać:</w:t>
            </w:r>
          </w:p>
          <w:p w14:paraId="62AB2DC3"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w:t>
            </w:r>
            <w:r w:rsidRPr="003E7B68">
              <w:rPr>
                <w:rFonts w:ascii="Verdana" w:eastAsia="Calibri" w:hAnsi="Verdana" w:cs="Calibri"/>
                <w:sz w:val="18"/>
                <w:szCs w:val="18"/>
                <w:shd w:val="clear" w:color="auto" w:fill="FFFFFF"/>
                <w:lang w:eastAsia="en-US"/>
              </w:rPr>
              <w:tab/>
              <w:t>trasę przelotu,</w:t>
            </w:r>
          </w:p>
          <w:p w14:paraId="5C0783CE"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w:t>
            </w:r>
            <w:r w:rsidRPr="003E7B68">
              <w:rPr>
                <w:rFonts w:ascii="Verdana" w:eastAsia="Calibri" w:hAnsi="Verdana" w:cs="Calibri"/>
                <w:sz w:val="18"/>
                <w:szCs w:val="18"/>
                <w:shd w:val="clear" w:color="auto" w:fill="FFFFFF"/>
                <w:lang w:eastAsia="en-US"/>
              </w:rPr>
              <w:tab/>
              <w:t>nazwisko pasażera,</w:t>
            </w:r>
          </w:p>
          <w:p w14:paraId="27585A3E"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w:t>
            </w:r>
            <w:r w:rsidRPr="003E7B68">
              <w:rPr>
                <w:rFonts w:ascii="Verdana" w:eastAsia="Calibri" w:hAnsi="Verdana" w:cs="Calibri"/>
                <w:sz w:val="18"/>
                <w:szCs w:val="18"/>
                <w:shd w:val="clear" w:color="auto" w:fill="FFFFFF"/>
                <w:lang w:eastAsia="en-US"/>
              </w:rPr>
              <w:tab/>
              <w:t>datę podróży,</w:t>
            </w:r>
          </w:p>
          <w:p w14:paraId="038ABF4A"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w:t>
            </w:r>
            <w:r w:rsidRPr="003E7B68">
              <w:rPr>
                <w:rFonts w:ascii="Verdana" w:eastAsia="Calibri" w:hAnsi="Verdana" w:cs="Calibri"/>
                <w:sz w:val="18"/>
                <w:szCs w:val="18"/>
                <w:shd w:val="clear" w:color="auto" w:fill="FFFFFF"/>
                <w:lang w:eastAsia="en-US"/>
              </w:rPr>
              <w:tab/>
              <w:t>cenę za bilet,</w:t>
            </w:r>
          </w:p>
          <w:p w14:paraId="7CD92749"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w:t>
            </w:r>
            <w:r w:rsidRPr="003E7B68">
              <w:rPr>
                <w:rFonts w:ascii="Verdana" w:eastAsia="Calibri" w:hAnsi="Verdana" w:cs="Calibri"/>
                <w:sz w:val="18"/>
                <w:szCs w:val="18"/>
                <w:shd w:val="clear" w:color="auto" w:fill="FFFFFF"/>
                <w:lang w:eastAsia="en-US"/>
              </w:rPr>
              <w:tab/>
              <w:t>opłatę lotniskową.</w:t>
            </w:r>
          </w:p>
          <w:p w14:paraId="31C51E92"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p>
          <w:p w14:paraId="72329509"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1.Klasa biletów: ekonomiczna.</w:t>
            </w:r>
          </w:p>
          <w:p w14:paraId="198C7DD9"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2.Bilety z możliwością zwrotu lub wymiany (np. w zakresie zmiany terminu podróży) na wypadek nieoczekiwanych sytuacji, w tym związanych z pandemią SARS CoV-2</w:t>
            </w:r>
          </w:p>
          <w:p w14:paraId="3DC49FCF"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3.Bagaż podręczny (o wadze min. 8 kg) i rejestrowany (min. 20 kg w jedną stronę dla 1 osoby) w cenie.</w:t>
            </w:r>
          </w:p>
          <w:p w14:paraId="3B33A7F5" w14:textId="77777777"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3. Liczba dopuszczalnych przesiadek w podróży to:</w:t>
            </w:r>
          </w:p>
          <w:p w14:paraId="47BF4116" w14:textId="4865E8E7" w:rsidR="003E7B68" w:rsidRDefault="003E7B68" w:rsidP="003E7B68">
            <w:pPr>
              <w:suppressAutoHyphens/>
              <w:spacing w:after="160" w:line="259" w:lineRule="auto"/>
              <w:ind w:left="488"/>
              <w:contextualSpacing/>
              <w:jc w:val="both"/>
              <w:textAlignment w:val="baseline"/>
              <w:rPr>
                <w:rFonts w:ascii="Verdana" w:eastAsia="Calibri" w:hAnsi="Verdana" w:cs="Calibri"/>
                <w:color w:val="FF0000"/>
                <w:sz w:val="18"/>
                <w:szCs w:val="18"/>
                <w:shd w:val="clear" w:color="auto" w:fill="FFFFFF"/>
                <w:lang w:eastAsia="en-US"/>
              </w:rPr>
            </w:pPr>
            <w:r w:rsidRPr="003E7B68">
              <w:rPr>
                <w:rFonts w:ascii="Verdana" w:eastAsia="Calibri" w:hAnsi="Verdana" w:cs="Calibri"/>
                <w:sz w:val="18"/>
                <w:szCs w:val="18"/>
                <w:shd w:val="clear" w:color="auto" w:fill="FFFFFF"/>
                <w:lang w:eastAsia="en-US"/>
              </w:rPr>
              <w:t xml:space="preserve">Max. </w:t>
            </w:r>
            <w:r w:rsidR="00270961">
              <w:rPr>
                <w:rFonts w:ascii="Verdana" w:eastAsia="Calibri" w:hAnsi="Verdana" w:cs="Calibri"/>
                <w:sz w:val="18"/>
                <w:szCs w:val="18"/>
                <w:shd w:val="clear" w:color="auto" w:fill="FFFFFF"/>
                <w:lang w:eastAsia="en-US"/>
              </w:rPr>
              <w:t>1</w:t>
            </w:r>
            <w:r w:rsidRPr="003E7B68">
              <w:rPr>
                <w:rFonts w:ascii="Verdana" w:eastAsia="Calibri" w:hAnsi="Verdana" w:cs="Calibri"/>
                <w:sz w:val="18"/>
                <w:szCs w:val="18"/>
                <w:shd w:val="clear" w:color="auto" w:fill="FFFFFF"/>
                <w:lang w:eastAsia="en-US"/>
              </w:rPr>
              <w:t xml:space="preserve"> przesiadk</w:t>
            </w:r>
            <w:r w:rsidR="00270961">
              <w:rPr>
                <w:rFonts w:ascii="Verdana" w:eastAsia="Calibri" w:hAnsi="Verdana" w:cs="Calibri"/>
                <w:sz w:val="18"/>
                <w:szCs w:val="18"/>
                <w:shd w:val="clear" w:color="auto" w:fill="FFFFFF"/>
                <w:lang w:eastAsia="en-US"/>
              </w:rPr>
              <w:t>a</w:t>
            </w:r>
            <w:r w:rsidRPr="003E7B68">
              <w:rPr>
                <w:rFonts w:ascii="Verdana" w:eastAsia="Calibri" w:hAnsi="Verdana" w:cs="Calibri"/>
                <w:sz w:val="18"/>
                <w:szCs w:val="18"/>
                <w:shd w:val="clear" w:color="auto" w:fill="FFFFFF"/>
                <w:lang w:eastAsia="en-US"/>
              </w:rPr>
              <w:t xml:space="preserve"> w każdą stronę (min. czas na przesiadkę 1 godzina, max. </w:t>
            </w:r>
            <w:r w:rsidR="00270961">
              <w:rPr>
                <w:rFonts w:ascii="Verdana" w:eastAsia="Calibri" w:hAnsi="Verdana" w:cs="Calibri"/>
                <w:sz w:val="18"/>
                <w:szCs w:val="18"/>
                <w:shd w:val="clear" w:color="auto" w:fill="FFFFFF"/>
                <w:lang w:eastAsia="en-US"/>
              </w:rPr>
              <w:t>7,5</w:t>
            </w:r>
            <w:r w:rsidR="0024522C">
              <w:rPr>
                <w:rFonts w:ascii="Verdana" w:eastAsia="Calibri" w:hAnsi="Verdana" w:cs="Calibri"/>
                <w:sz w:val="18"/>
                <w:szCs w:val="18"/>
                <w:shd w:val="clear" w:color="auto" w:fill="FFFFFF"/>
                <w:lang w:eastAsia="en-US"/>
              </w:rPr>
              <w:t xml:space="preserve"> </w:t>
            </w:r>
            <w:r w:rsidRPr="003E7B68">
              <w:rPr>
                <w:rFonts w:ascii="Verdana" w:eastAsia="Calibri" w:hAnsi="Verdana" w:cs="Calibri"/>
                <w:sz w:val="18"/>
                <w:szCs w:val="18"/>
                <w:shd w:val="clear" w:color="auto" w:fill="FFFFFF"/>
                <w:lang w:eastAsia="en-US"/>
              </w:rPr>
              <w:t>godzin</w:t>
            </w:r>
            <w:r w:rsidR="00270961">
              <w:rPr>
                <w:rFonts w:ascii="Verdana" w:eastAsia="Calibri" w:hAnsi="Verdana" w:cs="Calibri"/>
                <w:sz w:val="18"/>
                <w:szCs w:val="18"/>
                <w:shd w:val="clear" w:color="auto" w:fill="FFFFFF"/>
                <w:lang w:eastAsia="en-US"/>
              </w:rPr>
              <w:t>y</w:t>
            </w:r>
            <w:r w:rsidRPr="003E7B68">
              <w:rPr>
                <w:rFonts w:ascii="Verdana" w:eastAsia="Calibri" w:hAnsi="Verdana" w:cs="Calibri"/>
                <w:sz w:val="18"/>
                <w:szCs w:val="18"/>
                <w:shd w:val="clear" w:color="auto" w:fill="FFFFFF"/>
                <w:lang w:eastAsia="en-US"/>
              </w:rPr>
              <w:t xml:space="preserve">; </w:t>
            </w:r>
            <w:r w:rsidRPr="009C55B6">
              <w:rPr>
                <w:rFonts w:ascii="Verdana" w:eastAsia="Calibri" w:hAnsi="Verdana" w:cs="Calibri"/>
                <w:color w:val="FF0000"/>
                <w:sz w:val="18"/>
                <w:szCs w:val="18"/>
                <w:shd w:val="clear" w:color="auto" w:fill="FFFFFF"/>
                <w:lang w:eastAsia="en-US"/>
              </w:rPr>
              <w:t>/</w:t>
            </w:r>
            <w:r w:rsidR="0024522C" w:rsidRPr="009C55B6">
              <w:rPr>
                <w:rFonts w:ascii="Verdana" w:eastAsia="Calibri" w:hAnsi="Verdana" w:cs="Calibri"/>
                <w:color w:val="FF0000"/>
                <w:sz w:val="18"/>
                <w:szCs w:val="18"/>
                <w:shd w:val="clear" w:color="auto" w:fill="FFFFFF"/>
                <w:lang w:eastAsia="en-US"/>
              </w:rPr>
              <w:t>Liczba przesiadek</w:t>
            </w:r>
            <w:r w:rsidRPr="009C55B6">
              <w:rPr>
                <w:rFonts w:ascii="Verdana" w:eastAsia="Calibri" w:hAnsi="Verdana" w:cs="Calibri"/>
                <w:color w:val="FF0000"/>
                <w:sz w:val="18"/>
                <w:szCs w:val="18"/>
                <w:shd w:val="clear" w:color="auto" w:fill="FFFFFF"/>
                <w:lang w:eastAsia="en-US"/>
              </w:rPr>
              <w:t xml:space="preserve"> stanowi kryterium oceny ofert/</w:t>
            </w:r>
          </w:p>
          <w:p w14:paraId="3B7C537C" w14:textId="119A228B" w:rsidR="00E31B7C" w:rsidRPr="00E31B7C" w:rsidRDefault="00E31B7C"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E31B7C">
              <w:rPr>
                <w:rFonts w:ascii="Verdana" w:eastAsia="Calibri" w:hAnsi="Verdana" w:cs="Calibri"/>
                <w:sz w:val="18"/>
                <w:szCs w:val="18"/>
                <w:shd w:val="clear" w:color="auto" w:fill="FFFFFF"/>
                <w:lang w:eastAsia="en-US"/>
              </w:rPr>
              <w:t>Niedopuszcza</w:t>
            </w:r>
            <w:r>
              <w:rPr>
                <w:rFonts w:ascii="Verdana" w:eastAsia="Calibri" w:hAnsi="Verdana" w:cs="Calibri"/>
                <w:sz w:val="18"/>
                <w:szCs w:val="18"/>
                <w:shd w:val="clear" w:color="auto" w:fill="FFFFFF"/>
                <w:lang w:eastAsia="en-US"/>
              </w:rPr>
              <w:t xml:space="preserve">lna jest </w:t>
            </w:r>
            <w:r w:rsidRPr="00E31B7C">
              <w:rPr>
                <w:rFonts w:ascii="Verdana" w:eastAsia="Calibri" w:hAnsi="Verdana" w:cs="Calibri"/>
                <w:sz w:val="18"/>
                <w:szCs w:val="18"/>
                <w:shd w:val="clear" w:color="auto" w:fill="FFFFFF"/>
                <w:lang w:eastAsia="en-US"/>
              </w:rPr>
              <w:t>zmian</w:t>
            </w:r>
            <w:r>
              <w:rPr>
                <w:rFonts w:ascii="Verdana" w:eastAsia="Calibri" w:hAnsi="Verdana" w:cs="Calibri"/>
                <w:sz w:val="18"/>
                <w:szCs w:val="18"/>
                <w:shd w:val="clear" w:color="auto" w:fill="FFFFFF"/>
                <w:lang w:eastAsia="en-US"/>
              </w:rPr>
              <w:t>a</w:t>
            </w:r>
            <w:r w:rsidRPr="00E31B7C">
              <w:rPr>
                <w:rFonts w:ascii="Verdana" w:eastAsia="Calibri" w:hAnsi="Verdana" w:cs="Calibri"/>
                <w:sz w:val="18"/>
                <w:szCs w:val="18"/>
                <w:shd w:val="clear" w:color="auto" w:fill="FFFFFF"/>
                <w:lang w:eastAsia="en-US"/>
              </w:rPr>
              <w:t xml:space="preserve"> lotniska w przypadku przesiadki. </w:t>
            </w:r>
          </w:p>
          <w:p w14:paraId="0F30D617" w14:textId="28166EBB" w:rsidR="003E7B68" w:rsidRPr="003E7B68" w:rsidRDefault="003E7B68" w:rsidP="003E7B68">
            <w:pPr>
              <w:suppressAutoHyphens/>
              <w:spacing w:after="160" w:line="259" w:lineRule="auto"/>
              <w:ind w:left="488"/>
              <w:contextualSpacing/>
              <w:jc w:val="both"/>
              <w:textAlignment w:val="baseline"/>
              <w:rPr>
                <w:rFonts w:ascii="Verdana" w:eastAsia="Calibri" w:hAnsi="Verdana" w:cs="Calibri"/>
                <w:sz w:val="18"/>
                <w:szCs w:val="18"/>
                <w:shd w:val="clear" w:color="auto" w:fill="FFFFFF"/>
                <w:lang w:eastAsia="en-US"/>
              </w:rPr>
            </w:pPr>
            <w:r w:rsidRPr="003E7B68">
              <w:rPr>
                <w:rFonts w:ascii="Verdana" w:eastAsia="Calibri" w:hAnsi="Verdana" w:cs="Calibri"/>
                <w:sz w:val="18"/>
                <w:szCs w:val="18"/>
                <w:shd w:val="clear" w:color="auto" w:fill="FFFFFF"/>
                <w:lang w:eastAsia="en-US"/>
              </w:rPr>
              <w:t xml:space="preserve">4. </w:t>
            </w:r>
            <w:r w:rsidR="00BF24E3">
              <w:rPr>
                <w:rFonts w:ascii="Verdana" w:eastAsia="Calibri" w:hAnsi="Verdana" w:cs="Calibri"/>
                <w:sz w:val="18"/>
                <w:szCs w:val="18"/>
                <w:shd w:val="clear" w:color="auto" w:fill="FFFFFF"/>
                <w:lang w:eastAsia="en-US"/>
              </w:rPr>
              <w:t>W</w:t>
            </w:r>
            <w:r w:rsidRPr="003E7B68">
              <w:rPr>
                <w:rFonts w:ascii="Verdana" w:eastAsia="Calibri" w:hAnsi="Verdana" w:cs="Calibri"/>
                <w:sz w:val="18"/>
                <w:szCs w:val="18"/>
                <w:shd w:val="clear" w:color="auto" w:fill="FFFFFF"/>
                <w:lang w:eastAsia="en-US"/>
              </w:rPr>
              <w:t xml:space="preserve">aga bagażu </w:t>
            </w:r>
            <w:r w:rsidR="00BF24E3">
              <w:rPr>
                <w:rFonts w:ascii="Verdana" w:eastAsia="Calibri" w:hAnsi="Verdana" w:cs="Calibri"/>
                <w:sz w:val="18"/>
                <w:szCs w:val="18"/>
                <w:shd w:val="clear" w:color="auto" w:fill="FFFFFF"/>
                <w:lang w:eastAsia="en-US"/>
              </w:rPr>
              <w:t xml:space="preserve">musi być taka sama dla lotu </w:t>
            </w:r>
            <w:r w:rsidRPr="003E7B68">
              <w:rPr>
                <w:rFonts w:ascii="Verdana" w:eastAsia="Calibri" w:hAnsi="Verdana" w:cs="Calibri"/>
                <w:sz w:val="18"/>
                <w:szCs w:val="18"/>
                <w:shd w:val="clear" w:color="auto" w:fill="FFFFFF"/>
                <w:lang w:eastAsia="en-US"/>
              </w:rPr>
              <w:t>w obie strony.</w:t>
            </w:r>
          </w:p>
          <w:p w14:paraId="5F91F5D0" w14:textId="77777777" w:rsidR="003E7B68" w:rsidRPr="003E7B68" w:rsidRDefault="003E7B68" w:rsidP="003E7B68">
            <w:pPr>
              <w:suppressAutoHyphens/>
              <w:spacing w:after="160" w:line="259" w:lineRule="auto"/>
              <w:ind w:left="720"/>
              <w:contextualSpacing/>
              <w:textAlignment w:val="baseline"/>
              <w:rPr>
                <w:rFonts w:ascii="Verdana" w:eastAsia="Calibri" w:hAnsi="Verdana" w:cs="Calibri"/>
                <w:sz w:val="18"/>
                <w:szCs w:val="18"/>
                <w:shd w:val="clear" w:color="auto" w:fill="FFFFFF"/>
                <w:lang w:eastAsia="en-US"/>
              </w:rPr>
            </w:pPr>
          </w:p>
          <w:p w14:paraId="70663F1C" w14:textId="77777777" w:rsidR="00500F3D" w:rsidRDefault="00500F3D" w:rsidP="0024522C">
            <w:pPr>
              <w:suppressAutoHyphens/>
              <w:spacing w:before="200" w:after="60"/>
              <w:ind w:left="63"/>
              <w:jc w:val="both"/>
              <w:textAlignment w:val="baseline"/>
              <w:outlineLvl w:val="0"/>
            </w:pPr>
          </w:p>
          <w:p w14:paraId="0A0D3FF1" w14:textId="36D3A4CE" w:rsidR="00E52474" w:rsidRPr="002D7EA2" w:rsidRDefault="00E52474" w:rsidP="0024522C">
            <w:pPr>
              <w:suppressAutoHyphens/>
              <w:spacing w:before="200" w:after="60"/>
              <w:ind w:left="63"/>
              <w:jc w:val="both"/>
              <w:textAlignment w:val="baseline"/>
              <w:outlineLvl w:val="0"/>
            </w:pPr>
          </w:p>
        </w:tc>
      </w:tr>
    </w:tbl>
    <w:p w14:paraId="6831FCC8" w14:textId="77777777" w:rsidR="001A4B70" w:rsidRPr="001A4B70" w:rsidRDefault="001A4B70" w:rsidP="002C72AC">
      <w:pPr>
        <w:numPr>
          <w:ilvl w:val="1"/>
          <w:numId w:val="26"/>
        </w:numPr>
        <w:jc w:val="both"/>
        <w:outlineLvl w:val="1"/>
        <w:rPr>
          <w:bCs/>
          <w:iCs/>
          <w:color w:val="000000"/>
          <w:sz w:val="22"/>
          <w:szCs w:val="22"/>
          <w:lang w:eastAsia="x-none"/>
        </w:rPr>
      </w:pPr>
      <w:r w:rsidRPr="001A4B70">
        <w:rPr>
          <w:bCs/>
          <w:iCs/>
          <w:color w:val="000000"/>
          <w:sz w:val="22"/>
          <w:szCs w:val="22"/>
          <w:lang w:val="x-none" w:eastAsia="x-none"/>
        </w:rPr>
        <w:lastRenderedPageBreak/>
        <w:t>Zamawiający nie przewiduje obowiązku odbyci</w:t>
      </w:r>
      <w:r w:rsidRPr="001A4B70">
        <w:rPr>
          <w:bCs/>
          <w:iCs/>
          <w:color w:val="000000"/>
          <w:sz w:val="22"/>
          <w:szCs w:val="22"/>
          <w:lang w:eastAsia="x-none"/>
        </w:rPr>
        <w:t>a</w:t>
      </w:r>
      <w:r w:rsidRPr="001A4B70">
        <w:rPr>
          <w:bCs/>
          <w:iCs/>
          <w:color w:val="000000"/>
          <w:sz w:val="22"/>
          <w:szCs w:val="22"/>
          <w:lang w:val="x-none" w:eastAsia="x-none"/>
        </w:rPr>
        <w:t xml:space="preserve"> przez </w:t>
      </w:r>
      <w:r w:rsidRPr="001A4B70">
        <w:rPr>
          <w:bCs/>
          <w:iCs/>
          <w:color w:val="000000"/>
          <w:sz w:val="22"/>
          <w:szCs w:val="22"/>
          <w:lang w:eastAsia="x-none"/>
        </w:rPr>
        <w:t>Wykonawcę</w:t>
      </w:r>
      <w:r w:rsidRPr="001A4B70">
        <w:rPr>
          <w:bCs/>
          <w:iCs/>
          <w:color w:val="000000"/>
          <w:sz w:val="22"/>
          <w:szCs w:val="22"/>
          <w:lang w:val="x-none" w:eastAsia="x-none"/>
        </w:rPr>
        <w:t xml:space="preserve"> wizji lokalnej lub sprawdzenia przez Wykonawcę dokumentów niezbędnych do realizacji zamówienia</w:t>
      </w:r>
      <w:r w:rsidRPr="001A4B70">
        <w:rPr>
          <w:bCs/>
          <w:iCs/>
          <w:color w:val="000000"/>
          <w:sz w:val="22"/>
          <w:szCs w:val="22"/>
          <w:lang w:eastAsia="x-none"/>
        </w:rPr>
        <w:t>.</w:t>
      </w:r>
    </w:p>
    <w:p w14:paraId="60BB70C7" w14:textId="77777777" w:rsidR="001A4B70" w:rsidRPr="001A4B70" w:rsidRDefault="001A4B70" w:rsidP="002C72AC">
      <w:pPr>
        <w:numPr>
          <w:ilvl w:val="1"/>
          <w:numId w:val="26"/>
        </w:numPr>
        <w:jc w:val="both"/>
        <w:outlineLvl w:val="1"/>
        <w:rPr>
          <w:bCs/>
          <w:iCs/>
          <w:color w:val="000000"/>
          <w:sz w:val="22"/>
          <w:szCs w:val="22"/>
          <w:lang w:eastAsia="x-none"/>
        </w:rPr>
      </w:pPr>
      <w:r w:rsidRPr="001A4B70">
        <w:rPr>
          <w:bCs/>
          <w:iCs/>
          <w:color w:val="000000"/>
          <w:sz w:val="22"/>
          <w:szCs w:val="22"/>
          <w:lang w:val="x-none" w:eastAsia="x-none"/>
        </w:rPr>
        <w:t>Zamawiający nie dokonuje podziału zamówienia na części i tym samym nie dopuszcza składania ofert częściowych. Oferty nie zawierające pełnego zakresu przedmiotu zamówienia zostaną odrzucone.</w:t>
      </w:r>
    </w:p>
    <w:p w14:paraId="11E26042"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lastRenderedPageBreak/>
        <w:t xml:space="preserve">Powody niedokonania podziału zamówienia na części: </w:t>
      </w:r>
    </w:p>
    <w:p w14:paraId="34936EE9" w14:textId="77777777" w:rsidR="001A4B70" w:rsidRPr="001A4B70" w:rsidRDefault="001A4B70" w:rsidP="002C72AC">
      <w:pPr>
        <w:ind w:left="680"/>
        <w:jc w:val="both"/>
        <w:outlineLvl w:val="1"/>
        <w:rPr>
          <w:bCs/>
          <w:iCs/>
          <w:color w:val="000000"/>
          <w:sz w:val="22"/>
          <w:szCs w:val="22"/>
          <w:lang w:eastAsia="x-none"/>
        </w:rPr>
      </w:pPr>
      <w:r w:rsidRPr="001A4B70">
        <w:rPr>
          <w:bCs/>
          <w:iCs/>
          <w:color w:val="000000"/>
          <w:sz w:val="22"/>
          <w:szCs w:val="22"/>
          <w:lang w:eastAsia="x-none"/>
        </w:rPr>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w:t>
      </w:r>
      <w:r w:rsidRPr="001A4B70">
        <w:rPr>
          <w:bCs/>
          <w:iCs/>
          <w:color w:val="000000"/>
          <w:sz w:val="22"/>
          <w:szCs w:val="22"/>
          <w:lang w:eastAsia="x-none"/>
        </w:rPr>
        <w:br/>
        <w:t xml:space="preserve">działań różnych wykonawców realizujących poszczególne części zamówienia mogłaby zagrozić prawidłowej i terminowej realizacji zamówienia. Ponadto niedokonanie podziału na części nie narusza konkurencji poprzez ograniczenie możliwości ubiegania się o nie. </w:t>
      </w:r>
    </w:p>
    <w:p w14:paraId="1712BD8F"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Zaliczki na poczet wykonania zamówienia</w:t>
      </w:r>
    </w:p>
    <w:p w14:paraId="44FED36B" w14:textId="77777777" w:rsidR="001A4B70" w:rsidRPr="001A4B70" w:rsidRDefault="001A4B70" w:rsidP="002C72AC">
      <w:pPr>
        <w:tabs>
          <w:tab w:val="left" w:pos="708"/>
        </w:tabs>
        <w:ind w:left="680"/>
        <w:jc w:val="both"/>
        <w:outlineLvl w:val="1"/>
        <w:rPr>
          <w:bCs/>
          <w:iCs/>
          <w:color w:val="000000"/>
          <w:sz w:val="22"/>
          <w:szCs w:val="22"/>
          <w:lang w:eastAsia="x-none"/>
        </w:rPr>
      </w:pPr>
      <w:r w:rsidRPr="001A4B70">
        <w:rPr>
          <w:bCs/>
          <w:iCs/>
          <w:color w:val="000000"/>
          <w:sz w:val="22"/>
          <w:szCs w:val="22"/>
          <w:lang w:val="x-none" w:eastAsia="x-none"/>
        </w:rPr>
        <w:t xml:space="preserve">Zamawiający </w:t>
      </w:r>
      <w:r w:rsidR="00C01A3D">
        <w:rPr>
          <w:bCs/>
          <w:iCs/>
          <w:color w:val="000000"/>
          <w:sz w:val="22"/>
          <w:szCs w:val="22"/>
          <w:lang w:eastAsia="x-none"/>
        </w:rPr>
        <w:t>nie</w:t>
      </w:r>
      <w:r w:rsidR="00930030">
        <w:rPr>
          <w:bCs/>
          <w:iCs/>
          <w:color w:val="000000"/>
          <w:sz w:val="22"/>
          <w:szCs w:val="22"/>
          <w:lang w:eastAsia="x-none"/>
        </w:rPr>
        <w:t xml:space="preserve"> </w:t>
      </w:r>
      <w:r w:rsidRPr="001A4B70">
        <w:rPr>
          <w:bCs/>
          <w:iCs/>
          <w:color w:val="000000"/>
          <w:sz w:val="22"/>
          <w:szCs w:val="22"/>
          <w:lang w:val="x-none" w:eastAsia="x-none"/>
        </w:rPr>
        <w:t>przewiduje udzieleni</w:t>
      </w:r>
      <w:r w:rsidRPr="001A4B70">
        <w:rPr>
          <w:bCs/>
          <w:iCs/>
          <w:color w:val="000000"/>
          <w:sz w:val="22"/>
          <w:szCs w:val="22"/>
          <w:lang w:eastAsia="x-none"/>
        </w:rPr>
        <w:t>e</w:t>
      </w:r>
      <w:r w:rsidRPr="001A4B70">
        <w:rPr>
          <w:bCs/>
          <w:iCs/>
          <w:color w:val="000000"/>
          <w:sz w:val="22"/>
          <w:szCs w:val="22"/>
          <w:lang w:val="x-none" w:eastAsia="x-none"/>
        </w:rPr>
        <w:t xml:space="preserve"> zaliczek na poczet wykonania zamówienia.</w:t>
      </w:r>
    </w:p>
    <w:p w14:paraId="7F0179BF"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nie dopuszcza składania ofert wariantowych oraz w postaci katalogów elektronicznych</w:t>
      </w:r>
    </w:p>
    <w:p w14:paraId="76A89855"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Zamawiający nie zastrzega możliwości ubiegania się o udzielenie zamówienia wyłącznie przez wykonawców, o których mowa w art. 94 ustaw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w:t>
      </w:r>
    </w:p>
    <w:p w14:paraId="3CE8F023"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Zamawiający nie prowadzi postępowania w celu zawarcia umowy ramowej. </w:t>
      </w:r>
    </w:p>
    <w:p w14:paraId="4F5140E9" w14:textId="1C94ACCB" w:rsidR="001A4B70" w:rsidRPr="00E52474" w:rsidRDefault="001A4B70" w:rsidP="002C72AC">
      <w:pPr>
        <w:numPr>
          <w:ilvl w:val="1"/>
          <w:numId w:val="26"/>
        </w:numPr>
        <w:jc w:val="both"/>
        <w:outlineLvl w:val="1"/>
        <w:rPr>
          <w:bCs/>
          <w:iCs/>
          <w:color w:val="000000"/>
          <w:sz w:val="22"/>
          <w:szCs w:val="22"/>
          <w:lang w:eastAsia="x-none"/>
        </w:rPr>
      </w:pPr>
      <w:r w:rsidRPr="001A4B70">
        <w:rPr>
          <w:bCs/>
          <w:iCs/>
          <w:color w:val="000000"/>
          <w:sz w:val="22"/>
          <w:szCs w:val="22"/>
          <w:lang w:val="x-none" w:eastAsia="x-none"/>
        </w:rPr>
        <w:t xml:space="preserve">Zamawiający nie zastrzega obowiązku osobistego wykonania przez Wykonawcę kluczowych zadań: </w:t>
      </w:r>
      <w:r w:rsidRPr="001A4B70">
        <w:rPr>
          <w:bCs/>
          <w:iCs/>
          <w:color w:val="000000"/>
          <w:sz w:val="22"/>
          <w:szCs w:val="22"/>
          <w:lang w:eastAsia="x-none"/>
        </w:rPr>
        <w:t xml:space="preserve">dotyczących zamówień na </w:t>
      </w:r>
      <w:r w:rsidRPr="001A4B70">
        <w:rPr>
          <w:bCs/>
          <w:iCs/>
          <w:color w:val="000000"/>
          <w:sz w:val="22"/>
          <w:szCs w:val="22"/>
          <w:lang w:val="x-none" w:eastAsia="x-none"/>
        </w:rPr>
        <w:t>usługi</w:t>
      </w:r>
      <w:r w:rsidRPr="001A4B70">
        <w:rPr>
          <w:bCs/>
          <w:iCs/>
          <w:color w:val="000000"/>
          <w:sz w:val="22"/>
          <w:szCs w:val="22"/>
          <w:lang w:eastAsia="x-none"/>
        </w:rPr>
        <w:t>.</w:t>
      </w:r>
      <w:r w:rsidRPr="001A4B70">
        <w:rPr>
          <w:bCs/>
          <w:iCs/>
          <w:color w:val="000000"/>
          <w:sz w:val="22"/>
          <w:szCs w:val="22"/>
          <w:lang w:val="x-none" w:eastAsia="x-none"/>
        </w:rPr>
        <w:t xml:space="preserve"> </w:t>
      </w:r>
    </w:p>
    <w:p w14:paraId="0EB59A67" w14:textId="77777777" w:rsidR="00E52474" w:rsidRPr="001A4B70" w:rsidRDefault="00E52474" w:rsidP="00E52474">
      <w:pPr>
        <w:ind w:left="680"/>
        <w:jc w:val="both"/>
        <w:outlineLvl w:val="1"/>
        <w:rPr>
          <w:bCs/>
          <w:iCs/>
          <w:color w:val="000000"/>
          <w:sz w:val="22"/>
          <w:szCs w:val="22"/>
          <w:lang w:eastAsia="x-none"/>
        </w:rPr>
      </w:pPr>
    </w:p>
    <w:p w14:paraId="7B340E72"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5" w:name="_Toc258314245"/>
      <w:r w:rsidRPr="001A4B70">
        <w:rPr>
          <w:b/>
          <w:bCs/>
          <w:caps/>
          <w:kern w:val="2"/>
          <w:sz w:val="22"/>
          <w:szCs w:val="22"/>
          <w:lang w:val="x-none" w:eastAsia="x-none"/>
        </w:rPr>
        <w:t>Informacja o przewidywanych zamówieniach</w:t>
      </w:r>
      <w:r w:rsidRPr="001A4B70">
        <w:rPr>
          <w:b/>
          <w:bCs/>
          <w:caps/>
          <w:kern w:val="2"/>
          <w:sz w:val="22"/>
          <w:szCs w:val="22"/>
          <w:lang w:eastAsia="x-none"/>
        </w:rPr>
        <w:t>,</w:t>
      </w:r>
      <w:r w:rsidRPr="001A4B70">
        <w:rPr>
          <w:b/>
          <w:bCs/>
          <w:caps/>
          <w:kern w:val="2"/>
          <w:sz w:val="22"/>
          <w:szCs w:val="22"/>
          <w:lang w:val="x-none" w:eastAsia="x-none"/>
        </w:rPr>
        <w:t xml:space="preserve"> o których mowa w art. </w:t>
      </w:r>
      <w:r w:rsidRPr="001A4B70">
        <w:rPr>
          <w:b/>
          <w:bCs/>
          <w:caps/>
          <w:kern w:val="2"/>
          <w:sz w:val="22"/>
          <w:szCs w:val="22"/>
          <w:lang w:eastAsia="x-none"/>
        </w:rPr>
        <w:t>214</w:t>
      </w:r>
      <w:r w:rsidRPr="001A4B70">
        <w:rPr>
          <w:b/>
          <w:bCs/>
          <w:caps/>
          <w:kern w:val="2"/>
          <w:sz w:val="22"/>
          <w:szCs w:val="22"/>
          <w:lang w:val="x-none" w:eastAsia="x-none"/>
        </w:rPr>
        <w:t xml:space="preserve"> ust. 1 pkt </w:t>
      </w:r>
      <w:r w:rsidRPr="001A4B70">
        <w:rPr>
          <w:b/>
          <w:bCs/>
          <w:caps/>
          <w:kern w:val="2"/>
          <w:sz w:val="22"/>
          <w:szCs w:val="22"/>
          <w:lang w:eastAsia="x-none"/>
        </w:rPr>
        <w:t>7</w:t>
      </w:r>
      <w:r w:rsidRPr="001A4B70">
        <w:rPr>
          <w:b/>
          <w:bCs/>
          <w:caps/>
          <w:kern w:val="2"/>
          <w:sz w:val="22"/>
          <w:szCs w:val="22"/>
          <w:lang w:val="x-none" w:eastAsia="x-none"/>
        </w:rPr>
        <w:t xml:space="preserve"> i </w:t>
      </w:r>
      <w:r w:rsidRPr="001A4B70">
        <w:rPr>
          <w:b/>
          <w:bCs/>
          <w:caps/>
          <w:kern w:val="2"/>
          <w:sz w:val="22"/>
          <w:szCs w:val="22"/>
          <w:lang w:eastAsia="x-none"/>
        </w:rPr>
        <w:t>8</w:t>
      </w:r>
      <w:r w:rsidRPr="001A4B70">
        <w:rPr>
          <w:b/>
          <w:bCs/>
          <w:caps/>
          <w:kern w:val="2"/>
          <w:sz w:val="22"/>
          <w:szCs w:val="22"/>
          <w:lang w:val="x-none" w:eastAsia="x-none"/>
        </w:rPr>
        <w:t xml:space="preserve"> </w:t>
      </w:r>
      <w:r w:rsidRPr="001A4B70">
        <w:rPr>
          <w:b/>
          <w:bCs/>
          <w:caps/>
          <w:kern w:val="2"/>
          <w:sz w:val="22"/>
          <w:szCs w:val="22"/>
          <w:lang w:eastAsia="x-none"/>
        </w:rPr>
        <w:t>USTAWY PZP</w:t>
      </w:r>
      <w:bookmarkEnd w:id="5"/>
      <w:r w:rsidRPr="001A4B70">
        <w:rPr>
          <w:b/>
          <w:bCs/>
          <w:caps/>
          <w:kern w:val="2"/>
          <w:sz w:val="22"/>
          <w:szCs w:val="22"/>
          <w:lang w:eastAsia="x-none"/>
        </w:rPr>
        <w:t>.</w:t>
      </w:r>
    </w:p>
    <w:p w14:paraId="171B2985" w14:textId="67F10CCD" w:rsidR="001A4B70" w:rsidRDefault="001A4B70" w:rsidP="002C72AC">
      <w:pPr>
        <w:tabs>
          <w:tab w:val="left" w:pos="708"/>
        </w:tabs>
        <w:ind w:left="709"/>
        <w:jc w:val="both"/>
        <w:outlineLvl w:val="1"/>
        <w:rPr>
          <w:bCs/>
          <w:iCs/>
          <w:color w:val="000000"/>
          <w:sz w:val="22"/>
          <w:szCs w:val="22"/>
          <w:lang w:eastAsia="x-none"/>
        </w:rPr>
      </w:pPr>
      <w:r w:rsidRPr="001A4B70">
        <w:rPr>
          <w:bCs/>
          <w:iCs/>
          <w:color w:val="000000"/>
          <w:sz w:val="22"/>
          <w:szCs w:val="22"/>
          <w:lang w:val="x-none" w:eastAsia="x-none"/>
        </w:rPr>
        <w:t>Zamawiający nie przewiduje udzielenia zamówień</w:t>
      </w:r>
      <w:r w:rsidRPr="001A4B70">
        <w:rPr>
          <w:bCs/>
          <w:iCs/>
          <w:color w:val="000000"/>
          <w:sz w:val="22"/>
          <w:szCs w:val="22"/>
          <w:lang w:eastAsia="x-none"/>
        </w:rPr>
        <w:t>,</w:t>
      </w:r>
      <w:r w:rsidRPr="001A4B70">
        <w:rPr>
          <w:bCs/>
          <w:iCs/>
          <w:color w:val="000000"/>
          <w:sz w:val="22"/>
          <w:szCs w:val="22"/>
          <w:lang w:val="x-none" w:eastAsia="x-none"/>
        </w:rPr>
        <w:t xml:space="preserve"> o których mowa w art. </w:t>
      </w:r>
      <w:r w:rsidRPr="001A4B70">
        <w:rPr>
          <w:bCs/>
          <w:iCs/>
          <w:color w:val="000000"/>
          <w:sz w:val="22"/>
          <w:szCs w:val="22"/>
          <w:lang w:eastAsia="x-none"/>
        </w:rPr>
        <w:t>214</w:t>
      </w:r>
      <w:r w:rsidRPr="001A4B70">
        <w:rPr>
          <w:bCs/>
          <w:iCs/>
          <w:color w:val="000000"/>
          <w:sz w:val="22"/>
          <w:szCs w:val="22"/>
          <w:lang w:val="x-none" w:eastAsia="x-none"/>
        </w:rPr>
        <w:t xml:space="preserve"> ust. 1 pkt </w:t>
      </w:r>
      <w:r w:rsidRPr="001A4B70">
        <w:rPr>
          <w:bCs/>
          <w:iCs/>
          <w:color w:val="000000"/>
          <w:sz w:val="22"/>
          <w:szCs w:val="22"/>
          <w:lang w:eastAsia="x-none"/>
        </w:rPr>
        <w:t>7</w:t>
      </w:r>
      <w:r w:rsidRPr="001A4B70">
        <w:rPr>
          <w:bCs/>
          <w:iCs/>
          <w:color w:val="000000"/>
          <w:sz w:val="22"/>
          <w:szCs w:val="22"/>
          <w:lang w:val="x-none" w:eastAsia="x-none"/>
        </w:rPr>
        <w:t xml:space="preserve"> </w:t>
      </w:r>
      <w:r w:rsidRPr="001A4B70">
        <w:rPr>
          <w:bCs/>
          <w:iCs/>
          <w:color w:val="000000"/>
          <w:sz w:val="22"/>
          <w:szCs w:val="22"/>
          <w:lang w:eastAsia="x-none"/>
        </w:rPr>
        <w:t xml:space="preserve"> ustawy </w:t>
      </w:r>
      <w:proofErr w:type="spellStart"/>
      <w:r w:rsidRPr="001A4B70">
        <w:rPr>
          <w:bCs/>
          <w:iCs/>
          <w:color w:val="000000"/>
          <w:sz w:val="22"/>
          <w:szCs w:val="22"/>
          <w:lang w:eastAsia="x-none"/>
        </w:rPr>
        <w:t>Pzp</w:t>
      </w:r>
      <w:proofErr w:type="spellEnd"/>
      <w:r w:rsidRPr="001A4B70">
        <w:rPr>
          <w:bCs/>
          <w:iCs/>
          <w:color w:val="000000"/>
          <w:sz w:val="22"/>
          <w:szCs w:val="22"/>
          <w:lang w:eastAsia="x-none"/>
        </w:rPr>
        <w:t>.</w:t>
      </w:r>
    </w:p>
    <w:p w14:paraId="2584F4D5" w14:textId="77777777" w:rsidR="00E52474" w:rsidRPr="001A4B70" w:rsidRDefault="00E52474" w:rsidP="002C72AC">
      <w:pPr>
        <w:tabs>
          <w:tab w:val="left" w:pos="708"/>
        </w:tabs>
        <w:ind w:left="709"/>
        <w:jc w:val="both"/>
        <w:outlineLvl w:val="1"/>
        <w:rPr>
          <w:bCs/>
          <w:iCs/>
          <w:color w:val="000000"/>
          <w:sz w:val="22"/>
          <w:szCs w:val="22"/>
          <w:lang w:eastAsia="x-none"/>
        </w:rPr>
      </w:pPr>
    </w:p>
    <w:p w14:paraId="0814A1C5"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6" w:name="_Toc258314246"/>
      <w:r w:rsidRPr="001A4B70">
        <w:rPr>
          <w:b/>
          <w:bCs/>
          <w:caps/>
          <w:kern w:val="2"/>
          <w:sz w:val="22"/>
          <w:szCs w:val="22"/>
          <w:lang w:val="x-none" w:eastAsia="x-none"/>
        </w:rPr>
        <w:t>Termin wykonania zamówienia</w:t>
      </w:r>
      <w:bookmarkEnd w:id="6"/>
    </w:p>
    <w:p w14:paraId="1A8EBCDD" w14:textId="42857C32" w:rsidR="001A4B70" w:rsidRPr="001A4B70" w:rsidRDefault="001A4B70" w:rsidP="002C72AC">
      <w:pPr>
        <w:suppressAutoHyphens/>
        <w:autoSpaceDN w:val="0"/>
        <w:ind w:left="720" w:hanging="360"/>
        <w:jc w:val="both"/>
        <w:textAlignment w:val="baseline"/>
        <w:outlineLvl w:val="1"/>
        <w:rPr>
          <w:b/>
          <w:bCs/>
          <w:iCs/>
          <w:color w:val="000000"/>
          <w:sz w:val="22"/>
          <w:szCs w:val="22"/>
          <w:lang w:eastAsia="x-none"/>
        </w:rPr>
      </w:pPr>
      <w:r w:rsidRPr="001A4B70">
        <w:rPr>
          <w:bCs/>
          <w:iCs/>
          <w:color w:val="000000"/>
          <w:sz w:val="22"/>
          <w:szCs w:val="22"/>
          <w:lang w:val="x-none" w:eastAsia="x-none"/>
        </w:rPr>
        <w:t xml:space="preserve">Zamówienie musi zostać zrealizowane w terminie: </w:t>
      </w:r>
      <w:bookmarkStart w:id="7" w:name="_Hlk63956575"/>
      <w:r w:rsidRPr="001A4B70">
        <w:rPr>
          <w:b/>
          <w:bCs/>
          <w:iCs/>
          <w:color w:val="000000"/>
          <w:sz w:val="22"/>
          <w:szCs w:val="22"/>
          <w:lang w:eastAsia="x-none"/>
        </w:rPr>
        <w:t xml:space="preserve">od daty podpisania umowy do </w:t>
      </w:r>
      <w:r w:rsidR="003E7B68">
        <w:rPr>
          <w:b/>
          <w:bCs/>
          <w:iCs/>
          <w:color w:val="000000"/>
          <w:sz w:val="22"/>
          <w:szCs w:val="22"/>
          <w:lang w:eastAsia="x-none"/>
        </w:rPr>
        <w:t>3</w:t>
      </w:r>
      <w:r w:rsidR="001A471B">
        <w:rPr>
          <w:b/>
          <w:bCs/>
          <w:iCs/>
          <w:color w:val="000000"/>
          <w:sz w:val="22"/>
          <w:szCs w:val="22"/>
          <w:lang w:eastAsia="x-none"/>
        </w:rPr>
        <w:t>1</w:t>
      </w:r>
      <w:r w:rsidR="00837764">
        <w:rPr>
          <w:b/>
          <w:bCs/>
          <w:iCs/>
          <w:color w:val="000000"/>
          <w:sz w:val="22"/>
          <w:szCs w:val="22"/>
          <w:lang w:eastAsia="x-none"/>
        </w:rPr>
        <w:t>/0</w:t>
      </w:r>
      <w:r w:rsidR="003E7B68">
        <w:rPr>
          <w:b/>
          <w:bCs/>
          <w:iCs/>
          <w:color w:val="000000"/>
          <w:sz w:val="22"/>
          <w:szCs w:val="22"/>
          <w:lang w:eastAsia="x-none"/>
        </w:rPr>
        <w:t>5</w:t>
      </w:r>
      <w:r w:rsidRPr="001A4B70">
        <w:rPr>
          <w:b/>
          <w:bCs/>
          <w:iCs/>
          <w:color w:val="000000"/>
          <w:sz w:val="22"/>
          <w:szCs w:val="22"/>
          <w:lang w:eastAsia="x-none"/>
        </w:rPr>
        <w:t>/202</w:t>
      </w:r>
      <w:r w:rsidR="003E7B68">
        <w:rPr>
          <w:b/>
          <w:bCs/>
          <w:iCs/>
          <w:color w:val="000000"/>
          <w:sz w:val="22"/>
          <w:szCs w:val="22"/>
          <w:lang w:eastAsia="x-none"/>
        </w:rPr>
        <w:t>6</w:t>
      </w:r>
      <w:r w:rsidRPr="001A4B70">
        <w:rPr>
          <w:b/>
          <w:bCs/>
          <w:iCs/>
          <w:color w:val="000000"/>
          <w:sz w:val="22"/>
          <w:szCs w:val="22"/>
          <w:lang w:eastAsia="x-none"/>
        </w:rPr>
        <w:t xml:space="preserve"> r.</w:t>
      </w:r>
    </w:p>
    <w:p w14:paraId="70F029E6" w14:textId="77777777" w:rsidR="001A4B70" w:rsidRDefault="001A4B70" w:rsidP="002C72AC">
      <w:pPr>
        <w:suppressAutoHyphens/>
        <w:autoSpaceDN w:val="0"/>
        <w:ind w:left="360"/>
        <w:jc w:val="both"/>
        <w:textAlignment w:val="baseline"/>
        <w:outlineLvl w:val="1"/>
        <w:rPr>
          <w:b/>
          <w:bCs/>
          <w:iCs/>
          <w:color w:val="000000"/>
          <w:sz w:val="22"/>
          <w:szCs w:val="22"/>
          <w:lang w:eastAsia="x-none"/>
        </w:rPr>
      </w:pPr>
      <w:r w:rsidRPr="001A4B70">
        <w:rPr>
          <w:b/>
          <w:bCs/>
          <w:iCs/>
          <w:color w:val="000000"/>
          <w:sz w:val="22"/>
          <w:szCs w:val="22"/>
          <w:lang w:eastAsia="x-none"/>
        </w:rPr>
        <w:t>w tym</w:t>
      </w:r>
      <w:r w:rsidR="00FE3C9E">
        <w:rPr>
          <w:b/>
          <w:bCs/>
          <w:iCs/>
          <w:color w:val="000000"/>
          <w:sz w:val="22"/>
          <w:szCs w:val="22"/>
          <w:lang w:eastAsia="x-none"/>
        </w:rPr>
        <w:t>:</w:t>
      </w:r>
      <w:r w:rsidRPr="001A4B70">
        <w:rPr>
          <w:b/>
          <w:bCs/>
          <w:iCs/>
          <w:color w:val="000000"/>
          <w:sz w:val="22"/>
          <w:szCs w:val="22"/>
          <w:lang w:eastAsia="x-none"/>
        </w:rPr>
        <w:t xml:space="preserve"> </w:t>
      </w:r>
    </w:p>
    <w:p w14:paraId="6D5D4471" w14:textId="2B7534B5" w:rsidR="00837764" w:rsidRDefault="00837764" w:rsidP="002C72AC">
      <w:pPr>
        <w:suppressAutoHyphens/>
        <w:autoSpaceDN w:val="0"/>
        <w:ind w:left="360"/>
        <w:jc w:val="both"/>
        <w:textAlignment w:val="baseline"/>
        <w:outlineLvl w:val="1"/>
        <w:rPr>
          <w:bCs/>
          <w:iCs/>
          <w:sz w:val="22"/>
          <w:szCs w:val="22"/>
          <w:lang w:val="x-none" w:eastAsia="x-none"/>
        </w:rPr>
      </w:pPr>
      <w:r>
        <w:rPr>
          <w:b/>
          <w:bCs/>
          <w:iCs/>
          <w:color w:val="000000"/>
          <w:sz w:val="22"/>
          <w:szCs w:val="22"/>
          <w:lang w:eastAsia="x-none"/>
        </w:rPr>
        <w:t>Trasa nr 1:</w:t>
      </w:r>
    </w:p>
    <w:p w14:paraId="48843E90" w14:textId="7103DC27" w:rsidR="00AE0042" w:rsidRPr="00403AB1" w:rsidRDefault="00AE0042" w:rsidP="002C72AC">
      <w:pPr>
        <w:widowControl w:val="0"/>
        <w:numPr>
          <w:ilvl w:val="0"/>
          <w:numId w:val="38"/>
        </w:numPr>
        <w:jc w:val="both"/>
        <w:rPr>
          <w:b/>
          <w:sz w:val="22"/>
          <w:szCs w:val="22"/>
        </w:rPr>
      </w:pPr>
      <w:r w:rsidRPr="00403AB1">
        <w:rPr>
          <w:b/>
          <w:sz w:val="22"/>
          <w:szCs w:val="22"/>
        </w:rPr>
        <w:t xml:space="preserve">wylot z Krakowa  </w:t>
      </w:r>
      <w:r w:rsidR="00C46092">
        <w:rPr>
          <w:b/>
          <w:sz w:val="22"/>
          <w:szCs w:val="22"/>
        </w:rPr>
        <w:t>19</w:t>
      </w:r>
      <w:r w:rsidR="00837764">
        <w:rPr>
          <w:b/>
          <w:sz w:val="22"/>
          <w:szCs w:val="22"/>
        </w:rPr>
        <w:t>/0</w:t>
      </w:r>
      <w:r w:rsidR="003E7B68">
        <w:rPr>
          <w:b/>
          <w:sz w:val="22"/>
          <w:szCs w:val="22"/>
        </w:rPr>
        <w:t>2</w:t>
      </w:r>
      <w:r>
        <w:rPr>
          <w:b/>
          <w:sz w:val="22"/>
          <w:szCs w:val="22"/>
        </w:rPr>
        <w:t>/</w:t>
      </w:r>
      <w:r w:rsidRPr="00403AB1">
        <w:rPr>
          <w:b/>
          <w:sz w:val="22"/>
          <w:szCs w:val="22"/>
        </w:rPr>
        <w:t>202</w:t>
      </w:r>
      <w:r w:rsidR="003E7B68">
        <w:rPr>
          <w:b/>
          <w:sz w:val="22"/>
          <w:szCs w:val="22"/>
        </w:rPr>
        <w:t>6</w:t>
      </w:r>
      <w:r w:rsidR="00D73992">
        <w:rPr>
          <w:b/>
          <w:sz w:val="22"/>
          <w:szCs w:val="22"/>
        </w:rPr>
        <w:t xml:space="preserve"> </w:t>
      </w:r>
      <w:r w:rsidRPr="00403AB1">
        <w:rPr>
          <w:b/>
          <w:sz w:val="22"/>
          <w:szCs w:val="22"/>
        </w:rPr>
        <w:t>r.,</w:t>
      </w:r>
    </w:p>
    <w:p w14:paraId="1460E445" w14:textId="5C1F72EE" w:rsidR="00AE0042" w:rsidRDefault="00207BC4" w:rsidP="002C72AC">
      <w:pPr>
        <w:widowControl w:val="0"/>
        <w:numPr>
          <w:ilvl w:val="0"/>
          <w:numId w:val="38"/>
        </w:numPr>
        <w:jc w:val="both"/>
        <w:rPr>
          <w:b/>
          <w:bCs/>
          <w:iCs/>
          <w:color w:val="000000"/>
          <w:sz w:val="22"/>
          <w:szCs w:val="22"/>
          <w:lang w:eastAsia="x-none"/>
        </w:rPr>
      </w:pPr>
      <w:r>
        <w:rPr>
          <w:b/>
          <w:sz w:val="22"/>
          <w:szCs w:val="22"/>
        </w:rPr>
        <w:t>wylot</w:t>
      </w:r>
      <w:r w:rsidR="00AE0042" w:rsidRPr="00403AB1">
        <w:rPr>
          <w:b/>
          <w:sz w:val="22"/>
          <w:szCs w:val="22"/>
        </w:rPr>
        <w:t xml:space="preserve"> z </w:t>
      </w:r>
      <w:proofErr w:type="spellStart"/>
      <w:r w:rsidR="003E7B68">
        <w:rPr>
          <w:b/>
          <w:sz w:val="22"/>
          <w:szCs w:val="22"/>
        </w:rPr>
        <w:t>HongKongu</w:t>
      </w:r>
      <w:proofErr w:type="spellEnd"/>
      <w:r w:rsidR="00A9541F">
        <w:rPr>
          <w:b/>
          <w:sz w:val="22"/>
          <w:szCs w:val="22"/>
        </w:rPr>
        <w:t xml:space="preserve"> </w:t>
      </w:r>
      <w:r w:rsidR="00C46092">
        <w:rPr>
          <w:b/>
          <w:sz w:val="22"/>
          <w:szCs w:val="22"/>
        </w:rPr>
        <w:t>28/02</w:t>
      </w:r>
      <w:r w:rsidR="00A9541F">
        <w:rPr>
          <w:b/>
          <w:sz w:val="22"/>
          <w:szCs w:val="22"/>
        </w:rPr>
        <w:t>/</w:t>
      </w:r>
      <w:r w:rsidR="00AE0042" w:rsidRPr="00207BC4">
        <w:rPr>
          <w:b/>
          <w:sz w:val="22"/>
          <w:szCs w:val="22"/>
        </w:rPr>
        <w:t>202</w:t>
      </w:r>
      <w:r w:rsidR="008455BE">
        <w:rPr>
          <w:b/>
          <w:sz w:val="22"/>
          <w:szCs w:val="22"/>
        </w:rPr>
        <w:t>6</w:t>
      </w:r>
      <w:r w:rsidR="00D73992">
        <w:rPr>
          <w:b/>
          <w:sz w:val="22"/>
          <w:szCs w:val="22"/>
        </w:rPr>
        <w:t xml:space="preserve"> </w:t>
      </w:r>
      <w:r w:rsidR="00AE0042" w:rsidRPr="00207BC4">
        <w:rPr>
          <w:b/>
          <w:sz w:val="22"/>
          <w:szCs w:val="22"/>
        </w:rPr>
        <w:t>r.</w:t>
      </w:r>
      <w:r w:rsidR="00A9541F" w:rsidRPr="001A4B70">
        <w:rPr>
          <w:b/>
          <w:bCs/>
          <w:iCs/>
          <w:color w:val="000000"/>
          <w:sz w:val="22"/>
          <w:szCs w:val="22"/>
          <w:lang w:eastAsia="x-none"/>
        </w:rPr>
        <w:t xml:space="preserve"> </w:t>
      </w:r>
    </w:p>
    <w:p w14:paraId="0CF9435D" w14:textId="7A5C9982" w:rsidR="00837764" w:rsidRPr="00837764" w:rsidRDefault="00837764" w:rsidP="00837764">
      <w:pPr>
        <w:suppressAutoHyphens/>
        <w:autoSpaceDN w:val="0"/>
        <w:ind w:left="360"/>
        <w:jc w:val="both"/>
        <w:textAlignment w:val="baseline"/>
        <w:outlineLvl w:val="1"/>
        <w:rPr>
          <w:bCs/>
          <w:iCs/>
          <w:lang w:val="x-none" w:eastAsia="x-none"/>
        </w:rPr>
      </w:pPr>
      <w:r w:rsidRPr="00837764">
        <w:rPr>
          <w:b/>
          <w:bCs/>
          <w:iCs/>
          <w:color w:val="000000"/>
          <w:lang w:eastAsia="x-none"/>
        </w:rPr>
        <w:t xml:space="preserve">Trasa nr </w:t>
      </w:r>
      <w:r>
        <w:rPr>
          <w:b/>
          <w:bCs/>
          <w:iCs/>
          <w:color w:val="000000"/>
          <w:lang w:eastAsia="x-none"/>
        </w:rPr>
        <w:t>2</w:t>
      </w:r>
      <w:r w:rsidRPr="00837764">
        <w:rPr>
          <w:b/>
          <w:bCs/>
          <w:iCs/>
          <w:color w:val="000000"/>
          <w:lang w:eastAsia="x-none"/>
        </w:rPr>
        <w:t>:</w:t>
      </w:r>
    </w:p>
    <w:p w14:paraId="15D17B84" w14:textId="68145314" w:rsidR="00D73992" w:rsidRPr="00403AB1" w:rsidRDefault="00D73992" w:rsidP="00D73992">
      <w:pPr>
        <w:widowControl w:val="0"/>
        <w:numPr>
          <w:ilvl w:val="0"/>
          <w:numId w:val="38"/>
        </w:numPr>
        <w:jc w:val="both"/>
        <w:rPr>
          <w:b/>
          <w:sz w:val="22"/>
          <w:szCs w:val="22"/>
        </w:rPr>
      </w:pPr>
      <w:r w:rsidRPr="00403AB1">
        <w:rPr>
          <w:b/>
          <w:sz w:val="22"/>
          <w:szCs w:val="22"/>
        </w:rPr>
        <w:t xml:space="preserve">wylot z Krakowa  </w:t>
      </w:r>
      <w:r w:rsidR="008455BE">
        <w:rPr>
          <w:b/>
          <w:sz w:val="22"/>
          <w:szCs w:val="22"/>
        </w:rPr>
        <w:t>22</w:t>
      </w:r>
      <w:r>
        <w:rPr>
          <w:b/>
          <w:sz w:val="22"/>
          <w:szCs w:val="22"/>
        </w:rPr>
        <w:t>/0</w:t>
      </w:r>
      <w:r w:rsidR="008455BE">
        <w:rPr>
          <w:b/>
          <w:sz w:val="22"/>
          <w:szCs w:val="22"/>
        </w:rPr>
        <w:t>5</w:t>
      </w:r>
      <w:r>
        <w:rPr>
          <w:b/>
          <w:sz w:val="22"/>
          <w:szCs w:val="22"/>
        </w:rPr>
        <w:t>/</w:t>
      </w:r>
      <w:r w:rsidRPr="00403AB1">
        <w:rPr>
          <w:b/>
          <w:sz w:val="22"/>
          <w:szCs w:val="22"/>
        </w:rPr>
        <w:t>202</w:t>
      </w:r>
      <w:r w:rsidR="008455BE">
        <w:rPr>
          <w:b/>
          <w:sz w:val="22"/>
          <w:szCs w:val="22"/>
        </w:rPr>
        <w:t>6</w:t>
      </w:r>
      <w:r>
        <w:rPr>
          <w:b/>
          <w:sz w:val="22"/>
          <w:szCs w:val="22"/>
        </w:rPr>
        <w:t xml:space="preserve"> </w:t>
      </w:r>
      <w:r w:rsidRPr="00403AB1">
        <w:rPr>
          <w:b/>
          <w:sz w:val="22"/>
          <w:szCs w:val="22"/>
        </w:rPr>
        <w:t>r.,</w:t>
      </w:r>
    </w:p>
    <w:p w14:paraId="207C2CC1" w14:textId="4D861F77" w:rsidR="00D73992" w:rsidRDefault="00D73992" w:rsidP="00D73992">
      <w:pPr>
        <w:widowControl w:val="0"/>
        <w:numPr>
          <w:ilvl w:val="0"/>
          <w:numId w:val="38"/>
        </w:numPr>
        <w:jc w:val="both"/>
        <w:rPr>
          <w:b/>
          <w:bCs/>
          <w:iCs/>
          <w:color w:val="000000"/>
          <w:sz w:val="22"/>
          <w:szCs w:val="22"/>
          <w:lang w:eastAsia="x-none"/>
        </w:rPr>
      </w:pPr>
      <w:r>
        <w:rPr>
          <w:b/>
          <w:sz w:val="22"/>
          <w:szCs w:val="22"/>
        </w:rPr>
        <w:t>wylot</w:t>
      </w:r>
      <w:r w:rsidRPr="00403AB1">
        <w:rPr>
          <w:b/>
          <w:sz w:val="22"/>
          <w:szCs w:val="22"/>
        </w:rPr>
        <w:t xml:space="preserve"> z </w:t>
      </w:r>
      <w:r w:rsidR="008455BE">
        <w:rPr>
          <w:b/>
          <w:sz w:val="22"/>
          <w:szCs w:val="22"/>
        </w:rPr>
        <w:t>Orlando</w:t>
      </w:r>
      <w:r>
        <w:rPr>
          <w:b/>
          <w:sz w:val="22"/>
          <w:szCs w:val="22"/>
        </w:rPr>
        <w:t xml:space="preserve"> </w:t>
      </w:r>
      <w:r w:rsidRPr="00207BC4">
        <w:rPr>
          <w:b/>
          <w:sz w:val="22"/>
          <w:szCs w:val="22"/>
        </w:rPr>
        <w:t xml:space="preserve"> </w:t>
      </w:r>
      <w:r w:rsidR="008455BE">
        <w:rPr>
          <w:b/>
          <w:sz w:val="22"/>
          <w:szCs w:val="22"/>
        </w:rPr>
        <w:t>3</w:t>
      </w:r>
      <w:r w:rsidR="00C46092">
        <w:rPr>
          <w:b/>
          <w:sz w:val="22"/>
          <w:szCs w:val="22"/>
        </w:rPr>
        <w:t>0</w:t>
      </w:r>
      <w:r>
        <w:rPr>
          <w:b/>
          <w:sz w:val="22"/>
          <w:szCs w:val="22"/>
        </w:rPr>
        <w:t>/0</w:t>
      </w:r>
      <w:r w:rsidR="008455BE">
        <w:rPr>
          <w:b/>
          <w:sz w:val="22"/>
          <w:szCs w:val="22"/>
        </w:rPr>
        <w:t>5</w:t>
      </w:r>
      <w:r>
        <w:rPr>
          <w:b/>
          <w:sz w:val="22"/>
          <w:szCs w:val="22"/>
        </w:rPr>
        <w:t>/</w:t>
      </w:r>
      <w:r w:rsidRPr="00207BC4">
        <w:rPr>
          <w:b/>
          <w:sz w:val="22"/>
          <w:szCs w:val="22"/>
        </w:rPr>
        <w:t>202</w:t>
      </w:r>
      <w:r w:rsidR="008455BE">
        <w:rPr>
          <w:b/>
          <w:sz w:val="22"/>
          <w:szCs w:val="22"/>
        </w:rPr>
        <w:t>6</w:t>
      </w:r>
      <w:r>
        <w:rPr>
          <w:b/>
          <w:sz w:val="22"/>
          <w:szCs w:val="22"/>
        </w:rPr>
        <w:t xml:space="preserve"> </w:t>
      </w:r>
      <w:r w:rsidRPr="00207BC4">
        <w:rPr>
          <w:b/>
          <w:sz w:val="22"/>
          <w:szCs w:val="22"/>
        </w:rPr>
        <w:t>r.</w:t>
      </w:r>
      <w:r w:rsidRPr="001A4B70">
        <w:rPr>
          <w:b/>
          <w:bCs/>
          <w:iCs/>
          <w:color w:val="000000"/>
          <w:sz w:val="22"/>
          <w:szCs w:val="22"/>
          <w:lang w:eastAsia="x-none"/>
        </w:rPr>
        <w:t xml:space="preserve"> </w:t>
      </w:r>
    </w:p>
    <w:p w14:paraId="581D5801" w14:textId="77777777" w:rsidR="00837764" w:rsidRPr="001A4B70" w:rsidRDefault="00837764" w:rsidP="00837764">
      <w:pPr>
        <w:widowControl w:val="0"/>
        <w:ind w:left="360"/>
        <w:jc w:val="both"/>
        <w:rPr>
          <w:b/>
          <w:bCs/>
          <w:iCs/>
          <w:color w:val="000000"/>
          <w:sz w:val="22"/>
          <w:szCs w:val="22"/>
          <w:lang w:eastAsia="x-none"/>
        </w:rPr>
      </w:pPr>
    </w:p>
    <w:p w14:paraId="6421E941"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8" w:name="_Toc258314247"/>
      <w:bookmarkEnd w:id="7"/>
      <w:r w:rsidRPr="001A4B70">
        <w:rPr>
          <w:b/>
          <w:bCs/>
          <w:caps/>
          <w:kern w:val="2"/>
          <w:sz w:val="22"/>
          <w:szCs w:val="22"/>
          <w:lang w:eastAsia="x-none"/>
        </w:rPr>
        <w:t>Informacja o warunkach</w:t>
      </w:r>
      <w:r w:rsidRPr="001A4B70">
        <w:rPr>
          <w:b/>
          <w:bCs/>
          <w:caps/>
          <w:kern w:val="2"/>
          <w:sz w:val="22"/>
          <w:szCs w:val="22"/>
          <w:lang w:val="x-none" w:eastAsia="x-none"/>
        </w:rPr>
        <w:t xml:space="preserve"> udziału w postępowaniu</w:t>
      </w:r>
      <w:bookmarkEnd w:id="8"/>
    </w:p>
    <w:p w14:paraId="03FE59AE" w14:textId="77777777" w:rsidR="001A4B70" w:rsidRPr="001A4B70" w:rsidRDefault="001A4B70" w:rsidP="002C72AC">
      <w:pPr>
        <w:numPr>
          <w:ilvl w:val="1"/>
          <w:numId w:val="26"/>
        </w:numPr>
        <w:tabs>
          <w:tab w:val="num" w:pos="709"/>
        </w:tabs>
        <w:jc w:val="both"/>
        <w:outlineLvl w:val="1"/>
        <w:rPr>
          <w:bCs/>
          <w:iCs/>
          <w:color w:val="000000"/>
          <w:sz w:val="22"/>
          <w:szCs w:val="22"/>
          <w:lang w:val="x-none" w:eastAsia="x-none"/>
        </w:rPr>
      </w:pPr>
      <w:r w:rsidRPr="001A4B70">
        <w:rPr>
          <w:bCs/>
          <w:iCs/>
          <w:color w:val="000000"/>
          <w:sz w:val="22"/>
          <w:szCs w:val="22"/>
          <w:lang w:val="x-none" w:eastAsia="x-none"/>
        </w:rPr>
        <w:t>O udzielenie zamówienia mogą ubiegać się</w:t>
      </w:r>
      <w:r w:rsidRPr="001A4B70">
        <w:rPr>
          <w:bCs/>
          <w:iCs/>
          <w:color w:val="000000"/>
          <w:sz w:val="22"/>
          <w:szCs w:val="22"/>
          <w:lang w:eastAsia="x-none"/>
        </w:rPr>
        <w:t xml:space="preserve"> Wykonawcy</w:t>
      </w:r>
      <w:r w:rsidRPr="001A4B70">
        <w:rPr>
          <w:bCs/>
          <w:iCs/>
          <w:color w:val="000000"/>
          <w:sz w:val="22"/>
          <w:szCs w:val="22"/>
          <w:lang w:val="x-none" w:eastAsia="x-none"/>
        </w:rPr>
        <w:t>, którzy nie podlegają wykluczeniu oraz spełniają warunki</w:t>
      </w:r>
      <w:r w:rsidRPr="001A4B70">
        <w:rPr>
          <w:bCs/>
          <w:iCs/>
          <w:color w:val="000000"/>
          <w:sz w:val="22"/>
          <w:szCs w:val="22"/>
          <w:lang w:eastAsia="x-none"/>
        </w:rPr>
        <w:t xml:space="preserve"> udziału w postępowaniu</w:t>
      </w:r>
      <w:r w:rsidRPr="001A4B70">
        <w:rPr>
          <w:bCs/>
          <w:iCs/>
          <w:color w:val="000000"/>
          <w:sz w:val="22"/>
          <w:szCs w:val="22"/>
          <w:lang w:val="x-none" w:eastAsia="x-none"/>
        </w:rPr>
        <w:t xml:space="preserve"> i wymagania określone w niniejszej </w:t>
      </w:r>
      <w:r w:rsidRPr="001A4B70">
        <w:rPr>
          <w:bCs/>
          <w:iCs/>
          <w:color w:val="000000"/>
          <w:sz w:val="22"/>
          <w:szCs w:val="22"/>
          <w:lang w:eastAsia="x-none"/>
        </w:rPr>
        <w:t>SWZ</w:t>
      </w:r>
      <w:r w:rsidRPr="001A4B70">
        <w:rPr>
          <w:bCs/>
          <w:iCs/>
          <w:color w:val="000000"/>
          <w:sz w:val="22"/>
          <w:szCs w:val="22"/>
          <w:lang w:val="x-none" w:eastAsia="x-none"/>
        </w:rPr>
        <w:t>.</w:t>
      </w:r>
    </w:p>
    <w:p w14:paraId="4FC30D60" w14:textId="69FE601B" w:rsidR="001A4B70" w:rsidRDefault="001A4B70" w:rsidP="002C72AC">
      <w:pPr>
        <w:numPr>
          <w:ilvl w:val="1"/>
          <w:numId w:val="26"/>
        </w:numPr>
        <w:tabs>
          <w:tab w:val="num" w:pos="709"/>
        </w:tabs>
        <w:jc w:val="both"/>
        <w:outlineLvl w:val="1"/>
        <w:rPr>
          <w:bCs/>
          <w:iCs/>
          <w:color w:val="000000"/>
          <w:sz w:val="22"/>
          <w:szCs w:val="22"/>
          <w:lang w:val="x-none" w:eastAsia="x-none"/>
        </w:rPr>
      </w:pPr>
      <w:r w:rsidRPr="001A4B70">
        <w:rPr>
          <w:bCs/>
          <w:iCs/>
          <w:color w:val="000000"/>
          <w:sz w:val="22"/>
          <w:szCs w:val="22"/>
          <w:lang w:val="x-none" w:eastAsia="x-none"/>
        </w:rPr>
        <w:t xml:space="preserve">Zamawiający, na podstawie art. 112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 xml:space="preserve"> określa następujące warunki udziału w postępowaniu:</w:t>
      </w:r>
    </w:p>
    <w:p w14:paraId="5EB9E50B" w14:textId="77777777" w:rsidR="00E52474" w:rsidRPr="001A4B70" w:rsidRDefault="00E52474" w:rsidP="00E52474">
      <w:pPr>
        <w:tabs>
          <w:tab w:val="num" w:pos="709"/>
        </w:tabs>
        <w:ind w:left="680"/>
        <w:jc w:val="both"/>
        <w:outlineLvl w:val="1"/>
        <w:rPr>
          <w:bCs/>
          <w:iCs/>
          <w:color w:val="000000"/>
          <w:sz w:val="22"/>
          <w:szCs w:val="22"/>
          <w:lang w:val="x-none" w:eastAsia="x-none"/>
        </w:rPr>
      </w:pPr>
    </w:p>
    <w:tbl>
      <w:tblPr>
        <w:tblW w:w="918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8618"/>
      </w:tblGrid>
      <w:tr w:rsidR="001A4B70" w:rsidRPr="001A4B70" w14:paraId="6EBE6F4F" w14:textId="77777777" w:rsidTr="003E7B68">
        <w:tc>
          <w:tcPr>
            <w:tcW w:w="567" w:type="dxa"/>
            <w:tcBorders>
              <w:top w:val="single" w:sz="4" w:space="0" w:color="000000"/>
              <w:left w:val="single" w:sz="4" w:space="0" w:color="000000"/>
              <w:bottom w:val="single" w:sz="4" w:space="0" w:color="000000"/>
              <w:right w:val="single" w:sz="4" w:space="0" w:color="000000"/>
            </w:tcBorders>
            <w:vAlign w:val="center"/>
          </w:tcPr>
          <w:p w14:paraId="08E4F950" w14:textId="77777777" w:rsidR="001A4B70" w:rsidRPr="001A4B70" w:rsidRDefault="001A4B70" w:rsidP="002C72AC">
            <w:pPr>
              <w:jc w:val="center"/>
              <w:rPr>
                <w:b/>
                <w:sz w:val="22"/>
                <w:szCs w:val="22"/>
              </w:rPr>
            </w:pPr>
            <w:r w:rsidRPr="001A4B70">
              <w:rPr>
                <w:b/>
                <w:sz w:val="22"/>
                <w:szCs w:val="22"/>
              </w:rPr>
              <w:t>Lp.</w:t>
            </w:r>
          </w:p>
        </w:tc>
        <w:tc>
          <w:tcPr>
            <w:tcW w:w="8618" w:type="dxa"/>
            <w:tcBorders>
              <w:top w:val="single" w:sz="4" w:space="0" w:color="000000"/>
              <w:left w:val="single" w:sz="4" w:space="0" w:color="000000"/>
              <w:bottom w:val="single" w:sz="4" w:space="0" w:color="000000"/>
              <w:right w:val="single" w:sz="4" w:space="0" w:color="000000"/>
            </w:tcBorders>
            <w:vAlign w:val="center"/>
          </w:tcPr>
          <w:p w14:paraId="533D38F2" w14:textId="77777777" w:rsidR="001A4B70" w:rsidRPr="001A4B70" w:rsidRDefault="001A4B70" w:rsidP="002C72AC">
            <w:pPr>
              <w:rPr>
                <w:sz w:val="22"/>
                <w:szCs w:val="22"/>
              </w:rPr>
            </w:pPr>
            <w:r w:rsidRPr="001A4B70">
              <w:rPr>
                <w:b/>
                <w:sz w:val="22"/>
                <w:szCs w:val="22"/>
              </w:rPr>
              <w:t>Warunki udziału w postępowaniu</w:t>
            </w:r>
          </w:p>
        </w:tc>
      </w:tr>
      <w:tr w:rsidR="001A4B70" w:rsidRPr="001A4B70" w14:paraId="21CABEAF" w14:textId="77777777" w:rsidTr="003E7B68">
        <w:tc>
          <w:tcPr>
            <w:tcW w:w="567" w:type="dxa"/>
            <w:tcBorders>
              <w:top w:val="single" w:sz="4" w:space="0" w:color="000000"/>
              <w:left w:val="single" w:sz="4" w:space="0" w:color="000000"/>
              <w:bottom w:val="single" w:sz="4" w:space="0" w:color="000000"/>
              <w:right w:val="single" w:sz="4" w:space="0" w:color="000000"/>
            </w:tcBorders>
          </w:tcPr>
          <w:p w14:paraId="1AC109E9" w14:textId="77777777" w:rsidR="001A4B70" w:rsidRPr="001A4B70" w:rsidRDefault="001A4B70" w:rsidP="002C72AC">
            <w:pPr>
              <w:jc w:val="center"/>
              <w:rPr>
                <w:sz w:val="22"/>
                <w:szCs w:val="22"/>
              </w:rPr>
            </w:pPr>
            <w:r w:rsidRPr="001A4B70">
              <w:rPr>
                <w:sz w:val="22"/>
                <w:szCs w:val="22"/>
              </w:rPr>
              <w:t>1</w:t>
            </w:r>
          </w:p>
        </w:tc>
        <w:tc>
          <w:tcPr>
            <w:tcW w:w="8618" w:type="dxa"/>
            <w:tcBorders>
              <w:top w:val="single" w:sz="4" w:space="0" w:color="000000"/>
              <w:left w:val="single" w:sz="4" w:space="0" w:color="000000"/>
              <w:bottom w:val="single" w:sz="4" w:space="0" w:color="000000"/>
              <w:right w:val="single" w:sz="4" w:space="0" w:color="000000"/>
            </w:tcBorders>
          </w:tcPr>
          <w:p w14:paraId="7AA5EBCF" w14:textId="77777777" w:rsidR="001A4B70" w:rsidRPr="001A4B70" w:rsidRDefault="001A4B70" w:rsidP="002C72AC">
            <w:pPr>
              <w:jc w:val="both"/>
              <w:rPr>
                <w:b/>
                <w:bCs/>
                <w:sz w:val="22"/>
                <w:szCs w:val="22"/>
              </w:rPr>
            </w:pPr>
            <w:r w:rsidRPr="001A4B70">
              <w:rPr>
                <w:b/>
                <w:bCs/>
                <w:sz w:val="22"/>
                <w:szCs w:val="22"/>
              </w:rPr>
              <w:t>Uprawnienia do prowadzenia określonej działalności gospodarczej lub zawodowej, o ile wynika to z odrębnych przepisów</w:t>
            </w:r>
          </w:p>
          <w:p w14:paraId="4A545EEE" w14:textId="77777777" w:rsidR="001A4B70" w:rsidRPr="001A4B70" w:rsidRDefault="001A4B70" w:rsidP="002C72AC">
            <w:pPr>
              <w:jc w:val="both"/>
              <w:rPr>
                <w:sz w:val="22"/>
                <w:szCs w:val="22"/>
              </w:rPr>
            </w:pPr>
            <w:r w:rsidRPr="001A4B70">
              <w:rPr>
                <w:sz w:val="22"/>
                <w:szCs w:val="22"/>
              </w:rPr>
              <w:t>Zamawiający nie opisuje, nie wyznacza szczegółowego warunku w tym zakresie.</w:t>
            </w:r>
          </w:p>
        </w:tc>
      </w:tr>
      <w:tr w:rsidR="001A4B70" w:rsidRPr="001A4B70" w14:paraId="745606CC" w14:textId="77777777" w:rsidTr="003E7B68">
        <w:tc>
          <w:tcPr>
            <w:tcW w:w="567" w:type="dxa"/>
            <w:tcBorders>
              <w:top w:val="single" w:sz="4" w:space="0" w:color="000000"/>
              <w:left w:val="single" w:sz="4" w:space="0" w:color="000000"/>
              <w:bottom w:val="single" w:sz="4" w:space="0" w:color="000000"/>
              <w:right w:val="single" w:sz="4" w:space="0" w:color="000000"/>
            </w:tcBorders>
          </w:tcPr>
          <w:p w14:paraId="7A01FA77" w14:textId="77777777" w:rsidR="001A4B70" w:rsidRPr="001A4B70" w:rsidRDefault="001A4B70" w:rsidP="002C72AC">
            <w:pPr>
              <w:jc w:val="center"/>
              <w:rPr>
                <w:sz w:val="22"/>
                <w:szCs w:val="22"/>
              </w:rPr>
            </w:pPr>
            <w:r w:rsidRPr="001A4B70">
              <w:rPr>
                <w:sz w:val="22"/>
                <w:szCs w:val="22"/>
              </w:rPr>
              <w:t>2</w:t>
            </w:r>
          </w:p>
        </w:tc>
        <w:tc>
          <w:tcPr>
            <w:tcW w:w="8618" w:type="dxa"/>
            <w:tcBorders>
              <w:top w:val="single" w:sz="4" w:space="0" w:color="000000"/>
              <w:left w:val="single" w:sz="4" w:space="0" w:color="000000"/>
              <w:bottom w:val="single" w:sz="4" w:space="0" w:color="000000"/>
              <w:right w:val="single" w:sz="4" w:space="0" w:color="000000"/>
            </w:tcBorders>
          </w:tcPr>
          <w:p w14:paraId="38F29E98" w14:textId="77777777" w:rsidR="001A4B70" w:rsidRPr="001A4B70" w:rsidRDefault="001A4B70" w:rsidP="002C72AC">
            <w:pPr>
              <w:jc w:val="both"/>
              <w:rPr>
                <w:b/>
                <w:bCs/>
                <w:sz w:val="22"/>
                <w:szCs w:val="22"/>
              </w:rPr>
            </w:pPr>
            <w:r w:rsidRPr="001A4B70">
              <w:rPr>
                <w:b/>
                <w:bCs/>
                <w:sz w:val="22"/>
                <w:szCs w:val="22"/>
              </w:rPr>
              <w:t>Zdolność do występowania w obrocie gospodarczym</w:t>
            </w:r>
          </w:p>
          <w:p w14:paraId="4EBAEE55" w14:textId="77777777" w:rsidR="001A4B70" w:rsidRPr="001A4B70" w:rsidRDefault="001A4B70" w:rsidP="002C72AC">
            <w:pPr>
              <w:jc w:val="both"/>
              <w:rPr>
                <w:sz w:val="22"/>
                <w:szCs w:val="22"/>
              </w:rPr>
            </w:pPr>
            <w:r w:rsidRPr="001A4B70">
              <w:rPr>
                <w:sz w:val="22"/>
                <w:szCs w:val="22"/>
              </w:rPr>
              <w:t>Zamawiający nie opisuje, nie wyznacza szczegółowego warunku w tym zakresie.</w:t>
            </w:r>
          </w:p>
        </w:tc>
      </w:tr>
      <w:tr w:rsidR="001A4B70" w:rsidRPr="001A4B70" w14:paraId="4F56ACA8" w14:textId="77777777" w:rsidTr="003E7B68">
        <w:tc>
          <w:tcPr>
            <w:tcW w:w="567" w:type="dxa"/>
            <w:tcBorders>
              <w:top w:val="single" w:sz="4" w:space="0" w:color="000000"/>
              <w:left w:val="single" w:sz="4" w:space="0" w:color="000000"/>
              <w:bottom w:val="single" w:sz="4" w:space="0" w:color="000000"/>
              <w:right w:val="single" w:sz="4" w:space="0" w:color="000000"/>
            </w:tcBorders>
          </w:tcPr>
          <w:p w14:paraId="234FAABC" w14:textId="77777777" w:rsidR="001A4B70" w:rsidRPr="001A4B70" w:rsidRDefault="001A4B70" w:rsidP="002C72AC">
            <w:pPr>
              <w:jc w:val="center"/>
              <w:rPr>
                <w:sz w:val="22"/>
                <w:szCs w:val="22"/>
              </w:rPr>
            </w:pPr>
            <w:r w:rsidRPr="001A4B70">
              <w:rPr>
                <w:sz w:val="22"/>
                <w:szCs w:val="22"/>
              </w:rPr>
              <w:t>3</w:t>
            </w:r>
          </w:p>
        </w:tc>
        <w:tc>
          <w:tcPr>
            <w:tcW w:w="8618" w:type="dxa"/>
            <w:tcBorders>
              <w:top w:val="single" w:sz="4" w:space="0" w:color="000000"/>
              <w:left w:val="single" w:sz="4" w:space="0" w:color="000000"/>
              <w:bottom w:val="single" w:sz="4" w:space="0" w:color="000000"/>
              <w:right w:val="single" w:sz="4" w:space="0" w:color="000000"/>
            </w:tcBorders>
          </w:tcPr>
          <w:p w14:paraId="4255B40E" w14:textId="77777777" w:rsidR="001A4B70" w:rsidRPr="001A4B70" w:rsidRDefault="001A4B70" w:rsidP="002C72AC">
            <w:pPr>
              <w:jc w:val="both"/>
              <w:rPr>
                <w:b/>
                <w:bCs/>
                <w:sz w:val="22"/>
                <w:szCs w:val="22"/>
              </w:rPr>
            </w:pPr>
            <w:r w:rsidRPr="001A4B70">
              <w:rPr>
                <w:b/>
                <w:bCs/>
                <w:sz w:val="22"/>
                <w:szCs w:val="22"/>
              </w:rPr>
              <w:t>Sytuacja ekonomiczna lub finansowa</w:t>
            </w:r>
          </w:p>
          <w:p w14:paraId="6CE95B0B" w14:textId="77777777" w:rsidR="001A4B70" w:rsidRPr="001A4B70" w:rsidRDefault="001A4B70" w:rsidP="002C72AC">
            <w:pPr>
              <w:jc w:val="both"/>
              <w:rPr>
                <w:sz w:val="22"/>
                <w:szCs w:val="22"/>
              </w:rPr>
            </w:pPr>
            <w:r w:rsidRPr="001A4B70">
              <w:rPr>
                <w:sz w:val="22"/>
                <w:szCs w:val="22"/>
              </w:rPr>
              <w:t>Zamawiający nie opisuje, nie wyznacza szczegółowego warunku w tym zakresie.</w:t>
            </w:r>
          </w:p>
        </w:tc>
      </w:tr>
      <w:tr w:rsidR="001A4B70" w:rsidRPr="001A4B70" w14:paraId="60922A78" w14:textId="77777777" w:rsidTr="003E7B68">
        <w:tc>
          <w:tcPr>
            <w:tcW w:w="567" w:type="dxa"/>
            <w:tcBorders>
              <w:top w:val="single" w:sz="4" w:space="0" w:color="000000"/>
              <w:left w:val="single" w:sz="4" w:space="0" w:color="000000"/>
              <w:bottom w:val="single" w:sz="4" w:space="0" w:color="000000"/>
              <w:right w:val="single" w:sz="4" w:space="0" w:color="000000"/>
            </w:tcBorders>
          </w:tcPr>
          <w:p w14:paraId="4B2A8604" w14:textId="77777777" w:rsidR="001A4B70" w:rsidRPr="001A4B70" w:rsidRDefault="001A4B70" w:rsidP="002C72AC">
            <w:pPr>
              <w:jc w:val="center"/>
              <w:rPr>
                <w:sz w:val="22"/>
                <w:szCs w:val="22"/>
              </w:rPr>
            </w:pPr>
            <w:r w:rsidRPr="001A4B70">
              <w:rPr>
                <w:sz w:val="22"/>
                <w:szCs w:val="22"/>
              </w:rPr>
              <w:t>4</w:t>
            </w:r>
          </w:p>
        </w:tc>
        <w:tc>
          <w:tcPr>
            <w:tcW w:w="8618" w:type="dxa"/>
            <w:tcBorders>
              <w:top w:val="single" w:sz="4" w:space="0" w:color="000000"/>
              <w:left w:val="single" w:sz="4" w:space="0" w:color="000000"/>
              <w:bottom w:val="single" w:sz="4" w:space="0" w:color="000000"/>
              <w:right w:val="single" w:sz="4" w:space="0" w:color="000000"/>
            </w:tcBorders>
          </w:tcPr>
          <w:p w14:paraId="39643141" w14:textId="77777777" w:rsidR="001A4B70" w:rsidRPr="001A4B70" w:rsidRDefault="001A4B70" w:rsidP="002C72AC">
            <w:pPr>
              <w:jc w:val="both"/>
              <w:rPr>
                <w:b/>
                <w:color w:val="000000"/>
                <w:sz w:val="22"/>
                <w:szCs w:val="22"/>
              </w:rPr>
            </w:pPr>
            <w:r w:rsidRPr="001A4B70">
              <w:rPr>
                <w:b/>
                <w:color w:val="000000"/>
                <w:sz w:val="22"/>
                <w:szCs w:val="22"/>
              </w:rPr>
              <w:t>Zdolność techniczna i zawodowa:</w:t>
            </w:r>
          </w:p>
          <w:p w14:paraId="53C2505F" w14:textId="77777777" w:rsidR="001A4B70" w:rsidRPr="001A4B70" w:rsidRDefault="001A4B70" w:rsidP="002C72AC">
            <w:pPr>
              <w:jc w:val="both"/>
              <w:rPr>
                <w:color w:val="000000"/>
                <w:sz w:val="22"/>
                <w:szCs w:val="22"/>
              </w:rPr>
            </w:pPr>
            <w:r w:rsidRPr="001A4B70">
              <w:rPr>
                <w:sz w:val="22"/>
                <w:szCs w:val="22"/>
              </w:rPr>
              <w:t>Zamawiający nie opisuje, nie wyznacza szczegółowego warunku w tym zakresie.</w:t>
            </w:r>
          </w:p>
        </w:tc>
      </w:tr>
    </w:tbl>
    <w:p w14:paraId="09A9E7E7" w14:textId="77777777" w:rsidR="008455BE" w:rsidRDefault="008455BE" w:rsidP="008455BE">
      <w:pPr>
        <w:ind w:left="431"/>
        <w:jc w:val="both"/>
        <w:outlineLvl w:val="0"/>
        <w:rPr>
          <w:b/>
          <w:bCs/>
          <w:caps/>
          <w:kern w:val="2"/>
          <w:sz w:val="22"/>
          <w:szCs w:val="22"/>
          <w:lang w:val="x-none" w:eastAsia="x-none"/>
        </w:rPr>
      </w:pPr>
    </w:p>
    <w:p w14:paraId="62743541" w14:textId="76A3EC37"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Podstawy wykluczenia wykonawcy Z POSTĘPOWANIA</w:t>
      </w:r>
    </w:p>
    <w:p w14:paraId="1F2BDB87"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wykluczy z postępowania o udzielenie zamówienia Wykonawcę</w:t>
      </w:r>
      <w:r w:rsidRPr="001A4B70">
        <w:rPr>
          <w:bCs/>
          <w:iCs/>
          <w:color w:val="000000"/>
          <w:sz w:val="22"/>
          <w:szCs w:val="22"/>
          <w:lang w:eastAsia="x-none"/>
        </w:rPr>
        <w:t xml:space="preserve">, wobec którego zachodzą podstawy wykluczenia, o których mowa w art. </w:t>
      </w:r>
      <w:r w:rsidRPr="001A4B70">
        <w:rPr>
          <w:bCs/>
          <w:iCs/>
          <w:color w:val="000000"/>
          <w:sz w:val="22"/>
          <w:szCs w:val="22"/>
          <w:lang w:val="x-none" w:eastAsia="x-none"/>
        </w:rPr>
        <w:t>1</w:t>
      </w:r>
      <w:r w:rsidRPr="001A4B70">
        <w:rPr>
          <w:bCs/>
          <w:iCs/>
          <w:color w:val="000000"/>
          <w:sz w:val="22"/>
          <w:szCs w:val="22"/>
          <w:lang w:eastAsia="x-none"/>
        </w:rPr>
        <w:t>08</w:t>
      </w:r>
      <w:r w:rsidRPr="001A4B70">
        <w:rPr>
          <w:bCs/>
          <w:iCs/>
          <w:color w:val="000000"/>
          <w:sz w:val="22"/>
          <w:szCs w:val="22"/>
          <w:lang w:val="x-none" w:eastAsia="x-none"/>
        </w:rPr>
        <w:t xml:space="preserve"> ust 1 </w:t>
      </w:r>
      <w:r w:rsidRPr="001A4B70">
        <w:rPr>
          <w:bCs/>
          <w:iCs/>
          <w:color w:val="000000"/>
          <w:sz w:val="22"/>
          <w:szCs w:val="22"/>
          <w:lang w:eastAsia="x-none"/>
        </w:rPr>
        <w:t xml:space="preserve">ustawy </w:t>
      </w:r>
      <w:proofErr w:type="spellStart"/>
      <w:r w:rsidRPr="001A4B70">
        <w:rPr>
          <w:bCs/>
          <w:iCs/>
          <w:color w:val="000000"/>
          <w:sz w:val="22"/>
          <w:szCs w:val="22"/>
          <w:lang w:eastAsia="x-none"/>
        </w:rPr>
        <w:t>Pzp</w:t>
      </w:r>
      <w:proofErr w:type="spellEnd"/>
      <w:r w:rsidRPr="001A4B70">
        <w:rPr>
          <w:bCs/>
          <w:iCs/>
          <w:color w:val="000000"/>
          <w:sz w:val="22"/>
          <w:szCs w:val="22"/>
          <w:lang w:eastAsia="x-none"/>
        </w:rPr>
        <w:t>.</w:t>
      </w:r>
    </w:p>
    <w:p w14:paraId="70918682"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lastRenderedPageBreak/>
        <w:t>Stosownie do treści art. 109 ust. 1 pk</w:t>
      </w:r>
      <w:r w:rsidRPr="001A4B70">
        <w:rPr>
          <w:bCs/>
          <w:iCs/>
          <w:color w:val="000000"/>
          <w:sz w:val="22"/>
          <w:szCs w:val="22"/>
          <w:lang w:eastAsia="x-none"/>
        </w:rPr>
        <w:t>t</w:t>
      </w:r>
      <w:r w:rsidRPr="001A4B70">
        <w:rPr>
          <w:bCs/>
          <w:iCs/>
          <w:color w:val="000000"/>
          <w:sz w:val="22"/>
          <w:szCs w:val="22"/>
          <w:lang w:val="x-none" w:eastAsia="x-none"/>
        </w:rPr>
        <w:t xml:space="preserve"> 4, pkt 5, pkt 6, pkt 7, pkt 8, pkt 9 i pkt 10 ustawy PZP, Zamawiający wykluczy z postępowania Wykonawcę:</w:t>
      </w:r>
    </w:p>
    <w:p w14:paraId="19E21979" w14:textId="77777777" w:rsidR="001A4B70" w:rsidRPr="001A4B70" w:rsidRDefault="001A4B70" w:rsidP="002C72AC">
      <w:pPr>
        <w:ind w:left="680"/>
        <w:jc w:val="both"/>
        <w:outlineLvl w:val="1"/>
        <w:rPr>
          <w:bCs/>
          <w:iCs/>
          <w:color w:val="000000"/>
          <w:sz w:val="22"/>
          <w:szCs w:val="22"/>
          <w:lang w:val="x-none" w:eastAsia="x-none"/>
        </w:rPr>
      </w:pPr>
      <w:r w:rsidRPr="001A4B70">
        <w:rPr>
          <w:bCs/>
          <w:iCs/>
          <w:color w:val="000000"/>
          <w:sz w:val="22"/>
          <w:szCs w:val="22"/>
          <w:lang w:val="x-none" w:eastAsia="x-none"/>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1F7EE55" w14:textId="77777777" w:rsidR="001A4B70" w:rsidRPr="001A4B70" w:rsidRDefault="001A4B70" w:rsidP="002C72AC">
      <w:pPr>
        <w:ind w:left="680"/>
        <w:jc w:val="both"/>
        <w:outlineLvl w:val="1"/>
        <w:rPr>
          <w:bCs/>
          <w:iCs/>
          <w:color w:val="000000"/>
          <w:sz w:val="22"/>
          <w:szCs w:val="22"/>
          <w:lang w:val="x-none" w:eastAsia="x-none"/>
        </w:rPr>
      </w:pPr>
      <w:r w:rsidRPr="001A4B70">
        <w:rPr>
          <w:bCs/>
          <w:iCs/>
          <w:color w:val="000000"/>
          <w:sz w:val="22"/>
          <w:szCs w:val="22"/>
          <w:lang w:val="x-none" w:eastAsia="x-none"/>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F7EEF45" w14:textId="77777777" w:rsidR="001A4B70" w:rsidRPr="001A4B70" w:rsidRDefault="001A4B70" w:rsidP="002C72AC">
      <w:pPr>
        <w:ind w:left="680"/>
        <w:jc w:val="both"/>
        <w:outlineLvl w:val="1"/>
        <w:rPr>
          <w:bCs/>
          <w:iCs/>
          <w:color w:val="000000"/>
          <w:sz w:val="22"/>
          <w:szCs w:val="22"/>
          <w:lang w:val="x-none" w:eastAsia="x-none"/>
        </w:rPr>
      </w:pPr>
      <w:r w:rsidRPr="001A4B70">
        <w:rPr>
          <w:bCs/>
          <w:iCs/>
          <w:color w:val="000000"/>
          <w:sz w:val="22"/>
          <w:szCs w:val="22"/>
          <w:lang w:val="x-none" w:eastAsia="x-none"/>
        </w:rPr>
        <w:t xml:space="preserve">pkt 6) jeżeli występuje konflikt interesów w rozumieniu art. 56 ust. 2, którego nie można skutecznie wyeliminować w inny sposób niż przez wykluczenie wykonawcy; </w:t>
      </w:r>
    </w:p>
    <w:p w14:paraId="73AE1356" w14:textId="77777777" w:rsidR="001A4B70" w:rsidRPr="001A4B70" w:rsidRDefault="001A4B70" w:rsidP="002C72AC">
      <w:pPr>
        <w:ind w:left="680"/>
        <w:jc w:val="both"/>
        <w:outlineLvl w:val="1"/>
        <w:rPr>
          <w:sz w:val="22"/>
          <w:szCs w:val="22"/>
        </w:rPr>
      </w:pPr>
      <w:r w:rsidRPr="001A4B70">
        <w:rPr>
          <w:bCs/>
          <w:iCs/>
          <w:color w:val="000000"/>
          <w:sz w:val="22"/>
          <w:szCs w:val="22"/>
          <w:lang w:val="x-none" w:eastAsia="x-none"/>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w:t>
      </w:r>
      <w:r w:rsidRPr="001A4B70">
        <w:rPr>
          <w:sz w:val="22"/>
          <w:szCs w:val="22"/>
        </w:rPr>
        <w:t xml:space="preserve"> do wypowiedzenia lub odstąpienia od umowy, odszkodowania, wykonania zastępczego lub realizacji uprawnień z tytułu rękojmi za wady;</w:t>
      </w:r>
    </w:p>
    <w:p w14:paraId="7828D262" w14:textId="77777777" w:rsidR="001A4B70" w:rsidRPr="001A4B70" w:rsidRDefault="001A4B70" w:rsidP="002C72AC">
      <w:pPr>
        <w:ind w:left="680"/>
        <w:jc w:val="both"/>
        <w:outlineLvl w:val="1"/>
        <w:rPr>
          <w:sz w:val="22"/>
          <w:szCs w:val="22"/>
        </w:rPr>
      </w:pPr>
      <w:r w:rsidRPr="001A4B70">
        <w:rPr>
          <w:sz w:val="22"/>
          <w:szCs w:val="22"/>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511BFB74" w14:textId="77777777" w:rsidR="001A4B70" w:rsidRPr="001A4B70" w:rsidRDefault="001A4B70" w:rsidP="002C72AC">
      <w:pPr>
        <w:ind w:left="680"/>
        <w:jc w:val="both"/>
        <w:outlineLvl w:val="1"/>
        <w:rPr>
          <w:sz w:val="22"/>
          <w:szCs w:val="22"/>
        </w:rPr>
      </w:pPr>
      <w:r w:rsidRPr="001A4B70">
        <w:rPr>
          <w:sz w:val="22"/>
          <w:szCs w:val="22"/>
        </w:rPr>
        <w:t xml:space="preserve">pkt 9) który bezprawnie wpływał lub próbował wpływać na czynności Zamawiającego lub próbował pozyskać lub pozyskał informacje poufne, mogące dać mu przewagę w postępowaniu o udzielenie zamówienia; </w:t>
      </w:r>
    </w:p>
    <w:p w14:paraId="398A62BD" w14:textId="77777777" w:rsidR="001A4B70" w:rsidRPr="001A4B70" w:rsidRDefault="001A4B70" w:rsidP="002C72AC">
      <w:pPr>
        <w:ind w:left="680"/>
        <w:jc w:val="both"/>
        <w:outlineLvl w:val="1"/>
        <w:rPr>
          <w:sz w:val="22"/>
          <w:szCs w:val="22"/>
        </w:rPr>
      </w:pPr>
      <w:r w:rsidRPr="001A4B70">
        <w:rPr>
          <w:sz w:val="22"/>
          <w:szCs w:val="22"/>
        </w:rPr>
        <w:t>pkt 10) który w wyniku lekkomyślności lub niedbalstwa przedstawił informacje wprowadzające w błąd, co mogło mieć istotny wpływ na decyzje podejmowane przez Zamawiającego w postępowaniu o udzielenie zamówienia.</w:t>
      </w:r>
    </w:p>
    <w:p w14:paraId="0CFABF16" w14:textId="77777777" w:rsidR="001A4B70" w:rsidRPr="001A4B70" w:rsidRDefault="001A4B70" w:rsidP="002C72AC">
      <w:pPr>
        <w:numPr>
          <w:ilvl w:val="1"/>
          <w:numId w:val="26"/>
        </w:numPr>
        <w:jc w:val="both"/>
        <w:outlineLvl w:val="1"/>
        <w:rPr>
          <w:sz w:val="22"/>
          <w:szCs w:val="22"/>
        </w:rPr>
      </w:pPr>
      <w:r w:rsidRPr="001A4B70">
        <w:rPr>
          <w:sz w:val="22"/>
          <w:szCs w:val="22"/>
        </w:rPr>
        <w:t>Jeżeli Wykonawca polega na zdolnościach lub sytuacji podmiotów udostępniających zasoby Zamawiający zbada, czy nie zachodzą wobec tego podmiotu podstawy wykluczenia, które zostały przewidziane względem Wykonawcy.</w:t>
      </w:r>
    </w:p>
    <w:p w14:paraId="0A815AFB" w14:textId="77777777" w:rsidR="001A4B70" w:rsidRPr="001A4B70" w:rsidRDefault="001A4B70" w:rsidP="002C72AC">
      <w:pPr>
        <w:numPr>
          <w:ilvl w:val="1"/>
          <w:numId w:val="26"/>
        </w:numPr>
        <w:jc w:val="both"/>
        <w:outlineLvl w:val="1"/>
        <w:rPr>
          <w:sz w:val="22"/>
          <w:szCs w:val="22"/>
        </w:rPr>
      </w:pPr>
      <w:r w:rsidRPr="001A4B70">
        <w:rPr>
          <w:sz w:val="22"/>
          <w:szCs w:val="22"/>
        </w:rPr>
        <w:t>W przypadku wspólnego ubiegania się wykonawców o udzielenie zamówienia zamawiający bada, czy nie zachodzą podstawy wykluczenia wobec każdego z tych wykonawców.</w:t>
      </w:r>
    </w:p>
    <w:p w14:paraId="1F8BF433" w14:textId="77777777" w:rsidR="001A4B70" w:rsidRPr="001A4B70" w:rsidRDefault="001A4B70" w:rsidP="002C72AC">
      <w:pPr>
        <w:numPr>
          <w:ilvl w:val="1"/>
          <w:numId w:val="26"/>
        </w:numPr>
        <w:jc w:val="both"/>
        <w:outlineLvl w:val="1"/>
        <w:rPr>
          <w:sz w:val="22"/>
          <w:szCs w:val="22"/>
        </w:rPr>
      </w:pPr>
      <w:r w:rsidRPr="001A4B70">
        <w:rPr>
          <w:sz w:val="22"/>
          <w:szCs w:val="22"/>
        </w:rPr>
        <w:t>W przypadkach, o których mowa w art 109 ust.1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1), jest wystarczająca do wykonania zamówienia.</w:t>
      </w:r>
    </w:p>
    <w:p w14:paraId="57241806" w14:textId="77777777" w:rsidR="001A4B70" w:rsidRPr="001A4B70" w:rsidRDefault="001A4B70" w:rsidP="002C72AC">
      <w:pPr>
        <w:numPr>
          <w:ilvl w:val="1"/>
          <w:numId w:val="26"/>
        </w:numPr>
        <w:jc w:val="both"/>
        <w:outlineLvl w:val="1"/>
        <w:rPr>
          <w:sz w:val="22"/>
          <w:szCs w:val="22"/>
        </w:rPr>
      </w:pPr>
      <w:r w:rsidRPr="001A4B70">
        <w:rPr>
          <w:sz w:val="22"/>
          <w:szCs w:val="22"/>
        </w:rPr>
        <w:t>Wykluczenie Wykonawcy następuje zgodnie z art. 111 ustawy PZP.</w:t>
      </w:r>
    </w:p>
    <w:p w14:paraId="1EBA93AB" w14:textId="77777777" w:rsidR="001A4B70" w:rsidRPr="001A4B70" w:rsidRDefault="001A4B70" w:rsidP="002C72AC">
      <w:pPr>
        <w:numPr>
          <w:ilvl w:val="1"/>
          <w:numId w:val="26"/>
        </w:numPr>
        <w:jc w:val="both"/>
        <w:outlineLvl w:val="1"/>
        <w:rPr>
          <w:sz w:val="22"/>
          <w:szCs w:val="22"/>
        </w:rPr>
      </w:pPr>
      <w:r w:rsidRPr="001A4B70">
        <w:rPr>
          <w:bCs/>
          <w:iCs/>
          <w:color w:val="000000"/>
          <w:sz w:val="22"/>
          <w:szCs w:val="22"/>
        </w:rPr>
        <w:t>Wykonawca nie podlega wykluczeniu w okolicznościach określonych w art. 108 ust. 1 pkt 1, 2, 5 ustawy PZP, jeżeli udowodni zamawiającemu, że spełnił łącznie przesłanki wskazane w art. 110 ust. 2 ustawy PZP.</w:t>
      </w:r>
      <w:r w:rsidRPr="001A4B70">
        <w:rPr>
          <w:sz w:val="22"/>
          <w:szCs w:val="22"/>
        </w:rPr>
        <w:t xml:space="preserve"> </w:t>
      </w:r>
    </w:p>
    <w:p w14:paraId="76BFD9C4" w14:textId="77777777" w:rsidR="001A4B70" w:rsidRPr="001A4B70" w:rsidRDefault="001A4B70" w:rsidP="002C72AC">
      <w:pPr>
        <w:numPr>
          <w:ilvl w:val="1"/>
          <w:numId w:val="26"/>
        </w:numPr>
        <w:jc w:val="both"/>
        <w:outlineLvl w:val="1"/>
        <w:rPr>
          <w:sz w:val="22"/>
          <w:szCs w:val="22"/>
        </w:rPr>
      </w:pPr>
      <w:r w:rsidRPr="001A4B70">
        <w:rPr>
          <w:sz w:val="22"/>
          <w:szCs w:val="22"/>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p>
    <w:p w14:paraId="39121B74"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może wykluczyć Wykonawcę na każdym etapie postępowania, ofertę Wykonawcy wykluczonego uznaje się za odrzuconą.</w:t>
      </w:r>
    </w:p>
    <w:p w14:paraId="06B416AC" w14:textId="6C1614EB" w:rsidR="001A4B70" w:rsidRPr="00721A18"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 xml:space="preserve">Zamawiający oceni, </w:t>
      </w:r>
      <w:r w:rsidRPr="001A4B70">
        <w:rPr>
          <w:bCs/>
          <w:iCs/>
          <w:color w:val="000000"/>
          <w:sz w:val="22"/>
          <w:szCs w:val="22"/>
        </w:rPr>
        <w:t>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262D59B5" w14:textId="34D7429B" w:rsidR="00721A18" w:rsidRDefault="00721A18" w:rsidP="00721A18">
      <w:pPr>
        <w:jc w:val="both"/>
        <w:outlineLvl w:val="1"/>
        <w:rPr>
          <w:bCs/>
          <w:iCs/>
          <w:color w:val="000000"/>
          <w:sz w:val="22"/>
          <w:szCs w:val="22"/>
          <w:lang w:val="x-none" w:eastAsia="x-none"/>
        </w:rPr>
      </w:pPr>
    </w:p>
    <w:p w14:paraId="41230395" w14:textId="77777777" w:rsidR="00721A18" w:rsidRPr="008455BE" w:rsidRDefault="00721A18" w:rsidP="00721A18">
      <w:pPr>
        <w:jc w:val="both"/>
        <w:outlineLvl w:val="1"/>
        <w:rPr>
          <w:bCs/>
          <w:iCs/>
          <w:color w:val="000000"/>
          <w:sz w:val="22"/>
          <w:szCs w:val="22"/>
          <w:lang w:val="x-none" w:eastAsia="x-none"/>
        </w:rPr>
      </w:pPr>
    </w:p>
    <w:p w14:paraId="7E6B54DF" w14:textId="77777777" w:rsidR="008455BE" w:rsidRPr="001A4B70" w:rsidRDefault="008455BE" w:rsidP="008455BE">
      <w:pPr>
        <w:ind w:left="680"/>
        <w:jc w:val="both"/>
        <w:outlineLvl w:val="1"/>
        <w:rPr>
          <w:bCs/>
          <w:iCs/>
          <w:color w:val="000000"/>
          <w:sz w:val="22"/>
          <w:szCs w:val="22"/>
          <w:lang w:val="x-none" w:eastAsia="x-none"/>
        </w:rPr>
      </w:pPr>
    </w:p>
    <w:p w14:paraId="45D67CAE" w14:textId="77777777" w:rsidR="001A4B70" w:rsidRPr="001A4B70" w:rsidRDefault="001A4B70" w:rsidP="002C72AC">
      <w:pPr>
        <w:numPr>
          <w:ilvl w:val="0"/>
          <w:numId w:val="26"/>
        </w:numPr>
        <w:ind w:left="431" w:hanging="431"/>
        <w:jc w:val="both"/>
        <w:outlineLvl w:val="0"/>
        <w:rPr>
          <w:b/>
          <w:bCs/>
          <w:caps/>
          <w:kern w:val="2"/>
          <w:sz w:val="22"/>
          <w:szCs w:val="22"/>
          <w:lang w:eastAsia="x-none"/>
        </w:rPr>
      </w:pPr>
      <w:bookmarkStart w:id="9" w:name="_Toc258314248"/>
      <w:r w:rsidRPr="001A4B70">
        <w:rPr>
          <w:b/>
          <w:bCs/>
          <w:caps/>
          <w:kern w:val="2"/>
          <w:sz w:val="22"/>
          <w:szCs w:val="22"/>
          <w:lang w:eastAsia="x-none"/>
        </w:rPr>
        <w:lastRenderedPageBreak/>
        <w:t>informacja o podmiotowych środkach dowodowych</w:t>
      </w:r>
      <w:bookmarkEnd w:id="9"/>
    </w:p>
    <w:p w14:paraId="507A01E4" w14:textId="481D3F80" w:rsidR="001A4B70" w:rsidRDefault="001A4B70" w:rsidP="002C72AC">
      <w:pPr>
        <w:numPr>
          <w:ilvl w:val="1"/>
          <w:numId w:val="26"/>
        </w:numPr>
        <w:rPr>
          <w:bCs/>
          <w:iCs/>
          <w:color w:val="000000"/>
          <w:sz w:val="22"/>
          <w:szCs w:val="22"/>
          <w:lang w:val="x-none" w:eastAsia="x-none"/>
        </w:rPr>
      </w:pPr>
      <w:r w:rsidRPr="001A4B70">
        <w:rPr>
          <w:bCs/>
          <w:iCs/>
          <w:color w:val="000000"/>
          <w:sz w:val="22"/>
          <w:szCs w:val="22"/>
          <w:lang w:val="x-none" w:eastAsia="x-none"/>
        </w:rPr>
        <w:t xml:space="preserve">W celu potwierdzenia spełniania warunków udziału w postępowaniu o udzielenie zamówienia i wykazania braku podstaw wykluczenia, o których mowa w niniejszej SWZ,  Zamawiający żąda aby Wykonawca złożył wraz z ofertą: </w:t>
      </w:r>
    </w:p>
    <w:p w14:paraId="2519DBE8" w14:textId="77777777" w:rsidR="00721A18" w:rsidRPr="001A4B70" w:rsidRDefault="00721A18" w:rsidP="00721A18">
      <w:pPr>
        <w:ind w:left="680"/>
        <w:rPr>
          <w:bCs/>
          <w:iCs/>
          <w:color w:val="000000"/>
          <w:sz w:val="22"/>
          <w:szCs w:val="22"/>
          <w:lang w:val="x-none" w:eastAsia="x-none"/>
        </w:rPr>
      </w:pPr>
    </w:p>
    <w:tbl>
      <w:tblPr>
        <w:tblW w:w="853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9"/>
        <w:gridCol w:w="7826"/>
      </w:tblGrid>
      <w:tr w:rsidR="001A4B70" w:rsidRPr="001A4B70" w14:paraId="1A0538DC" w14:textId="77777777" w:rsidTr="003E7B68">
        <w:tc>
          <w:tcPr>
            <w:tcW w:w="709" w:type="dxa"/>
            <w:tcBorders>
              <w:top w:val="single" w:sz="4" w:space="0" w:color="000000"/>
              <w:left w:val="single" w:sz="4" w:space="0" w:color="000000"/>
              <w:bottom w:val="single" w:sz="4" w:space="0" w:color="000000"/>
              <w:right w:val="single" w:sz="4" w:space="0" w:color="000000"/>
            </w:tcBorders>
          </w:tcPr>
          <w:p w14:paraId="73A76A22" w14:textId="77777777" w:rsidR="001A4B70" w:rsidRPr="001A4B70" w:rsidRDefault="001A4B70" w:rsidP="002C72AC">
            <w:pPr>
              <w:jc w:val="center"/>
              <w:rPr>
                <w:sz w:val="22"/>
                <w:szCs w:val="22"/>
              </w:rPr>
            </w:pPr>
            <w:r w:rsidRPr="001A4B70">
              <w:rPr>
                <w:b/>
                <w:sz w:val="22"/>
                <w:szCs w:val="22"/>
              </w:rPr>
              <w:t>Lp.</w:t>
            </w:r>
          </w:p>
        </w:tc>
        <w:tc>
          <w:tcPr>
            <w:tcW w:w="7826" w:type="dxa"/>
            <w:tcBorders>
              <w:top w:val="single" w:sz="4" w:space="0" w:color="000000"/>
              <w:left w:val="single" w:sz="4" w:space="0" w:color="000000"/>
              <w:bottom w:val="single" w:sz="4" w:space="0" w:color="000000"/>
              <w:right w:val="single" w:sz="4" w:space="0" w:color="000000"/>
            </w:tcBorders>
          </w:tcPr>
          <w:p w14:paraId="789F802D" w14:textId="77777777" w:rsidR="001A4B70" w:rsidRPr="001A4B70" w:rsidRDefault="001A4B70" w:rsidP="002C72AC">
            <w:pPr>
              <w:jc w:val="both"/>
              <w:rPr>
                <w:sz w:val="22"/>
                <w:szCs w:val="22"/>
              </w:rPr>
            </w:pPr>
            <w:r w:rsidRPr="001A4B70">
              <w:rPr>
                <w:b/>
                <w:sz w:val="22"/>
                <w:szCs w:val="22"/>
              </w:rPr>
              <w:t>Wymagany dokument</w:t>
            </w:r>
          </w:p>
        </w:tc>
      </w:tr>
      <w:tr w:rsidR="001A4B70" w:rsidRPr="001A4B70" w14:paraId="27416405" w14:textId="77777777" w:rsidTr="003E7B68">
        <w:tc>
          <w:tcPr>
            <w:tcW w:w="709" w:type="dxa"/>
            <w:tcBorders>
              <w:top w:val="single" w:sz="4" w:space="0" w:color="000000"/>
              <w:left w:val="single" w:sz="4" w:space="0" w:color="000000"/>
              <w:bottom w:val="single" w:sz="4" w:space="0" w:color="000000"/>
              <w:right w:val="single" w:sz="4" w:space="0" w:color="000000"/>
            </w:tcBorders>
          </w:tcPr>
          <w:p w14:paraId="556302CC" w14:textId="77777777" w:rsidR="001A4B70" w:rsidRPr="001A4B70" w:rsidRDefault="001A4B70" w:rsidP="002C72AC">
            <w:pPr>
              <w:jc w:val="center"/>
              <w:rPr>
                <w:sz w:val="22"/>
                <w:szCs w:val="22"/>
              </w:rPr>
            </w:pPr>
            <w:r w:rsidRPr="001A4B70">
              <w:rPr>
                <w:sz w:val="22"/>
                <w:szCs w:val="22"/>
              </w:rPr>
              <w:t>1</w:t>
            </w:r>
          </w:p>
        </w:tc>
        <w:tc>
          <w:tcPr>
            <w:tcW w:w="7826" w:type="dxa"/>
            <w:tcBorders>
              <w:top w:val="single" w:sz="4" w:space="0" w:color="000000"/>
              <w:left w:val="single" w:sz="4" w:space="0" w:color="000000"/>
              <w:bottom w:val="single" w:sz="4" w:space="0" w:color="000000"/>
              <w:right w:val="single" w:sz="4" w:space="0" w:color="000000"/>
            </w:tcBorders>
          </w:tcPr>
          <w:p w14:paraId="526F32C3" w14:textId="77777777" w:rsidR="001A4B70" w:rsidRPr="001A4B70" w:rsidRDefault="001A4B70" w:rsidP="002C72AC">
            <w:pPr>
              <w:jc w:val="both"/>
              <w:rPr>
                <w:sz w:val="22"/>
                <w:szCs w:val="22"/>
              </w:rPr>
            </w:pPr>
            <w:r w:rsidRPr="001A4B70">
              <w:rPr>
                <w:b/>
                <w:sz w:val="22"/>
                <w:szCs w:val="22"/>
              </w:rPr>
              <w:t xml:space="preserve">Oświadczenie z art. 125 ust. 1 </w:t>
            </w:r>
            <w:proofErr w:type="spellStart"/>
            <w:r w:rsidRPr="001A4B70">
              <w:rPr>
                <w:b/>
                <w:sz w:val="22"/>
                <w:szCs w:val="22"/>
              </w:rPr>
              <w:t>Pzp</w:t>
            </w:r>
            <w:proofErr w:type="spellEnd"/>
            <w:r w:rsidRPr="001A4B70">
              <w:rPr>
                <w:b/>
                <w:sz w:val="22"/>
                <w:szCs w:val="22"/>
              </w:rPr>
              <w:t xml:space="preserve"> o niepodleganiu wykluczeniu </w:t>
            </w:r>
          </w:p>
          <w:p w14:paraId="0EFB36D6" w14:textId="77777777" w:rsidR="001A4B70" w:rsidRPr="001A4B70" w:rsidRDefault="001A4B70" w:rsidP="002C72AC">
            <w:pPr>
              <w:jc w:val="both"/>
              <w:rPr>
                <w:sz w:val="22"/>
                <w:szCs w:val="22"/>
              </w:rPr>
            </w:pPr>
            <w:r w:rsidRPr="001A4B70">
              <w:rPr>
                <w:sz w:val="22"/>
                <w:szCs w:val="22"/>
              </w:rPr>
              <w:t xml:space="preserve">Aktualne na dzień składania ofert oświadczenie w zakresie wskazanym w Załączniku Nr 2 do SWZ. Informacje zawarte w oświadczeniu będą stanowić wstępne potwierdzenie, że wykonawca nie podlega wykluczeniu z postępowania. Oświadczenie to wykonawca składa zgodnie ze wzorem stanowiącym Załącznik Nr 2 do SWZ. </w:t>
            </w:r>
          </w:p>
          <w:p w14:paraId="56737AF8" w14:textId="77777777" w:rsidR="001A4B70" w:rsidRPr="001A4B70" w:rsidRDefault="001A4B70" w:rsidP="002C72AC">
            <w:pPr>
              <w:jc w:val="both"/>
              <w:rPr>
                <w:sz w:val="22"/>
                <w:szCs w:val="22"/>
              </w:rPr>
            </w:pPr>
            <w:r w:rsidRPr="001A4B70">
              <w:rPr>
                <w:sz w:val="22"/>
                <w:szCs w:val="22"/>
              </w:rPr>
              <w:t>W przypadku wspólnego ubiegania się o zamówienie przez wykonawców oświadczenia, o których mowa powyżej składa każdy z wykonawców wspólnie ubiegających się o zamówienie. Oświadczenie to, ma potwierdzać brak podstaw wykluczenia w zakresie, w którym każdy z wykonawców wykazuje brak podstaw wykluczenia.</w:t>
            </w:r>
          </w:p>
        </w:tc>
      </w:tr>
    </w:tbl>
    <w:p w14:paraId="6B5E6420" w14:textId="77777777" w:rsidR="00721A18" w:rsidRDefault="00721A18" w:rsidP="00721A18">
      <w:pPr>
        <w:ind w:left="680"/>
        <w:jc w:val="both"/>
        <w:outlineLvl w:val="1"/>
        <w:rPr>
          <w:bCs/>
          <w:iCs/>
          <w:color w:val="000000"/>
          <w:sz w:val="22"/>
          <w:szCs w:val="22"/>
          <w:lang w:val="x-none" w:eastAsia="x-none"/>
        </w:rPr>
      </w:pPr>
    </w:p>
    <w:p w14:paraId="12A6EB30" w14:textId="774D4BB5"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8993BF9"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99E8764"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nie wezwie wykonawcy do złożenia podmiotowych środków dowodowych, jeżeli:</w:t>
      </w:r>
    </w:p>
    <w:p w14:paraId="71BCC930" w14:textId="77777777" w:rsidR="001A4B70" w:rsidRPr="001A4B70" w:rsidRDefault="001A4B70" w:rsidP="002C72AC">
      <w:pPr>
        <w:ind w:left="680"/>
        <w:jc w:val="both"/>
        <w:outlineLvl w:val="1"/>
        <w:rPr>
          <w:bCs/>
          <w:iCs/>
          <w:color w:val="000000"/>
          <w:sz w:val="22"/>
          <w:szCs w:val="22"/>
          <w:lang w:val="x-none" w:eastAsia="x-none"/>
        </w:rPr>
      </w:pPr>
      <w:r w:rsidRPr="001A4B70">
        <w:rPr>
          <w:bCs/>
          <w:iCs/>
          <w:color w:val="000000"/>
          <w:sz w:val="22"/>
          <w:szCs w:val="22"/>
          <w:lang w:val="x-none" w:eastAsia="x-none"/>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727F29AD" w14:textId="77777777" w:rsidR="001A4B70" w:rsidRPr="001A4B70" w:rsidRDefault="001A4B70" w:rsidP="002C72AC">
      <w:pPr>
        <w:ind w:left="680"/>
        <w:jc w:val="both"/>
        <w:outlineLvl w:val="1"/>
        <w:rPr>
          <w:bCs/>
          <w:iCs/>
          <w:color w:val="000000"/>
          <w:sz w:val="22"/>
          <w:szCs w:val="22"/>
          <w:lang w:val="x-none" w:eastAsia="x-none"/>
        </w:rPr>
      </w:pPr>
      <w:r w:rsidRPr="001A4B70">
        <w:rPr>
          <w:bCs/>
          <w:iCs/>
          <w:color w:val="000000"/>
          <w:sz w:val="22"/>
          <w:szCs w:val="22"/>
          <w:lang w:val="x-none" w:eastAsia="x-none"/>
        </w:rPr>
        <w:t>b) podmiotowym środkiem dowodowym jest oświadczenie, którego treść odpowiada zakresowi oświadczenia, o którym mowa w art. 125 ust. 1 PZP.</w:t>
      </w:r>
    </w:p>
    <w:p w14:paraId="136EB9C7"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Wykonawca nie jest zobowiązany do złożenia podmiotowych środków dowodowych, które Zamawiający posiada, jeżeli Wykonawca wskaże te środki oraz potwierdzi ich prawidłowość i aktualność.</w:t>
      </w:r>
    </w:p>
    <w:p w14:paraId="19D9B860"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 xml:space="preserve">Podmiotowe środki dowodowe oraz inne dokumenty lub oświadczenia Wykonawca składa, pod rygorem nieważności, w formie elektronicznej lub w postaci elektronicznej opatrzonej </w:t>
      </w:r>
      <w:r w:rsidRPr="001A4B70">
        <w:rPr>
          <w:bCs/>
          <w:iCs/>
          <w:sz w:val="22"/>
          <w:szCs w:val="22"/>
          <w:lang w:eastAsia="x-none"/>
        </w:rPr>
        <w:t>kwalifikowanym podpisem elektronicznym</w:t>
      </w:r>
      <w:r w:rsidRPr="001A4B70">
        <w:rPr>
          <w:bCs/>
          <w:iCs/>
          <w:color w:val="000000"/>
          <w:sz w:val="22"/>
          <w:szCs w:val="22"/>
          <w:lang w:eastAsia="x-none"/>
        </w:rPr>
        <w:t>, podpisem zaufanym lub podpisem osobistym.</w:t>
      </w:r>
    </w:p>
    <w:p w14:paraId="5082ED60"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 xml:space="preserve">Dokumenty sporządzone w języku obcym są składane wraz z tłumaczeniem na język polski. </w:t>
      </w:r>
      <w:bookmarkStart w:id="10" w:name="_Toc258314249"/>
    </w:p>
    <w:p w14:paraId="49D9660C" w14:textId="77777777" w:rsidR="001A4B70" w:rsidRPr="001A4B70" w:rsidRDefault="001A4B70" w:rsidP="002C72AC">
      <w:pPr>
        <w:numPr>
          <w:ilvl w:val="1"/>
          <w:numId w:val="26"/>
        </w:num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342CC2F6" w14:textId="77777777" w:rsidR="001A4B70" w:rsidRPr="001A4B70" w:rsidRDefault="001A4B70" w:rsidP="002C72AC">
      <w:pPr>
        <w:numPr>
          <w:ilvl w:val="1"/>
          <w:numId w:val="26"/>
        </w:num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w:t>
      </w:r>
      <w:r w:rsidRPr="001A4B70">
        <w:rPr>
          <w:bCs/>
          <w:iCs/>
          <w:color w:val="000000"/>
          <w:sz w:val="22"/>
          <w:szCs w:val="22"/>
          <w:lang w:val="x-none" w:eastAsia="x-none"/>
        </w:rPr>
        <w:lastRenderedPageBreak/>
        <w:t xml:space="preserve">podmiot udostępniający zasoby lub podwykonawca, zwane dalej „upoważnionymi podmiotami”, jako dokument elektroniczny, przekazuje się ten dokument. </w:t>
      </w:r>
    </w:p>
    <w:p w14:paraId="344020B9" w14:textId="56324E60" w:rsidR="001A4B70" w:rsidRDefault="001A4B70" w:rsidP="002C72AC">
      <w:pPr>
        <w:numPr>
          <w:ilvl w:val="1"/>
          <w:numId w:val="26"/>
        </w:num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62F5A153" w14:textId="77777777" w:rsidR="008455BE" w:rsidRPr="001A4B70" w:rsidRDefault="008455BE" w:rsidP="008455BE">
      <w:pPr>
        <w:suppressAutoHyphens/>
        <w:autoSpaceDN w:val="0"/>
        <w:ind w:left="680"/>
        <w:jc w:val="both"/>
        <w:textAlignment w:val="baseline"/>
        <w:outlineLvl w:val="1"/>
        <w:rPr>
          <w:bCs/>
          <w:iCs/>
          <w:color w:val="000000"/>
          <w:sz w:val="22"/>
          <w:szCs w:val="22"/>
          <w:lang w:val="x-none" w:eastAsia="x-none"/>
        </w:rPr>
      </w:pPr>
    </w:p>
    <w:p w14:paraId="1B342C61" w14:textId="77777777" w:rsidR="001A4B70" w:rsidRPr="001A4B70" w:rsidRDefault="001A4B70" w:rsidP="002C72AC">
      <w:pPr>
        <w:numPr>
          <w:ilvl w:val="0"/>
          <w:numId w:val="26"/>
        </w:numPr>
        <w:ind w:left="431" w:hanging="431"/>
        <w:jc w:val="both"/>
        <w:outlineLvl w:val="0"/>
        <w:rPr>
          <w:b/>
          <w:bCs/>
          <w:caps/>
          <w:kern w:val="2"/>
          <w:sz w:val="22"/>
          <w:szCs w:val="22"/>
          <w:lang w:eastAsia="x-none"/>
        </w:rPr>
      </w:pPr>
      <w:r w:rsidRPr="001A4B70">
        <w:rPr>
          <w:b/>
          <w:bCs/>
          <w:caps/>
          <w:kern w:val="2"/>
          <w:sz w:val="22"/>
          <w:szCs w:val="22"/>
          <w:lang w:val="x-none" w:eastAsia="x-none"/>
        </w:rPr>
        <w:t>INFORMACJA DLA WYKONAWCÓW zamierzających powierzyć wykonanie części zamówienia podwykonawcom</w:t>
      </w:r>
    </w:p>
    <w:p w14:paraId="3B97508B"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Wykonawca może powierzyć wykonanie części zamówienia Podwykonawcom</w:t>
      </w:r>
      <w:r w:rsidRPr="001A4B70">
        <w:rPr>
          <w:bCs/>
          <w:iCs/>
          <w:color w:val="000000"/>
          <w:sz w:val="22"/>
          <w:szCs w:val="22"/>
          <w:lang w:eastAsia="x-none"/>
        </w:rPr>
        <w:t xml:space="preserve">. </w:t>
      </w:r>
    </w:p>
    <w:p w14:paraId="36F9AD07"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żąda wskazania przez Wykonawcę, w ofercie, części zamówienia, których wykonanie zamierza powierzyć Podwykonawcom oraz podania nazw ewentualnych Podwykonawców, jeżeli są już znani</w:t>
      </w:r>
      <w:r w:rsidRPr="001A4B70">
        <w:rPr>
          <w:bCs/>
          <w:iCs/>
          <w:color w:val="000000"/>
          <w:sz w:val="22"/>
          <w:szCs w:val="22"/>
          <w:lang w:eastAsia="x-none"/>
        </w:rPr>
        <w:t>.</w:t>
      </w:r>
    </w:p>
    <w:p w14:paraId="236FB8CA"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żąda, aby przed przystąpieniem do wykonania zamówienia Wykonawca, podał nazwy, dane kontaktowe oraz przedstawicieli, Podwykonawców zaangażowanych w realizację zamówienia, jeżeli są już znani.</w:t>
      </w:r>
    </w:p>
    <w:p w14:paraId="1010EFA8"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74C6C470" w14:textId="043ACEF0" w:rsidR="001A4B70" w:rsidRDefault="001A4B70" w:rsidP="002C72AC">
      <w:pPr>
        <w:numPr>
          <w:ilvl w:val="1"/>
          <w:numId w:val="26"/>
        </w:numPr>
        <w:jc w:val="both"/>
        <w:outlineLvl w:val="1"/>
        <w:rPr>
          <w:sz w:val="22"/>
          <w:szCs w:val="22"/>
        </w:rPr>
      </w:pPr>
      <w:r w:rsidRPr="001A4B70">
        <w:rPr>
          <w:bCs/>
          <w:iCs/>
          <w:color w:val="000000"/>
          <w:sz w:val="22"/>
          <w:szCs w:val="22"/>
          <w:lang w:eastAsia="x-none"/>
        </w:rPr>
        <w:t xml:space="preserve"> </w:t>
      </w:r>
      <w:r w:rsidRPr="001A4B70">
        <w:rPr>
          <w:sz w:val="22"/>
          <w:szCs w:val="22"/>
        </w:rPr>
        <w:t xml:space="preserve">Powierzenie wykonania części zamówienia podwykonawcom nie zwalnia wykonawcy z odpowiedzialności za należyte wykonanie tego zamówienia. </w:t>
      </w:r>
    </w:p>
    <w:p w14:paraId="5F21823C" w14:textId="77777777" w:rsidR="008455BE" w:rsidRPr="001A4B70" w:rsidRDefault="008455BE" w:rsidP="008455BE">
      <w:pPr>
        <w:ind w:left="680"/>
        <w:jc w:val="both"/>
        <w:outlineLvl w:val="1"/>
        <w:rPr>
          <w:sz w:val="22"/>
          <w:szCs w:val="22"/>
        </w:rPr>
      </w:pPr>
    </w:p>
    <w:p w14:paraId="086AF6AD"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Informacja dla wykonawców wspólnie ubiegających się o udzielenie zamówienia</w:t>
      </w:r>
    </w:p>
    <w:p w14:paraId="0A85F33D"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A4B70">
        <w:rPr>
          <w:sz w:val="22"/>
          <w:szCs w:val="22"/>
        </w:rPr>
        <w:t xml:space="preserve"> </w:t>
      </w:r>
    </w:p>
    <w:p w14:paraId="4FD11AF7"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Pełnomocnictwo należy dołączyć do oferty i powinno ono zawierać w szczególności wskazanie:</w:t>
      </w:r>
    </w:p>
    <w:p w14:paraId="24044B3A" w14:textId="77777777" w:rsidR="001A4B70" w:rsidRPr="001A4B70" w:rsidRDefault="001A4B70" w:rsidP="002C72AC">
      <w:pPr>
        <w:numPr>
          <w:ilvl w:val="0"/>
          <w:numId w:val="28"/>
        </w:numPr>
        <w:tabs>
          <w:tab w:val="left" w:pos="708"/>
        </w:tabs>
        <w:jc w:val="both"/>
        <w:outlineLvl w:val="1"/>
        <w:rPr>
          <w:bCs/>
          <w:iCs/>
          <w:color w:val="000000"/>
          <w:sz w:val="22"/>
          <w:szCs w:val="22"/>
          <w:lang w:val="x-none" w:eastAsia="x-none"/>
        </w:rPr>
      </w:pPr>
      <w:r w:rsidRPr="001A4B70">
        <w:rPr>
          <w:bCs/>
          <w:iCs/>
          <w:color w:val="000000"/>
          <w:sz w:val="22"/>
          <w:szCs w:val="22"/>
          <w:lang w:eastAsia="x-none"/>
        </w:rPr>
        <w:t>postępowania o udzielenie zamówienie publicznego, którego dotyczy;</w:t>
      </w:r>
    </w:p>
    <w:p w14:paraId="53C6AD36" w14:textId="77777777" w:rsidR="001A4B70" w:rsidRPr="001A4B70" w:rsidRDefault="001A4B70" w:rsidP="002C72AC">
      <w:pPr>
        <w:numPr>
          <w:ilvl w:val="0"/>
          <w:numId w:val="28"/>
        </w:numPr>
        <w:tabs>
          <w:tab w:val="left" w:pos="708"/>
        </w:tabs>
        <w:jc w:val="both"/>
        <w:outlineLvl w:val="1"/>
        <w:rPr>
          <w:bCs/>
          <w:iCs/>
          <w:color w:val="000000"/>
          <w:sz w:val="22"/>
          <w:szCs w:val="22"/>
          <w:lang w:val="x-none" w:eastAsia="x-none"/>
        </w:rPr>
      </w:pPr>
      <w:r w:rsidRPr="001A4B70">
        <w:rPr>
          <w:bCs/>
          <w:iCs/>
          <w:color w:val="000000"/>
          <w:sz w:val="22"/>
          <w:szCs w:val="22"/>
          <w:lang w:eastAsia="x-none"/>
        </w:rPr>
        <w:t>wszystkich Wykonawców ubiegających się wspólnie o udzielenie zamówienia;</w:t>
      </w:r>
    </w:p>
    <w:p w14:paraId="07EFD2DA" w14:textId="77777777" w:rsidR="001A4B70" w:rsidRPr="001A4B70" w:rsidRDefault="001A4B70" w:rsidP="002C72AC">
      <w:pPr>
        <w:numPr>
          <w:ilvl w:val="0"/>
          <w:numId w:val="28"/>
        </w:numPr>
        <w:tabs>
          <w:tab w:val="left" w:pos="708"/>
        </w:tabs>
        <w:jc w:val="both"/>
        <w:outlineLvl w:val="1"/>
        <w:rPr>
          <w:bCs/>
          <w:iCs/>
          <w:color w:val="000000"/>
          <w:sz w:val="22"/>
          <w:szCs w:val="22"/>
          <w:lang w:val="x-none" w:eastAsia="x-none"/>
        </w:rPr>
      </w:pPr>
      <w:r w:rsidRPr="001A4B70">
        <w:rPr>
          <w:bCs/>
          <w:iCs/>
          <w:color w:val="000000"/>
          <w:sz w:val="22"/>
          <w:szCs w:val="22"/>
          <w:lang w:eastAsia="x-none"/>
        </w:rPr>
        <w:t>ustanowionego pełnomocnika oraz zakresu jego  umocowania.</w:t>
      </w:r>
    </w:p>
    <w:p w14:paraId="1678ADB2"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Zamawiający nie określa sposobu spełniania warunków udziału w postępowaniu przez wykonawców wspólnie ubiegających się o udzielenie zamówienia. </w:t>
      </w:r>
    </w:p>
    <w:p w14:paraId="2EAC377E" w14:textId="238E28B7" w:rsid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 przypadku wspólnego ubiegania się o zamówienie przez Wykonawców, dokument ”Oświadczenia o niepodleganiu wykluczeniu</w:t>
      </w:r>
      <w:r w:rsidRPr="00B14D17">
        <w:rPr>
          <w:bCs/>
          <w:iCs/>
          <w:color w:val="000000"/>
          <w:sz w:val="22"/>
          <w:szCs w:val="22"/>
          <w:lang w:val="x-none" w:eastAsia="x-none"/>
        </w:rPr>
        <w:t xml:space="preserve">”, o którym mowa w pkt. </w:t>
      </w:r>
      <w:r w:rsidR="00B14D17">
        <w:rPr>
          <w:bCs/>
          <w:iCs/>
          <w:color w:val="000000"/>
          <w:sz w:val="22"/>
          <w:szCs w:val="22"/>
          <w:lang w:eastAsia="x-none"/>
        </w:rPr>
        <w:t>9</w:t>
      </w:r>
      <w:r w:rsidRPr="00B14D17">
        <w:rPr>
          <w:bCs/>
          <w:iCs/>
          <w:color w:val="000000"/>
          <w:sz w:val="22"/>
          <w:szCs w:val="22"/>
          <w:lang w:val="x-none" w:eastAsia="x-none"/>
        </w:rPr>
        <w:t xml:space="preserve">.1 SWZ,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B14D17">
        <w:rPr>
          <w:bCs/>
          <w:iCs/>
          <w:color w:val="000000"/>
          <w:sz w:val="22"/>
          <w:szCs w:val="22"/>
          <w:lang w:eastAsia="x-none"/>
        </w:rPr>
        <w:t>postępowaniu</w:t>
      </w:r>
      <w:r w:rsidRPr="00B14D17">
        <w:rPr>
          <w:bCs/>
          <w:iCs/>
          <w:color w:val="000000"/>
          <w:sz w:val="22"/>
          <w:szCs w:val="22"/>
          <w:lang w:val="x-none" w:eastAsia="x-none"/>
        </w:rPr>
        <w:t>.</w:t>
      </w:r>
    </w:p>
    <w:p w14:paraId="1FBCC40E" w14:textId="77777777" w:rsidR="008455BE" w:rsidRPr="00B14D17" w:rsidRDefault="008455BE" w:rsidP="008455BE">
      <w:pPr>
        <w:ind w:left="680"/>
        <w:jc w:val="both"/>
        <w:outlineLvl w:val="1"/>
        <w:rPr>
          <w:bCs/>
          <w:iCs/>
          <w:color w:val="000000"/>
          <w:sz w:val="22"/>
          <w:szCs w:val="22"/>
          <w:lang w:val="x-none" w:eastAsia="x-none"/>
        </w:rPr>
      </w:pPr>
    </w:p>
    <w:p w14:paraId="1FD9AE99" w14:textId="1F3405C1" w:rsid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Informacje o sposobie porozumiewania się zamawiającego z Wykonawcami</w:t>
      </w:r>
      <w:bookmarkEnd w:id="10"/>
    </w:p>
    <w:p w14:paraId="29CD86C5" w14:textId="77777777" w:rsidR="00721A18" w:rsidRPr="001A4B70" w:rsidRDefault="00721A18" w:rsidP="00721A18">
      <w:pPr>
        <w:ind w:left="431"/>
        <w:jc w:val="both"/>
        <w:outlineLvl w:val="0"/>
        <w:rPr>
          <w:b/>
          <w:bCs/>
          <w:caps/>
          <w:kern w:val="2"/>
          <w:sz w:val="22"/>
          <w:szCs w:val="22"/>
          <w:lang w:val="x-none" w:eastAsia="x-none"/>
        </w:rPr>
      </w:pPr>
    </w:p>
    <w:p w14:paraId="7D0BE48B" w14:textId="77777777" w:rsidR="001A4B70" w:rsidRPr="008455BE"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 niniejszym postępowaniu komunikacja Zamawiającego z Wykonawcami odbywa się przy użyciu środków komunikacji elektronicznej, za pośrednictwem Platformy on-line działającej pod adresem</w:t>
      </w:r>
      <w:r w:rsidRPr="001A4B70">
        <w:rPr>
          <w:bCs/>
          <w:iCs/>
          <w:color w:val="000000"/>
          <w:sz w:val="22"/>
          <w:szCs w:val="22"/>
          <w:lang w:eastAsia="x-none"/>
        </w:rPr>
        <w:t xml:space="preserve"> </w:t>
      </w:r>
      <w:hyperlink r:id="rId12" w:history="1">
        <w:r w:rsidRPr="001A4B70">
          <w:rPr>
            <w:bCs/>
            <w:iCs/>
            <w:color w:val="0000FF"/>
            <w:sz w:val="22"/>
            <w:szCs w:val="22"/>
            <w:u w:val="single"/>
            <w:lang w:eastAsia="x-none"/>
          </w:rPr>
          <w:t>https://e-propublico.pl</w:t>
        </w:r>
      </w:hyperlink>
      <w:r w:rsidRPr="001A4B70">
        <w:rPr>
          <w:bCs/>
          <w:iCs/>
          <w:sz w:val="22"/>
          <w:szCs w:val="22"/>
          <w:lang w:eastAsia="x-none"/>
        </w:rPr>
        <w:t xml:space="preserve"> lub poczty </w:t>
      </w:r>
      <w:r w:rsidRPr="008455BE">
        <w:rPr>
          <w:bCs/>
          <w:iCs/>
          <w:sz w:val="22"/>
          <w:szCs w:val="22"/>
          <w:lang w:eastAsia="x-none"/>
        </w:rPr>
        <w:t>elektronicznej.</w:t>
      </w:r>
    </w:p>
    <w:p w14:paraId="4C4B94D8" w14:textId="77777777" w:rsidR="001A4B70" w:rsidRPr="008455BE" w:rsidRDefault="001A4B70" w:rsidP="002C72AC">
      <w:pPr>
        <w:numPr>
          <w:ilvl w:val="1"/>
          <w:numId w:val="26"/>
        </w:numPr>
        <w:jc w:val="both"/>
        <w:outlineLvl w:val="1"/>
        <w:rPr>
          <w:bCs/>
          <w:iCs/>
          <w:color w:val="000000"/>
          <w:sz w:val="22"/>
          <w:szCs w:val="22"/>
          <w:lang w:val="x-none" w:eastAsia="x-none"/>
        </w:rPr>
      </w:pPr>
      <w:bookmarkStart w:id="11" w:name="_Hlk37863747"/>
      <w:r w:rsidRPr="008455BE">
        <w:rPr>
          <w:bCs/>
          <w:iCs/>
          <w:color w:val="000000"/>
          <w:sz w:val="22"/>
          <w:szCs w:val="22"/>
          <w:lang w:val="x-none" w:eastAsia="x-none"/>
        </w:rPr>
        <w:t>Korzystanie z Platformy przez Wykonawcę jest bezpłatne</w:t>
      </w:r>
      <w:bookmarkEnd w:id="11"/>
      <w:r w:rsidRPr="008455BE">
        <w:rPr>
          <w:bCs/>
          <w:iCs/>
          <w:color w:val="000000"/>
          <w:sz w:val="22"/>
          <w:szCs w:val="22"/>
          <w:lang w:val="x-none" w:eastAsia="x-none"/>
        </w:rPr>
        <w:t>.</w:t>
      </w:r>
    </w:p>
    <w:p w14:paraId="0A99EF20" w14:textId="3A5B70E0" w:rsidR="001A4B70" w:rsidRPr="008455BE" w:rsidRDefault="001A4B70" w:rsidP="002C72AC">
      <w:pPr>
        <w:numPr>
          <w:ilvl w:val="1"/>
          <w:numId w:val="26"/>
        </w:numPr>
        <w:jc w:val="both"/>
        <w:outlineLvl w:val="1"/>
        <w:rPr>
          <w:b/>
          <w:bCs/>
          <w:iCs/>
          <w:color w:val="000000"/>
          <w:sz w:val="22"/>
          <w:szCs w:val="22"/>
          <w:lang w:val="x-none" w:eastAsia="x-none"/>
        </w:rPr>
      </w:pPr>
      <w:bookmarkStart w:id="12" w:name="_Hlk37863788"/>
      <w:r w:rsidRPr="008455BE">
        <w:rPr>
          <w:bCs/>
          <w:iCs/>
          <w:color w:val="000000"/>
          <w:sz w:val="22"/>
          <w:szCs w:val="22"/>
          <w:lang w:val="x-none" w:eastAsia="x-none"/>
        </w:rPr>
        <w:t xml:space="preserve">Na Platformie postępowanie prowadzone jest pod nazwą: </w:t>
      </w:r>
      <w:bookmarkEnd w:id="12"/>
      <w:r w:rsidR="008455BE" w:rsidRPr="008455BE">
        <w:rPr>
          <w:b/>
          <w:sz w:val="22"/>
          <w:szCs w:val="22"/>
        </w:rPr>
        <w:t>świadczenie usług w zakresie wyszukiwania, rezerwacji,  zakupu i dostarczania biletów lotniczych  do destynacji poza Europą dla projektu NAWA UNIVERSEH Plus! - KC-DE-zp.25-1</w:t>
      </w:r>
      <w:r w:rsidR="001A471B">
        <w:rPr>
          <w:b/>
          <w:sz w:val="22"/>
          <w:szCs w:val="22"/>
        </w:rPr>
        <w:t>5</w:t>
      </w:r>
      <w:r w:rsidR="008455BE" w:rsidRPr="008455BE">
        <w:rPr>
          <w:b/>
          <w:sz w:val="22"/>
          <w:szCs w:val="22"/>
        </w:rPr>
        <w:t>/26</w:t>
      </w:r>
    </w:p>
    <w:p w14:paraId="4E774B22"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13" w:name="_Hlk37863807"/>
      <w:r w:rsidRPr="001A4B70">
        <w:rPr>
          <w:bCs/>
          <w:iCs/>
          <w:color w:val="000000"/>
          <w:sz w:val="22"/>
          <w:szCs w:val="22"/>
          <w:lang w:val="x-none" w:eastAsia="x-none"/>
        </w:rPr>
        <w:lastRenderedPageBreak/>
        <w:t>Wykonawca przystępując do postępowania o udzielenie zamówienia publicznego, akceptuje warunki korzystania z Platformy określone w Regulaminie zamieszczonym na stronie internetowej https://e-propublico.pl</w:t>
      </w:r>
      <w:r w:rsidRPr="001A4B70">
        <w:rPr>
          <w:bCs/>
          <w:iCs/>
          <w:color w:val="000000"/>
          <w:sz w:val="22"/>
          <w:szCs w:val="22"/>
          <w:lang w:eastAsia="x-none"/>
        </w:rPr>
        <w:t xml:space="preserve"> </w:t>
      </w:r>
      <w:r w:rsidRPr="001A4B70">
        <w:rPr>
          <w:bCs/>
          <w:iCs/>
          <w:color w:val="000000"/>
          <w:sz w:val="22"/>
          <w:szCs w:val="22"/>
          <w:lang w:val="x-none" w:eastAsia="x-none"/>
        </w:rPr>
        <w:t>oraz uznaje go za wiążący</w:t>
      </w:r>
      <w:bookmarkEnd w:id="13"/>
      <w:r w:rsidRPr="001A4B70">
        <w:rPr>
          <w:bCs/>
          <w:iCs/>
          <w:color w:val="000000"/>
          <w:sz w:val="22"/>
          <w:szCs w:val="22"/>
          <w:lang w:eastAsia="x-none"/>
        </w:rPr>
        <w:t>.</w:t>
      </w:r>
    </w:p>
    <w:p w14:paraId="518A2D25"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14" w:name="_Hlk37863841"/>
      <w:r w:rsidRPr="001A4B70">
        <w:rPr>
          <w:bCs/>
          <w:iCs/>
          <w:color w:val="000000"/>
          <w:sz w:val="22"/>
          <w:szCs w:val="22"/>
          <w:lang w:val="x-none" w:eastAsia="x-none"/>
        </w:rPr>
        <w:t>Wykonawca zamierzający wziąć udział w postępowaniu musi posiadać konto na Platformie</w:t>
      </w:r>
      <w:bookmarkEnd w:id="14"/>
      <w:r w:rsidRPr="001A4B70">
        <w:rPr>
          <w:bCs/>
          <w:iCs/>
          <w:color w:val="000000"/>
          <w:sz w:val="22"/>
          <w:szCs w:val="22"/>
          <w:lang w:eastAsia="x-none"/>
        </w:rPr>
        <w:t>.</w:t>
      </w:r>
    </w:p>
    <w:p w14:paraId="3CF2BD75"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15" w:name="_Hlk37863867"/>
      <w:r w:rsidRPr="001A4B70">
        <w:rPr>
          <w:bCs/>
          <w:iCs/>
          <w:color w:val="000000"/>
          <w:sz w:val="22"/>
          <w:szCs w:val="22"/>
          <w:lang w:val="x-none" w:eastAsia="x-none"/>
        </w:rPr>
        <w:t>Do złożenia oferty konieczne jest posiadanie przez osobę upoważnioną do reprezentowania Wykonawcy ważnego kwalifikowanego podpisu elektronicznego</w:t>
      </w:r>
      <w:bookmarkEnd w:id="15"/>
      <w:r w:rsidRPr="001A4B70">
        <w:rPr>
          <w:bCs/>
          <w:iCs/>
          <w:color w:val="000000"/>
          <w:sz w:val="22"/>
          <w:szCs w:val="22"/>
          <w:lang w:eastAsia="x-none"/>
        </w:rPr>
        <w:t>, podpisu zaufanego lub podpisu osobistego.</w:t>
      </w:r>
    </w:p>
    <w:p w14:paraId="475B0340"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Ilekroć w niniejszej SWZ jest mowa o:</w:t>
      </w:r>
    </w:p>
    <w:p w14:paraId="09988E9D" w14:textId="77777777" w:rsidR="001A4B70" w:rsidRPr="001A4B70" w:rsidRDefault="001A4B70" w:rsidP="002C72AC">
      <w:pPr>
        <w:numPr>
          <w:ilvl w:val="0"/>
          <w:numId w:val="29"/>
        </w:numPr>
        <w:tabs>
          <w:tab w:val="left" w:pos="708"/>
        </w:tabs>
        <w:jc w:val="both"/>
        <w:outlineLvl w:val="1"/>
        <w:rPr>
          <w:bCs/>
          <w:iCs/>
          <w:color w:val="000000"/>
          <w:sz w:val="22"/>
          <w:szCs w:val="22"/>
          <w:lang w:val="x-none" w:eastAsia="x-none"/>
        </w:rPr>
      </w:pPr>
      <w:r w:rsidRPr="001A4B70">
        <w:rPr>
          <w:bCs/>
          <w:iCs/>
          <w:color w:val="000000"/>
          <w:sz w:val="22"/>
          <w:szCs w:val="22"/>
          <w:lang w:eastAsia="x-none"/>
        </w:rPr>
        <w:t>podpisie zaufanym – należy przez to rozumieć podpis, o którym mowa art. 3 pkt 14a ustawy z 17 lutego 2005 r. o informatyzacji działalności podmiotów realizujących zadania publiczne (</w:t>
      </w:r>
      <w:proofErr w:type="spellStart"/>
      <w:r w:rsidRPr="001A4B70">
        <w:rPr>
          <w:bCs/>
          <w:iCs/>
          <w:color w:val="000000"/>
          <w:sz w:val="22"/>
          <w:szCs w:val="22"/>
          <w:lang w:eastAsia="x-none"/>
        </w:rPr>
        <w:t>t.j</w:t>
      </w:r>
      <w:proofErr w:type="spellEnd"/>
      <w:r w:rsidRPr="001A4B70">
        <w:rPr>
          <w:bCs/>
          <w:iCs/>
          <w:color w:val="000000"/>
          <w:sz w:val="22"/>
          <w:szCs w:val="22"/>
          <w:lang w:eastAsia="x-none"/>
        </w:rPr>
        <w:t xml:space="preserve"> Dz.U.2020 poz. 346);</w:t>
      </w:r>
    </w:p>
    <w:p w14:paraId="3CA3C0C7" w14:textId="77777777" w:rsidR="001A4B70" w:rsidRPr="001A4B70" w:rsidRDefault="001A4B70" w:rsidP="002C72AC">
      <w:pPr>
        <w:numPr>
          <w:ilvl w:val="0"/>
          <w:numId w:val="29"/>
        </w:numPr>
        <w:tabs>
          <w:tab w:val="left" w:pos="708"/>
        </w:tabs>
        <w:jc w:val="both"/>
        <w:outlineLvl w:val="1"/>
        <w:rPr>
          <w:bCs/>
          <w:iCs/>
          <w:color w:val="000000"/>
          <w:sz w:val="22"/>
          <w:szCs w:val="22"/>
          <w:lang w:val="x-none" w:eastAsia="x-none"/>
        </w:rPr>
      </w:pPr>
      <w:r w:rsidRPr="001A4B70">
        <w:rPr>
          <w:bCs/>
          <w:iCs/>
          <w:color w:val="000000"/>
          <w:sz w:val="22"/>
          <w:szCs w:val="22"/>
          <w:lang w:eastAsia="x-none"/>
        </w:rPr>
        <w:t>podpisie osobistym – należy przez to rozumieć podpis, o którym mowa w art. z art. 2 ust. 1 pkt 9 ustawy z 6 sierpnia 2010 r. o dowodach osobistych (</w:t>
      </w:r>
      <w:proofErr w:type="spellStart"/>
      <w:r w:rsidRPr="001A4B70">
        <w:rPr>
          <w:bCs/>
          <w:iCs/>
          <w:color w:val="000000"/>
          <w:sz w:val="22"/>
          <w:szCs w:val="22"/>
          <w:lang w:eastAsia="x-none"/>
        </w:rPr>
        <w:t>t.j</w:t>
      </w:r>
      <w:proofErr w:type="spellEnd"/>
      <w:r w:rsidRPr="001A4B70">
        <w:rPr>
          <w:bCs/>
          <w:iCs/>
          <w:color w:val="000000"/>
          <w:sz w:val="22"/>
          <w:szCs w:val="22"/>
          <w:lang w:eastAsia="x-none"/>
        </w:rPr>
        <w:t xml:space="preserve"> Dz.U.2020 poz. 332).</w:t>
      </w:r>
    </w:p>
    <w:p w14:paraId="71275E6B"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16" w:name="_Hlk37936911"/>
      <w:r w:rsidRPr="001A4B70">
        <w:rPr>
          <w:bCs/>
          <w:iCs/>
          <w:color w:val="000000"/>
          <w:sz w:val="22"/>
          <w:szCs w:val="22"/>
          <w:lang w:val="x-none" w:eastAsia="x-none"/>
        </w:rPr>
        <w:t>Zalecenia Zamawiającego odnośnie kwalifikowanego podpisu elektronicznego</w:t>
      </w:r>
      <w:bookmarkEnd w:id="16"/>
      <w:r w:rsidRPr="001A4B70">
        <w:rPr>
          <w:bCs/>
          <w:iCs/>
          <w:color w:val="000000"/>
          <w:sz w:val="22"/>
          <w:szCs w:val="22"/>
          <w:lang w:eastAsia="x-none"/>
        </w:rPr>
        <w:t>:</w:t>
      </w:r>
    </w:p>
    <w:p w14:paraId="0E5E1DB2" w14:textId="77777777" w:rsidR="001A4B70" w:rsidRPr="001A4B70" w:rsidRDefault="001A4B70" w:rsidP="002C72AC">
      <w:pPr>
        <w:numPr>
          <w:ilvl w:val="0"/>
          <w:numId w:val="30"/>
        </w:numPr>
        <w:tabs>
          <w:tab w:val="left" w:pos="708"/>
        </w:tabs>
        <w:jc w:val="both"/>
        <w:outlineLvl w:val="1"/>
        <w:rPr>
          <w:bCs/>
          <w:iCs/>
          <w:color w:val="000000"/>
          <w:sz w:val="22"/>
          <w:szCs w:val="22"/>
          <w:lang w:val="x-none" w:eastAsia="x-none"/>
        </w:rPr>
      </w:pPr>
      <w:bookmarkStart w:id="17" w:name="_Hlk37936930"/>
      <w:r w:rsidRPr="001A4B70">
        <w:rPr>
          <w:bCs/>
          <w:iCs/>
          <w:color w:val="000000"/>
          <w:sz w:val="22"/>
          <w:szCs w:val="22"/>
          <w:lang w:val="x-none" w:eastAsia="x-none"/>
        </w:rPr>
        <w:t>dokumenty sporządzone i przesyłane w formacie</w:t>
      </w:r>
      <w:r w:rsidRPr="001A4B70">
        <w:rPr>
          <w:bCs/>
          <w:iCs/>
          <w:color w:val="000000"/>
          <w:sz w:val="22"/>
          <w:szCs w:val="22"/>
          <w:lang w:eastAsia="x-none"/>
        </w:rPr>
        <w:t xml:space="preserve"> .</w:t>
      </w:r>
      <w:r w:rsidRPr="001A4B70">
        <w:rPr>
          <w:bCs/>
          <w:iCs/>
          <w:color w:val="000000"/>
          <w:sz w:val="22"/>
          <w:szCs w:val="22"/>
          <w:lang w:val="x-none" w:eastAsia="x-none"/>
        </w:rPr>
        <w:t>pdf zaleca się podpisywać kwalifikowanym podpisem elektronicznym w formacie P</w:t>
      </w:r>
      <w:r w:rsidRPr="001A4B70">
        <w:rPr>
          <w:bCs/>
          <w:iCs/>
          <w:color w:val="000000"/>
          <w:sz w:val="22"/>
          <w:szCs w:val="22"/>
          <w:lang w:eastAsia="x-none"/>
        </w:rPr>
        <w:t>A</w:t>
      </w:r>
      <w:proofErr w:type="spellStart"/>
      <w:r w:rsidRPr="001A4B70">
        <w:rPr>
          <w:bCs/>
          <w:iCs/>
          <w:color w:val="000000"/>
          <w:sz w:val="22"/>
          <w:szCs w:val="22"/>
          <w:lang w:val="x-none" w:eastAsia="x-none"/>
        </w:rPr>
        <w:t>dES</w:t>
      </w:r>
      <w:bookmarkEnd w:id="17"/>
      <w:proofErr w:type="spellEnd"/>
      <w:r w:rsidRPr="001A4B70">
        <w:rPr>
          <w:bCs/>
          <w:iCs/>
          <w:color w:val="000000"/>
          <w:sz w:val="22"/>
          <w:szCs w:val="22"/>
          <w:lang w:eastAsia="x-none"/>
        </w:rPr>
        <w:t>;</w:t>
      </w:r>
    </w:p>
    <w:p w14:paraId="4BA5DBA7" w14:textId="77777777" w:rsidR="001A4B70" w:rsidRPr="001A4B70" w:rsidRDefault="001A4B70" w:rsidP="002C72AC">
      <w:pPr>
        <w:numPr>
          <w:ilvl w:val="0"/>
          <w:numId w:val="30"/>
        </w:numPr>
        <w:tabs>
          <w:tab w:val="left" w:pos="708"/>
        </w:tabs>
        <w:jc w:val="both"/>
        <w:outlineLvl w:val="1"/>
        <w:rPr>
          <w:bCs/>
          <w:iCs/>
          <w:color w:val="000000"/>
          <w:sz w:val="22"/>
          <w:szCs w:val="22"/>
          <w:lang w:val="x-none" w:eastAsia="x-none"/>
        </w:rPr>
      </w:pPr>
      <w:r w:rsidRPr="001A4B70">
        <w:rPr>
          <w:bCs/>
          <w:iCs/>
          <w:color w:val="000000"/>
          <w:sz w:val="22"/>
          <w:szCs w:val="22"/>
          <w:lang w:val="x-none" w:eastAsia="x-none"/>
        </w:rPr>
        <w:t>dokumenty sporządzone i przesyłane w formacie innym niż .pdf (np.: .</w:t>
      </w:r>
      <w:proofErr w:type="spellStart"/>
      <w:r w:rsidRPr="001A4B70">
        <w:rPr>
          <w:bCs/>
          <w:iCs/>
          <w:color w:val="000000"/>
          <w:sz w:val="22"/>
          <w:szCs w:val="22"/>
          <w:lang w:val="x-none" w:eastAsia="x-none"/>
        </w:rPr>
        <w:t>doc</w:t>
      </w:r>
      <w:proofErr w:type="spellEnd"/>
      <w:r w:rsidRPr="001A4B70">
        <w:rPr>
          <w:bCs/>
          <w:iCs/>
          <w:color w:val="000000"/>
          <w:sz w:val="22"/>
          <w:szCs w:val="22"/>
          <w:lang w:val="x-none" w:eastAsia="x-none"/>
        </w:rPr>
        <w:t>, .</w:t>
      </w:r>
      <w:proofErr w:type="spellStart"/>
      <w:r w:rsidRPr="001A4B70">
        <w:rPr>
          <w:bCs/>
          <w:iCs/>
          <w:color w:val="000000"/>
          <w:sz w:val="22"/>
          <w:szCs w:val="22"/>
          <w:lang w:val="x-none" w:eastAsia="x-none"/>
        </w:rPr>
        <w:t>docx</w:t>
      </w:r>
      <w:proofErr w:type="spellEnd"/>
      <w:r w:rsidRPr="001A4B70">
        <w:rPr>
          <w:bCs/>
          <w:iCs/>
          <w:color w:val="000000"/>
          <w:sz w:val="22"/>
          <w:szCs w:val="22"/>
          <w:lang w:val="x-none" w:eastAsia="x-none"/>
        </w:rPr>
        <w:t>, .</w:t>
      </w:r>
      <w:proofErr w:type="spellStart"/>
      <w:r w:rsidRPr="001A4B70">
        <w:rPr>
          <w:bCs/>
          <w:iCs/>
          <w:color w:val="000000"/>
          <w:sz w:val="22"/>
          <w:szCs w:val="22"/>
          <w:lang w:val="x-none" w:eastAsia="x-none"/>
        </w:rPr>
        <w:t>xlsx</w:t>
      </w:r>
      <w:proofErr w:type="spellEnd"/>
      <w:r w:rsidRPr="001A4B70">
        <w:rPr>
          <w:bCs/>
          <w:iCs/>
          <w:color w:val="000000"/>
          <w:sz w:val="22"/>
          <w:szCs w:val="22"/>
          <w:lang w:val="x-none" w:eastAsia="x-none"/>
        </w:rPr>
        <w:t>, .</w:t>
      </w:r>
      <w:proofErr w:type="spellStart"/>
      <w:r w:rsidRPr="001A4B70">
        <w:rPr>
          <w:bCs/>
          <w:iCs/>
          <w:color w:val="000000"/>
          <w:sz w:val="22"/>
          <w:szCs w:val="22"/>
          <w:lang w:val="x-none" w:eastAsia="x-none"/>
        </w:rPr>
        <w:t>xml</w:t>
      </w:r>
      <w:proofErr w:type="spellEnd"/>
      <w:r w:rsidRPr="001A4B70">
        <w:rPr>
          <w:bCs/>
          <w:iCs/>
          <w:color w:val="000000"/>
          <w:sz w:val="22"/>
          <w:szCs w:val="22"/>
          <w:lang w:val="x-none" w:eastAsia="x-none"/>
        </w:rPr>
        <w:t xml:space="preserve">) zaleca się podpisywać kwalifikowanym podpisem elektronicznym w formacie </w:t>
      </w:r>
      <w:proofErr w:type="spellStart"/>
      <w:r w:rsidRPr="001A4B70">
        <w:rPr>
          <w:bCs/>
          <w:iCs/>
          <w:color w:val="000000"/>
          <w:sz w:val="22"/>
          <w:szCs w:val="22"/>
          <w:lang w:val="x-none" w:eastAsia="x-none"/>
        </w:rPr>
        <w:t>XAdES</w:t>
      </w:r>
      <w:proofErr w:type="spellEnd"/>
      <w:r w:rsidRPr="001A4B70">
        <w:rPr>
          <w:bCs/>
          <w:iCs/>
          <w:color w:val="000000"/>
          <w:sz w:val="22"/>
          <w:szCs w:val="22"/>
          <w:lang w:val="x-none" w:eastAsia="x-none"/>
        </w:rPr>
        <w:t>;</w:t>
      </w:r>
    </w:p>
    <w:p w14:paraId="34E87308" w14:textId="77777777" w:rsidR="001A4B70" w:rsidRPr="001A4B70" w:rsidRDefault="001A4B70" w:rsidP="002C72AC">
      <w:pPr>
        <w:numPr>
          <w:ilvl w:val="0"/>
          <w:numId w:val="30"/>
        </w:numPr>
        <w:tabs>
          <w:tab w:val="left" w:pos="708"/>
        </w:tabs>
        <w:jc w:val="both"/>
        <w:outlineLvl w:val="1"/>
        <w:rPr>
          <w:bCs/>
          <w:iCs/>
          <w:color w:val="000000"/>
          <w:sz w:val="22"/>
          <w:szCs w:val="22"/>
          <w:lang w:val="x-none" w:eastAsia="x-none"/>
        </w:rPr>
      </w:pPr>
      <w:r w:rsidRPr="001A4B70">
        <w:rPr>
          <w:bCs/>
          <w:iCs/>
          <w:color w:val="000000"/>
          <w:sz w:val="22"/>
          <w:szCs w:val="22"/>
          <w:lang w:val="x-none" w:eastAsia="x-none"/>
        </w:rPr>
        <w:t>do składania kwalifikowanego podpisu elektronicznego zaleca się stosowanie algorytmu SHA-2 (lub wyższego)</w:t>
      </w:r>
      <w:r w:rsidRPr="001A4B70">
        <w:rPr>
          <w:bCs/>
          <w:iCs/>
          <w:color w:val="000000"/>
          <w:sz w:val="22"/>
          <w:szCs w:val="22"/>
          <w:lang w:eastAsia="x-none"/>
        </w:rPr>
        <w:t>.</w:t>
      </w:r>
    </w:p>
    <w:p w14:paraId="5491B9D2"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18" w:name="_Hlk37937004"/>
      <w:r w:rsidRPr="001A4B70">
        <w:rPr>
          <w:bCs/>
          <w:iCs/>
          <w:color w:val="000000"/>
          <w:sz w:val="22"/>
          <w:szCs w:val="22"/>
          <w:lang w:val="x-none" w:eastAsia="x-none"/>
        </w:rPr>
        <w:t>Zamawiający określa następujące wymagania sprzętowo – aplikacyjne pozwalające na korzystanie z Platformy</w:t>
      </w:r>
      <w:bookmarkEnd w:id="18"/>
      <w:r w:rsidRPr="001A4B70">
        <w:rPr>
          <w:bCs/>
          <w:iCs/>
          <w:color w:val="000000"/>
          <w:sz w:val="22"/>
          <w:szCs w:val="22"/>
          <w:lang w:eastAsia="x-none"/>
        </w:rPr>
        <w:t>:</w:t>
      </w:r>
    </w:p>
    <w:p w14:paraId="759284CD" w14:textId="77777777" w:rsidR="001A4B70" w:rsidRPr="001A4B70" w:rsidRDefault="001A4B70" w:rsidP="002C72AC">
      <w:pPr>
        <w:numPr>
          <w:ilvl w:val="0"/>
          <w:numId w:val="31"/>
        </w:numPr>
        <w:tabs>
          <w:tab w:val="left" w:pos="708"/>
        </w:tabs>
        <w:jc w:val="both"/>
        <w:outlineLvl w:val="1"/>
        <w:rPr>
          <w:bCs/>
          <w:iCs/>
          <w:color w:val="000000"/>
          <w:sz w:val="22"/>
          <w:szCs w:val="22"/>
          <w:lang w:val="x-none" w:eastAsia="x-none"/>
        </w:rPr>
      </w:pPr>
      <w:bookmarkStart w:id="19" w:name="_Hlk37937034"/>
      <w:r w:rsidRPr="001A4B70">
        <w:rPr>
          <w:bCs/>
          <w:iCs/>
          <w:color w:val="000000"/>
          <w:sz w:val="22"/>
          <w:szCs w:val="22"/>
          <w:lang w:val="x-none" w:eastAsia="x-none"/>
        </w:rPr>
        <w:t>stały dostęp do sieci Internet</w:t>
      </w:r>
      <w:bookmarkEnd w:id="19"/>
      <w:r w:rsidRPr="001A4B70">
        <w:rPr>
          <w:bCs/>
          <w:iCs/>
          <w:color w:val="000000"/>
          <w:sz w:val="22"/>
          <w:szCs w:val="22"/>
          <w:lang w:eastAsia="x-none"/>
        </w:rPr>
        <w:t>;</w:t>
      </w:r>
    </w:p>
    <w:p w14:paraId="10FDB2AC" w14:textId="77777777" w:rsidR="001A4B70" w:rsidRPr="001A4B70" w:rsidRDefault="001A4B70" w:rsidP="002C72AC">
      <w:pPr>
        <w:numPr>
          <w:ilvl w:val="0"/>
          <w:numId w:val="31"/>
        </w:numPr>
        <w:jc w:val="both"/>
        <w:outlineLvl w:val="1"/>
        <w:rPr>
          <w:bCs/>
          <w:iCs/>
          <w:sz w:val="22"/>
          <w:szCs w:val="22"/>
          <w:lang w:eastAsia="x-none"/>
        </w:rPr>
      </w:pPr>
      <w:bookmarkStart w:id="20" w:name="_Hlk37937050"/>
      <w:r w:rsidRPr="001A4B70">
        <w:rPr>
          <w:bCs/>
          <w:iCs/>
          <w:sz w:val="22"/>
          <w:szCs w:val="22"/>
          <w:lang w:eastAsia="x-none"/>
        </w:rPr>
        <w:t>posiadanie dowolnej i aktywnej skrzynki poczty elektronicznej (e-mail)</w:t>
      </w:r>
      <w:bookmarkEnd w:id="20"/>
      <w:r w:rsidRPr="001A4B70">
        <w:rPr>
          <w:bCs/>
          <w:iCs/>
          <w:sz w:val="22"/>
          <w:szCs w:val="22"/>
          <w:lang w:eastAsia="x-none"/>
        </w:rPr>
        <w:t>,</w:t>
      </w:r>
    </w:p>
    <w:p w14:paraId="6FBC303F" w14:textId="77777777" w:rsidR="001A4B70" w:rsidRPr="001A4B70" w:rsidRDefault="001A4B70" w:rsidP="002C72AC">
      <w:pPr>
        <w:numPr>
          <w:ilvl w:val="0"/>
          <w:numId w:val="31"/>
        </w:numPr>
        <w:jc w:val="both"/>
        <w:outlineLvl w:val="1"/>
        <w:rPr>
          <w:bCs/>
          <w:iCs/>
          <w:sz w:val="22"/>
          <w:szCs w:val="22"/>
          <w:lang w:eastAsia="x-none"/>
        </w:rPr>
      </w:pPr>
      <w:bookmarkStart w:id="21" w:name="_Hlk37937074"/>
      <w:r w:rsidRPr="001A4B70">
        <w:rPr>
          <w:sz w:val="22"/>
          <w:szCs w:val="22"/>
        </w:rPr>
        <w:t>komputer z zainstalowanym systemem operacyjnym Windows 7 (lub nowszym) albo Linux</w:t>
      </w:r>
      <w:bookmarkEnd w:id="21"/>
      <w:r w:rsidRPr="001A4B70">
        <w:rPr>
          <w:bCs/>
          <w:iCs/>
          <w:sz w:val="22"/>
          <w:szCs w:val="22"/>
          <w:lang w:eastAsia="x-none"/>
        </w:rPr>
        <w:t>,</w:t>
      </w:r>
    </w:p>
    <w:p w14:paraId="2193D0D5" w14:textId="77777777" w:rsidR="001A4B70" w:rsidRPr="001A4B70" w:rsidRDefault="001A4B70" w:rsidP="002C72AC">
      <w:pPr>
        <w:numPr>
          <w:ilvl w:val="0"/>
          <w:numId w:val="31"/>
        </w:numPr>
        <w:jc w:val="both"/>
        <w:outlineLvl w:val="1"/>
        <w:rPr>
          <w:bCs/>
          <w:iCs/>
          <w:sz w:val="22"/>
          <w:szCs w:val="22"/>
          <w:lang w:eastAsia="x-none"/>
        </w:rPr>
      </w:pPr>
      <w:bookmarkStart w:id="22" w:name="_Hlk37937092"/>
      <w:r w:rsidRPr="001A4B70">
        <w:rPr>
          <w:bCs/>
          <w:iCs/>
          <w:sz w:val="22"/>
          <w:szCs w:val="22"/>
          <w:lang w:eastAsia="x-none"/>
        </w:rPr>
        <w:t>zainstalowana dowolna przeglądarka internetowa</w:t>
      </w:r>
      <w:r w:rsidRPr="001A4B70">
        <w:rPr>
          <w:sz w:val="22"/>
          <w:szCs w:val="22"/>
        </w:rPr>
        <w:t xml:space="preserve"> - Platforma współpracuje z najnowszymi, stabilnymi wersjami wszystkich głównych przeglądarek internetowych (Internet Explorer 10+, Microsoft Edge, Mozilla </w:t>
      </w:r>
      <w:proofErr w:type="spellStart"/>
      <w:r w:rsidRPr="001A4B70">
        <w:rPr>
          <w:sz w:val="22"/>
          <w:szCs w:val="22"/>
        </w:rPr>
        <w:t>Firefox</w:t>
      </w:r>
      <w:proofErr w:type="spellEnd"/>
      <w:r w:rsidRPr="001A4B70">
        <w:rPr>
          <w:sz w:val="22"/>
          <w:szCs w:val="22"/>
        </w:rPr>
        <w:t>, Google Chrome, Opera)</w:t>
      </w:r>
      <w:bookmarkEnd w:id="22"/>
      <w:r w:rsidRPr="001A4B70">
        <w:rPr>
          <w:bCs/>
          <w:iCs/>
          <w:sz w:val="22"/>
          <w:szCs w:val="22"/>
          <w:lang w:eastAsia="x-none"/>
        </w:rPr>
        <w:t>,</w:t>
      </w:r>
    </w:p>
    <w:p w14:paraId="3EBF3D3E" w14:textId="77777777" w:rsidR="001A4B70" w:rsidRPr="001A4B70" w:rsidRDefault="001A4B70" w:rsidP="002C72AC">
      <w:pPr>
        <w:numPr>
          <w:ilvl w:val="0"/>
          <w:numId w:val="31"/>
        </w:numPr>
        <w:tabs>
          <w:tab w:val="left" w:pos="708"/>
        </w:tabs>
        <w:jc w:val="both"/>
        <w:outlineLvl w:val="1"/>
        <w:rPr>
          <w:bCs/>
          <w:iCs/>
          <w:color w:val="000000"/>
          <w:sz w:val="22"/>
          <w:szCs w:val="22"/>
          <w:lang w:val="x-none" w:eastAsia="x-none"/>
        </w:rPr>
      </w:pPr>
      <w:bookmarkStart w:id="23" w:name="_Hlk37937106"/>
      <w:r w:rsidRPr="001A4B70">
        <w:rPr>
          <w:bCs/>
          <w:iCs/>
          <w:color w:val="000000"/>
          <w:sz w:val="22"/>
          <w:szCs w:val="22"/>
          <w:lang w:val="x-none" w:eastAsia="x-none"/>
        </w:rPr>
        <w:t xml:space="preserve">włączona obsługa JavaScript oraz </w:t>
      </w:r>
      <w:proofErr w:type="spellStart"/>
      <w:r w:rsidRPr="001A4B70">
        <w:rPr>
          <w:bCs/>
          <w:iCs/>
          <w:color w:val="000000"/>
          <w:sz w:val="22"/>
          <w:szCs w:val="22"/>
          <w:lang w:val="x-none" w:eastAsia="x-none"/>
        </w:rPr>
        <w:t>Cookies</w:t>
      </w:r>
      <w:bookmarkEnd w:id="23"/>
      <w:proofErr w:type="spellEnd"/>
      <w:r w:rsidRPr="001A4B70">
        <w:rPr>
          <w:bCs/>
          <w:iCs/>
          <w:color w:val="000000"/>
          <w:sz w:val="22"/>
          <w:szCs w:val="22"/>
          <w:lang w:eastAsia="x-none"/>
        </w:rPr>
        <w:t>.</w:t>
      </w:r>
    </w:p>
    <w:p w14:paraId="499D4066"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Zamawiający dopuszcza następujący format przesyłanych danych: pliki o wielkości do </w:t>
      </w:r>
      <w:r w:rsidRPr="001A4B70">
        <w:rPr>
          <w:bCs/>
          <w:iCs/>
          <w:color w:val="000000"/>
          <w:sz w:val="22"/>
          <w:szCs w:val="22"/>
          <w:lang w:eastAsia="x-none"/>
        </w:rPr>
        <w:t>8</w:t>
      </w:r>
      <w:r w:rsidRPr="001A4B70">
        <w:rPr>
          <w:bCs/>
          <w:iCs/>
          <w:color w:val="000000"/>
          <w:sz w:val="22"/>
          <w:szCs w:val="22"/>
          <w:lang w:val="x-none" w:eastAsia="x-none"/>
        </w:rPr>
        <w:t>0 MB w formatach: .pdf, .</w:t>
      </w:r>
      <w:proofErr w:type="spellStart"/>
      <w:r w:rsidRPr="001A4B70">
        <w:rPr>
          <w:bCs/>
          <w:iCs/>
          <w:color w:val="000000"/>
          <w:sz w:val="22"/>
          <w:szCs w:val="22"/>
          <w:lang w:val="x-none" w:eastAsia="x-none"/>
        </w:rPr>
        <w:t>doc</w:t>
      </w:r>
      <w:proofErr w:type="spellEnd"/>
      <w:r w:rsidRPr="001A4B70">
        <w:rPr>
          <w:bCs/>
          <w:iCs/>
          <w:color w:val="000000"/>
          <w:sz w:val="22"/>
          <w:szCs w:val="22"/>
          <w:lang w:val="x-none" w:eastAsia="x-none"/>
        </w:rPr>
        <w:t>, .</w:t>
      </w:r>
      <w:proofErr w:type="spellStart"/>
      <w:r w:rsidRPr="001A4B70">
        <w:rPr>
          <w:bCs/>
          <w:iCs/>
          <w:color w:val="000000"/>
          <w:sz w:val="22"/>
          <w:szCs w:val="22"/>
          <w:lang w:val="x-none" w:eastAsia="x-none"/>
        </w:rPr>
        <w:t>docx</w:t>
      </w:r>
      <w:proofErr w:type="spellEnd"/>
      <w:r w:rsidRPr="001A4B70">
        <w:rPr>
          <w:bCs/>
          <w:iCs/>
          <w:color w:val="000000"/>
          <w:sz w:val="22"/>
          <w:szCs w:val="22"/>
          <w:lang w:val="x-none" w:eastAsia="x-none"/>
        </w:rPr>
        <w:t>., .</w:t>
      </w:r>
      <w:proofErr w:type="spellStart"/>
      <w:r w:rsidRPr="001A4B70">
        <w:rPr>
          <w:bCs/>
          <w:iCs/>
          <w:color w:val="000000"/>
          <w:sz w:val="22"/>
          <w:szCs w:val="22"/>
          <w:lang w:val="x-none" w:eastAsia="x-none"/>
        </w:rPr>
        <w:t>xlsx</w:t>
      </w:r>
      <w:proofErr w:type="spellEnd"/>
      <w:r w:rsidRPr="001A4B70">
        <w:rPr>
          <w:bCs/>
          <w:iCs/>
          <w:color w:val="000000"/>
          <w:sz w:val="22"/>
          <w:szCs w:val="22"/>
          <w:lang w:val="x-none" w:eastAsia="x-none"/>
        </w:rPr>
        <w:t>, .</w:t>
      </w:r>
      <w:proofErr w:type="spellStart"/>
      <w:r w:rsidRPr="001A4B70">
        <w:rPr>
          <w:bCs/>
          <w:iCs/>
          <w:color w:val="000000"/>
          <w:sz w:val="22"/>
          <w:szCs w:val="22"/>
          <w:lang w:val="x-none" w:eastAsia="x-none"/>
        </w:rPr>
        <w:t>xml</w:t>
      </w:r>
      <w:proofErr w:type="spellEnd"/>
      <w:r w:rsidRPr="001A4B70">
        <w:rPr>
          <w:bCs/>
          <w:iCs/>
          <w:color w:val="000000"/>
          <w:sz w:val="22"/>
          <w:szCs w:val="22"/>
          <w:lang w:val="x-none" w:eastAsia="x-none"/>
        </w:rPr>
        <w:t>.</w:t>
      </w:r>
    </w:p>
    <w:p w14:paraId="30BC70D5"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24" w:name="_Hlk37937156"/>
      <w:r w:rsidRPr="001A4B70">
        <w:rPr>
          <w:bCs/>
          <w:iCs/>
          <w:color w:val="000000"/>
          <w:sz w:val="22"/>
          <w:szCs w:val="22"/>
          <w:lang w:val="x-none" w:eastAsia="x-none"/>
        </w:rPr>
        <w:t>Zamawiający określa następujące informacje na temat kodowania i czasu odbioru danych</w:t>
      </w:r>
      <w:bookmarkEnd w:id="24"/>
      <w:r w:rsidRPr="001A4B70">
        <w:rPr>
          <w:bCs/>
          <w:iCs/>
          <w:color w:val="000000"/>
          <w:sz w:val="22"/>
          <w:szCs w:val="22"/>
          <w:lang w:eastAsia="x-none"/>
        </w:rPr>
        <w:t>:</w:t>
      </w:r>
    </w:p>
    <w:p w14:paraId="484164CF" w14:textId="77777777" w:rsidR="001A4B70" w:rsidRPr="001A4B70" w:rsidRDefault="001A4B70" w:rsidP="002C72AC">
      <w:pPr>
        <w:numPr>
          <w:ilvl w:val="0"/>
          <w:numId w:val="32"/>
        </w:numPr>
        <w:tabs>
          <w:tab w:val="left" w:pos="708"/>
        </w:tabs>
        <w:jc w:val="both"/>
        <w:outlineLvl w:val="1"/>
        <w:rPr>
          <w:bCs/>
          <w:iCs/>
          <w:color w:val="000000"/>
          <w:sz w:val="22"/>
          <w:szCs w:val="22"/>
          <w:lang w:val="x-none" w:eastAsia="x-none"/>
        </w:rPr>
      </w:pPr>
      <w:bookmarkStart w:id="25" w:name="_Hlk37937178"/>
      <w:r w:rsidRPr="001A4B70">
        <w:rPr>
          <w:bCs/>
          <w:iCs/>
          <w:color w:val="000000"/>
          <w:sz w:val="22"/>
          <w:szCs w:val="22"/>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1A4B70">
        <w:rPr>
          <w:bCs/>
          <w:iCs/>
          <w:color w:val="000000"/>
          <w:sz w:val="22"/>
          <w:szCs w:val="22"/>
          <w:lang w:val="x-none" w:eastAsia="x-none"/>
        </w:rPr>
        <w:t>;</w:t>
      </w:r>
    </w:p>
    <w:p w14:paraId="0FC53357" w14:textId="77777777" w:rsidR="001A4B70" w:rsidRPr="001A4B70" w:rsidRDefault="001A4B70" w:rsidP="002C72AC">
      <w:pPr>
        <w:numPr>
          <w:ilvl w:val="0"/>
          <w:numId w:val="32"/>
        </w:numPr>
        <w:jc w:val="both"/>
        <w:outlineLvl w:val="1"/>
        <w:rPr>
          <w:bCs/>
          <w:iCs/>
          <w:sz w:val="22"/>
          <w:szCs w:val="22"/>
          <w:lang w:eastAsia="x-none"/>
        </w:rPr>
      </w:pPr>
      <w:bookmarkStart w:id="26" w:name="_Hlk37937196"/>
      <w:r w:rsidRPr="001A4B70">
        <w:rPr>
          <w:bCs/>
          <w:iCs/>
          <w:sz w:val="22"/>
          <w:szCs w:val="22"/>
          <w:lang w:eastAsia="x-none"/>
        </w:rPr>
        <w:t>oznaczenie czasu odbioru danych przez Platformę stanowi przyporządkowaną do dokumentu elektronicznego datę oraz dokładny czas (</w:t>
      </w:r>
      <w:proofErr w:type="spellStart"/>
      <w:r w:rsidRPr="001A4B70">
        <w:rPr>
          <w:bCs/>
          <w:iCs/>
          <w:sz w:val="22"/>
          <w:szCs w:val="22"/>
          <w:lang w:eastAsia="x-none"/>
        </w:rPr>
        <w:t>hh:mm:ss</w:t>
      </w:r>
      <w:proofErr w:type="spellEnd"/>
      <w:r w:rsidRPr="001A4B70">
        <w:rPr>
          <w:bCs/>
          <w:iCs/>
          <w:sz w:val="22"/>
          <w:szCs w:val="22"/>
          <w:lang w:eastAsia="x-none"/>
        </w:rPr>
        <w:t>), widoczne przy  wysłanym dokumencie w kolumnie ”Data przesłania”</w:t>
      </w:r>
      <w:bookmarkEnd w:id="26"/>
      <w:r w:rsidRPr="001A4B70">
        <w:rPr>
          <w:bCs/>
          <w:iCs/>
          <w:sz w:val="22"/>
          <w:szCs w:val="22"/>
          <w:lang w:eastAsia="x-none"/>
        </w:rPr>
        <w:t>;</w:t>
      </w:r>
    </w:p>
    <w:p w14:paraId="1B4F57CA" w14:textId="77777777" w:rsidR="001A4B70" w:rsidRPr="001A4B70" w:rsidRDefault="001A4B70" w:rsidP="002C72AC">
      <w:pPr>
        <w:numPr>
          <w:ilvl w:val="0"/>
          <w:numId w:val="32"/>
        </w:numPr>
        <w:tabs>
          <w:tab w:val="left" w:pos="708"/>
        </w:tabs>
        <w:jc w:val="both"/>
        <w:outlineLvl w:val="1"/>
        <w:rPr>
          <w:bCs/>
          <w:iCs/>
          <w:color w:val="000000"/>
          <w:sz w:val="22"/>
          <w:szCs w:val="22"/>
          <w:lang w:val="x-none" w:eastAsia="x-none"/>
        </w:rPr>
      </w:pPr>
      <w:bookmarkStart w:id="27" w:name="_Hlk37937220"/>
      <w:r w:rsidRPr="001A4B70">
        <w:rPr>
          <w:bCs/>
          <w:iCs/>
          <w:color w:val="000000"/>
          <w:sz w:val="22"/>
          <w:szCs w:val="22"/>
          <w:lang w:val="x-none" w:eastAsia="x-none"/>
        </w:rPr>
        <w:t>o terminie przesłania decyduje czas pełnego przeprocesowania transakcji pliku na Platformie</w:t>
      </w:r>
      <w:bookmarkEnd w:id="27"/>
      <w:r w:rsidRPr="001A4B70">
        <w:rPr>
          <w:bCs/>
          <w:iCs/>
          <w:color w:val="000000"/>
          <w:sz w:val="22"/>
          <w:szCs w:val="22"/>
          <w:lang w:eastAsia="x-none"/>
        </w:rPr>
        <w:t>.</w:t>
      </w:r>
    </w:p>
    <w:p w14:paraId="4DE7A94A"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28" w:name="_Hlk37864389"/>
      <w:r w:rsidRPr="001A4B70">
        <w:rPr>
          <w:bCs/>
          <w:iCs/>
          <w:color w:val="000000"/>
          <w:sz w:val="22"/>
          <w:szCs w:val="22"/>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1A4B70">
        <w:rPr>
          <w:bCs/>
          <w:iCs/>
          <w:color w:val="000000"/>
          <w:sz w:val="22"/>
          <w:szCs w:val="22"/>
          <w:lang w:eastAsia="x-none"/>
        </w:rPr>
        <w:t>.</w:t>
      </w:r>
      <w:bookmarkEnd w:id="28"/>
    </w:p>
    <w:p w14:paraId="4B564B9B"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29" w:name="_Hlk37864921"/>
      <w:bookmarkStart w:id="30" w:name="_Hlk37865118"/>
      <w:r w:rsidRPr="001A4B70">
        <w:rPr>
          <w:bCs/>
          <w:iCs/>
          <w:color w:val="000000"/>
          <w:sz w:val="22"/>
          <w:szCs w:val="22"/>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1A4B70">
        <w:rPr>
          <w:bCs/>
          <w:iCs/>
          <w:color w:val="000000"/>
          <w:sz w:val="22"/>
          <w:szCs w:val="22"/>
          <w:lang w:eastAsia="x-none"/>
        </w:rPr>
        <w:t>.</w:t>
      </w:r>
      <w:bookmarkEnd w:id="29"/>
      <w:bookmarkEnd w:id="30"/>
    </w:p>
    <w:p w14:paraId="489F5D56"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31" w:name="_Hlk37938680"/>
      <w:r w:rsidRPr="001A4B70">
        <w:rPr>
          <w:bCs/>
          <w:iCs/>
          <w:color w:val="000000"/>
          <w:sz w:val="22"/>
          <w:szCs w:val="22"/>
          <w:lang w:val="x-none" w:eastAsia="x-none"/>
        </w:rPr>
        <w:t>Postępowanie o udzielenie zamówienia prowadzi się w języku polskim. Dokumenty sporządzone w języku obcym są składane wraz z tłumaczeniem na język polski</w:t>
      </w:r>
      <w:bookmarkEnd w:id="31"/>
      <w:r w:rsidRPr="001A4B70">
        <w:rPr>
          <w:bCs/>
          <w:iCs/>
          <w:color w:val="000000"/>
          <w:sz w:val="22"/>
          <w:szCs w:val="22"/>
          <w:lang w:eastAsia="x-none"/>
        </w:rPr>
        <w:t>.</w:t>
      </w:r>
    </w:p>
    <w:p w14:paraId="24CC98E4" w14:textId="77777777" w:rsidR="001A4B70" w:rsidRPr="001A4B70" w:rsidRDefault="001A4B70" w:rsidP="002C72AC">
      <w:pPr>
        <w:numPr>
          <w:ilvl w:val="1"/>
          <w:numId w:val="26"/>
        </w:numPr>
        <w:jc w:val="both"/>
        <w:outlineLvl w:val="1"/>
        <w:rPr>
          <w:b/>
          <w:bCs/>
          <w:iCs/>
          <w:color w:val="000000"/>
          <w:sz w:val="22"/>
          <w:szCs w:val="22"/>
          <w:lang w:val="x-none" w:eastAsia="x-none"/>
        </w:rPr>
      </w:pPr>
      <w:r w:rsidRPr="001A4B70">
        <w:rPr>
          <w:b/>
          <w:bCs/>
          <w:iCs/>
          <w:color w:val="000000"/>
          <w:sz w:val="22"/>
          <w:szCs w:val="22"/>
          <w:lang w:val="x-none" w:eastAsia="x-none"/>
        </w:rPr>
        <w:t>Osob</w:t>
      </w:r>
      <w:r w:rsidRPr="001A4B70">
        <w:rPr>
          <w:b/>
          <w:bCs/>
          <w:iCs/>
          <w:color w:val="000000"/>
          <w:sz w:val="22"/>
          <w:szCs w:val="22"/>
          <w:lang w:eastAsia="x-none"/>
        </w:rPr>
        <w:t>ą</w:t>
      </w:r>
      <w:r w:rsidRPr="001A4B70">
        <w:rPr>
          <w:b/>
          <w:bCs/>
          <w:iCs/>
          <w:color w:val="000000"/>
          <w:sz w:val="22"/>
          <w:szCs w:val="22"/>
          <w:lang w:val="x-none" w:eastAsia="x-none"/>
        </w:rPr>
        <w:t xml:space="preserve"> uprawnion</w:t>
      </w:r>
      <w:r w:rsidRPr="001A4B70">
        <w:rPr>
          <w:b/>
          <w:bCs/>
          <w:iCs/>
          <w:color w:val="000000"/>
          <w:sz w:val="22"/>
          <w:szCs w:val="22"/>
          <w:lang w:eastAsia="x-none"/>
        </w:rPr>
        <w:t xml:space="preserve">ą </w:t>
      </w:r>
      <w:r w:rsidRPr="001A4B70">
        <w:rPr>
          <w:b/>
          <w:bCs/>
          <w:iCs/>
          <w:color w:val="000000"/>
          <w:sz w:val="22"/>
          <w:szCs w:val="22"/>
          <w:lang w:val="x-none" w:eastAsia="x-none"/>
        </w:rPr>
        <w:t>do kontaktu w zakresie formalnym</w:t>
      </w:r>
      <w:r w:rsidRPr="001A4B70">
        <w:rPr>
          <w:b/>
          <w:bCs/>
          <w:iCs/>
          <w:color w:val="000000"/>
          <w:sz w:val="22"/>
          <w:szCs w:val="22"/>
          <w:lang w:eastAsia="x-none"/>
        </w:rPr>
        <w:t xml:space="preserve"> </w:t>
      </w:r>
      <w:r w:rsidRPr="001A4B70">
        <w:rPr>
          <w:b/>
          <w:bCs/>
          <w:iCs/>
          <w:color w:val="000000"/>
          <w:sz w:val="22"/>
          <w:szCs w:val="22"/>
          <w:lang w:val="x-none" w:eastAsia="x-none"/>
        </w:rPr>
        <w:t>z Wykonawcami</w:t>
      </w:r>
      <w:r w:rsidRPr="001A4B70">
        <w:rPr>
          <w:b/>
          <w:bCs/>
          <w:iCs/>
          <w:color w:val="000000"/>
          <w:sz w:val="22"/>
          <w:szCs w:val="22"/>
          <w:lang w:eastAsia="x-none"/>
        </w:rPr>
        <w:t xml:space="preserve"> jest</w:t>
      </w:r>
      <w:r w:rsidRPr="001A4B70">
        <w:rPr>
          <w:b/>
          <w:bCs/>
          <w:iCs/>
          <w:color w:val="000000"/>
          <w:sz w:val="22"/>
          <w:szCs w:val="22"/>
          <w:lang w:val="x-none" w:eastAsia="x-none"/>
        </w:rPr>
        <w:t>:</w:t>
      </w:r>
    </w:p>
    <w:tbl>
      <w:tblPr>
        <w:tblW w:w="8470" w:type="dxa"/>
        <w:tblInd w:w="828" w:type="dxa"/>
        <w:tblCellMar>
          <w:left w:w="113" w:type="dxa"/>
        </w:tblCellMar>
        <w:tblLook w:val="01E0" w:firstRow="1" w:lastRow="1" w:firstColumn="1" w:lastColumn="1" w:noHBand="0" w:noVBand="0"/>
      </w:tblPr>
      <w:tblGrid>
        <w:gridCol w:w="8470"/>
      </w:tblGrid>
      <w:tr w:rsidR="001A4B70" w:rsidRPr="00852204" w14:paraId="4B1C26EB" w14:textId="77777777" w:rsidTr="003E7B68">
        <w:tc>
          <w:tcPr>
            <w:tcW w:w="8470" w:type="dxa"/>
          </w:tcPr>
          <w:p w14:paraId="403BB181" w14:textId="77777777" w:rsidR="001A4B70" w:rsidRDefault="00852204" w:rsidP="002C72AC">
            <w:pPr>
              <w:rPr>
                <w:sz w:val="22"/>
                <w:szCs w:val="22"/>
              </w:rPr>
            </w:pPr>
            <w:bookmarkStart w:id="32" w:name="_Toc258314250"/>
            <w:r w:rsidRPr="00852204">
              <w:rPr>
                <w:sz w:val="22"/>
                <w:szCs w:val="22"/>
              </w:rPr>
              <w:t xml:space="preserve">mgr </w:t>
            </w:r>
            <w:r w:rsidR="008455BE">
              <w:rPr>
                <w:sz w:val="22"/>
                <w:szCs w:val="22"/>
              </w:rPr>
              <w:t>Jolanta Oleksy</w:t>
            </w:r>
            <w:r w:rsidR="001A4B70" w:rsidRPr="00852204">
              <w:rPr>
                <w:sz w:val="22"/>
                <w:szCs w:val="22"/>
              </w:rPr>
              <w:t xml:space="preserve"> -  tel.: 12-617-35-95 </w:t>
            </w:r>
          </w:p>
          <w:p w14:paraId="581224D7" w14:textId="710DF9F9" w:rsidR="008455BE" w:rsidRPr="00852204" w:rsidRDefault="008455BE" w:rsidP="002C72AC">
            <w:pPr>
              <w:rPr>
                <w:sz w:val="22"/>
                <w:szCs w:val="22"/>
              </w:rPr>
            </w:pPr>
          </w:p>
        </w:tc>
      </w:tr>
    </w:tbl>
    <w:p w14:paraId="120DE4E8" w14:textId="77777777" w:rsidR="001A4B70" w:rsidRPr="001A4B70" w:rsidRDefault="001A4B70" w:rsidP="002C72AC">
      <w:pPr>
        <w:numPr>
          <w:ilvl w:val="0"/>
          <w:numId w:val="26"/>
        </w:numPr>
        <w:ind w:left="431" w:hanging="431"/>
        <w:jc w:val="both"/>
        <w:outlineLvl w:val="0"/>
        <w:rPr>
          <w:b/>
          <w:caps/>
          <w:kern w:val="2"/>
          <w:sz w:val="22"/>
          <w:szCs w:val="22"/>
          <w:lang w:val="x-none" w:eastAsia="x-none"/>
        </w:rPr>
      </w:pPr>
      <w:r w:rsidRPr="001A4B70">
        <w:rPr>
          <w:b/>
          <w:caps/>
          <w:kern w:val="2"/>
          <w:sz w:val="22"/>
          <w:szCs w:val="22"/>
          <w:lang w:val="x-none" w:eastAsia="x-none"/>
        </w:rPr>
        <w:t>OPIS SPO</w:t>
      </w:r>
      <w:bookmarkStart w:id="33" w:name="_Hlk37938975"/>
      <w:r w:rsidRPr="001A4B70">
        <w:rPr>
          <w:b/>
          <w:caps/>
          <w:kern w:val="2"/>
          <w:sz w:val="22"/>
          <w:szCs w:val="22"/>
          <w:lang w:val="x-none" w:eastAsia="x-none"/>
        </w:rPr>
        <w:t>SOBU UDZIELANIA WYJAŚNIEŃ TREŚCI SWZ</w:t>
      </w:r>
      <w:bookmarkEnd w:id="33"/>
    </w:p>
    <w:p w14:paraId="3A136276"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34" w:name="_Hlk37783375"/>
      <w:r w:rsidRPr="001A4B70">
        <w:rPr>
          <w:bCs/>
          <w:iCs/>
          <w:color w:val="000000"/>
          <w:sz w:val="22"/>
          <w:szCs w:val="22"/>
          <w:lang w:val="x-none" w:eastAsia="x-none"/>
        </w:rPr>
        <w:lastRenderedPageBreak/>
        <w:t>Wykonawca może zwrócić się do Zamawiającego z wnioskiem o wyjaśnienie treści SWZ, przekazanym za pośrednictwem Platformy (karta ”Zapytania/Wyjaśnienia)</w:t>
      </w:r>
      <w:r w:rsidRPr="001A4B70">
        <w:rPr>
          <w:bCs/>
          <w:iCs/>
          <w:sz w:val="22"/>
          <w:szCs w:val="22"/>
          <w:lang w:val="x-none" w:eastAsia="x-none"/>
        </w:rPr>
        <w:t>.</w:t>
      </w:r>
      <w:bookmarkStart w:id="35" w:name="_Hlk37783409"/>
      <w:bookmarkEnd w:id="34"/>
    </w:p>
    <w:p w14:paraId="14B51BF7"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14:paraId="02FE9712"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Jeżeli wniosek o wyjaśnienie treści SWZ nie wpłynie w terminie, o którym mowa w</w:t>
      </w:r>
      <w:r w:rsidRPr="001A4B70">
        <w:rPr>
          <w:bCs/>
          <w:iCs/>
          <w:color w:val="000000"/>
          <w:sz w:val="22"/>
          <w:szCs w:val="22"/>
          <w:lang w:eastAsia="x-none"/>
        </w:rPr>
        <w:t xml:space="preserve"> punkcie powyżej, </w:t>
      </w:r>
      <w:r w:rsidRPr="001A4B70">
        <w:rPr>
          <w:bCs/>
          <w:iCs/>
          <w:color w:val="000000"/>
          <w:sz w:val="22"/>
          <w:szCs w:val="22"/>
          <w:lang w:val="x-none" w:eastAsia="x-none"/>
        </w:rPr>
        <w:t>Zamawiający nie ma obowiązku udzielania wyjaśnień SWZ.</w:t>
      </w:r>
    </w:p>
    <w:p w14:paraId="7BF633D3"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Przedłużenie terminu składania ofert, nie wpływa na bieg terminu składania wniosku o wyjaśnienie treści SWZ.</w:t>
      </w:r>
    </w:p>
    <w:p w14:paraId="2F2F1EE4"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Treść zapytań wraz z wyjaśnieniami Zamawiający udostępni na stronie internetowej prowadzonego postępowania, bez ujawniania źródła zapytania.</w:t>
      </w:r>
    </w:p>
    <w:p w14:paraId="3DC0D756" w14:textId="46362351" w:rsidR="001A4B70" w:rsidRPr="008455BE" w:rsidRDefault="001A4B70" w:rsidP="002C72AC">
      <w:pPr>
        <w:numPr>
          <w:ilvl w:val="1"/>
          <w:numId w:val="26"/>
        </w:numPr>
        <w:jc w:val="both"/>
        <w:outlineLvl w:val="1"/>
        <w:rPr>
          <w:bCs/>
          <w:iCs/>
          <w:color w:val="000000"/>
          <w:sz w:val="22"/>
          <w:szCs w:val="22"/>
          <w:lang w:val="x-none" w:eastAsia="x-none"/>
        </w:rPr>
      </w:pPr>
      <w:bookmarkStart w:id="36" w:name="_Hlk37938993"/>
      <w:r w:rsidRPr="001A4B70">
        <w:rPr>
          <w:bCs/>
          <w:iCs/>
          <w:color w:val="000000"/>
          <w:sz w:val="22"/>
          <w:szCs w:val="22"/>
          <w:lang w:val="x-none" w:eastAsia="x-none"/>
        </w:rPr>
        <w:t xml:space="preserve">W </w:t>
      </w:r>
      <w:bookmarkEnd w:id="36"/>
      <w:r w:rsidRPr="001A4B70">
        <w:rPr>
          <w:bCs/>
          <w:iCs/>
          <w:color w:val="000000"/>
          <w:sz w:val="22"/>
          <w:szCs w:val="22"/>
          <w:lang w:val="x-none" w:eastAsia="x-none"/>
        </w:rPr>
        <w:t>uzasadnionych przypadkach Zamawiający może przed upływem terminu składania ofert zmienić treść SWZ. Dokonaną zmianę treści SWZ Zamawiający udostępni na stronie internetowej prowadzonego postępowania</w:t>
      </w:r>
      <w:r w:rsidRPr="001A4B70">
        <w:rPr>
          <w:bCs/>
          <w:iCs/>
          <w:color w:val="000000"/>
          <w:sz w:val="22"/>
          <w:szCs w:val="22"/>
          <w:lang w:eastAsia="x-none"/>
        </w:rPr>
        <w:t>.</w:t>
      </w:r>
    </w:p>
    <w:p w14:paraId="25F5BB3C" w14:textId="77777777" w:rsidR="008455BE" w:rsidRPr="001A4B70" w:rsidRDefault="008455BE" w:rsidP="008455BE">
      <w:pPr>
        <w:ind w:left="680"/>
        <w:jc w:val="both"/>
        <w:outlineLvl w:val="1"/>
        <w:rPr>
          <w:bCs/>
          <w:iCs/>
          <w:color w:val="000000"/>
          <w:sz w:val="22"/>
          <w:szCs w:val="22"/>
          <w:lang w:val="x-none" w:eastAsia="x-none"/>
        </w:rPr>
      </w:pPr>
    </w:p>
    <w:p w14:paraId="2A11D529"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Wymagania dotycz</w:t>
      </w:r>
      <w:r w:rsidRPr="001A4B70">
        <w:rPr>
          <w:rFonts w:eastAsia="TimesNewRoman"/>
          <w:b/>
          <w:bCs/>
          <w:caps/>
          <w:kern w:val="2"/>
          <w:sz w:val="22"/>
          <w:szCs w:val="22"/>
          <w:lang w:val="x-none" w:eastAsia="x-none"/>
        </w:rPr>
        <w:t>ą</w:t>
      </w:r>
      <w:r w:rsidRPr="001A4B70">
        <w:rPr>
          <w:b/>
          <w:bCs/>
          <w:caps/>
          <w:kern w:val="2"/>
          <w:sz w:val="22"/>
          <w:szCs w:val="22"/>
          <w:lang w:val="x-none" w:eastAsia="x-none"/>
        </w:rPr>
        <w:t>ce wadium</w:t>
      </w:r>
      <w:bookmarkEnd w:id="32"/>
    </w:p>
    <w:p w14:paraId="092B5459" w14:textId="5F1CBA59" w:rsidR="001A4B70" w:rsidRDefault="001A4B70" w:rsidP="002C72AC">
      <w:pPr>
        <w:tabs>
          <w:tab w:val="left" w:pos="708"/>
        </w:tabs>
        <w:ind w:left="680"/>
        <w:jc w:val="both"/>
        <w:outlineLvl w:val="1"/>
        <w:rPr>
          <w:bCs/>
          <w:iCs/>
          <w:color w:val="000000"/>
          <w:sz w:val="22"/>
          <w:szCs w:val="22"/>
          <w:lang w:val="x-none" w:eastAsia="x-none"/>
        </w:rPr>
      </w:pPr>
      <w:r w:rsidRPr="001A4B70">
        <w:rPr>
          <w:bCs/>
          <w:iCs/>
          <w:color w:val="000000"/>
          <w:sz w:val="22"/>
          <w:szCs w:val="22"/>
          <w:lang w:val="x-none" w:eastAsia="x-none"/>
        </w:rPr>
        <w:t>W postępowaniu nie jest przewidziane składanie wadium.</w:t>
      </w:r>
    </w:p>
    <w:p w14:paraId="6C25C218" w14:textId="77777777" w:rsidR="008455BE" w:rsidRPr="001A4B70" w:rsidRDefault="008455BE" w:rsidP="002C72AC">
      <w:pPr>
        <w:tabs>
          <w:tab w:val="left" w:pos="708"/>
        </w:tabs>
        <w:ind w:left="680"/>
        <w:jc w:val="both"/>
        <w:outlineLvl w:val="1"/>
        <w:rPr>
          <w:bCs/>
          <w:iCs/>
          <w:color w:val="000000"/>
          <w:sz w:val="22"/>
          <w:szCs w:val="22"/>
          <w:lang w:val="x-none" w:eastAsia="x-none"/>
        </w:rPr>
      </w:pPr>
    </w:p>
    <w:p w14:paraId="5E4F94A0"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37" w:name="_Toc258314251"/>
      <w:r w:rsidRPr="001A4B70">
        <w:rPr>
          <w:b/>
          <w:bCs/>
          <w:caps/>
          <w:kern w:val="2"/>
          <w:sz w:val="22"/>
          <w:szCs w:val="22"/>
          <w:lang w:val="x-none" w:eastAsia="x-none"/>
        </w:rPr>
        <w:t>Termin zwi</w:t>
      </w:r>
      <w:r w:rsidRPr="001A4B70">
        <w:rPr>
          <w:rFonts w:eastAsia="TimesNewRoman"/>
          <w:b/>
          <w:bCs/>
          <w:caps/>
          <w:kern w:val="2"/>
          <w:sz w:val="22"/>
          <w:szCs w:val="22"/>
          <w:lang w:val="x-none" w:eastAsia="x-none"/>
        </w:rPr>
        <w:t>ą</w:t>
      </w:r>
      <w:r w:rsidRPr="001A4B70">
        <w:rPr>
          <w:b/>
          <w:bCs/>
          <w:caps/>
          <w:kern w:val="2"/>
          <w:sz w:val="22"/>
          <w:szCs w:val="22"/>
          <w:lang w:val="x-none" w:eastAsia="x-none"/>
        </w:rPr>
        <w:t>zania ofert</w:t>
      </w:r>
      <w:r w:rsidRPr="001A4B70">
        <w:rPr>
          <w:rFonts w:eastAsia="TimesNewRoman"/>
          <w:b/>
          <w:bCs/>
          <w:caps/>
          <w:kern w:val="2"/>
          <w:sz w:val="22"/>
          <w:szCs w:val="22"/>
          <w:lang w:val="x-none" w:eastAsia="x-none"/>
        </w:rPr>
        <w:t>ą</w:t>
      </w:r>
      <w:bookmarkEnd w:id="37"/>
    </w:p>
    <w:p w14:paraId="2E05A41B" w14:textId="0FCDB208"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Wykonawca pozostaje związany ofertą do dni</w:t>
      </w:r>
      <w:r w:rsidRPr="00852204">
        <w:rPr>
          <w:bCs/>
          <w:iCs/>
          <w:color w:val="000000"/>
          <w:sz w:val="22"/>
          <w:szCs w:val="22"/>
          <w:lang w:val="x-none" w:eastAsia="x-none"/>
        </w:rPr>
        <w:t>a</w:t>
      </w:r>
      <w:r w:rsidRPr="00852204">
        <w:rPr>
          <w:bCs/>
          <w:iCs/>
          <w:color w:val="000000"/>
          <w:sz w:val="22"/>
          <w:szCs w:val="22"/>
          <w:lang w:eastAsia="x-none"/>
        </w:rPr>
        <w:t xml:space="preserve"> </w:t>
      </w:r>
      <w:r w:rsidR="006C4664">
        <w:rPr>
          <w:b/>
          <w:bCs/>
          <w:iCs/>
          <w:color w:val="FF0000"/>
          <w:sz w:val="22"/>
          <w:szCs w:val="22"/>
          <w:lang w:eastAsia="x-none"/>
        </w:rPr>
        <w:t>12/03/</w:t>
      </w:r>
      <w:r w:rsidR="00C422C7">
        <w:rPr>
          <w:b/>
          <w:bCs/>
          <w:iCs/>
          <w:color w:val="FF0000"/>
          <w:sz w:val="22"/>
          <w:szCs w:val="22"/>
          <w:lang w:eastAsia="x-none"/>
        </w:rPr>
        <w:t>2026r.</w:t>
      </w:r>
    </w:p>
    <w:p w14:paraId="29755B74"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Bieg terminu związania ofertą rozpoczyna się wraz z upływem terminu składania ofert.</w:t>
      </w:r>
    </w:p>
    <w:p w14:paraId="16423B19" w14:textId="7F9403C8" w:rsidR="001A4B70" w:rsidRPr="008455BE"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 przypadku</w:t>
      </w:r>
      <w:r w:rsidRPr="001A4B70">
        <w:rPr>
          <w:bCs/>
          <w:iCs/>
          <w:color w:val="000000"/>
          <w:sz w:val="22"/>
          <w:szCs w:val="22"/>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1A4B70">
        <w:rPr>
          <w:bCs/>
          <w:iCs/>
          <w:color w:val="000000"/>
          <w:sz w:val="22"/>
          <w:szCs w:val="22"/>
          <w:lang w:val="x-none" w:eastAsia="x-none"/>
        </w:rPr>
        <w:t xml:space="preserve"> </w:t>
      </w:r>
      <w:r w:rsidRPr="001A4B70">
        <w:rPr>
          <w:bCs/>
          <w:iCs/>
          <w:color w:val="000000"/>
          <w:sz w:val="22"/>
          <w:szCs w:val="22"/>
          <w:lang w:eastAsia="x-none"/>
        </w:rPr>
        <w:t xml:space="preserve">30 dni. </w:t>
      </w:r>
    </w:p>
    <w:p w14:paraId="6C62139A" w14:textId="77777777" w:rsidR="008455BE" w:rsidRPr="001A4B70" w:rsidRDefault="008455BE" w:rsidP="008455BE">
      <w:pPr>
        <w:ind w:left="680"/>
        <w:jc w:val="both"/>
        <w:outlineLvl w:val="1"/>
        <w:rPr>
          <w:bCs/>
          <w:iCs/>
          <w:color w:val="000000"/>
          <w:sz w:val="22"/>
          <w:szCs w:val="22"/>
          <w:lang w:val="x-none" w:eastAsia="x-none"/>
        </w:rPr>
      </w:pPr>
    </w:p>
    <w:p w14:paraId="05E1EC47"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38" w:name="_Toc258314252"/>
      <w:r w:rsidRPr="001A4B70">
        <w:rPr>
          <w:b/>
          <w:bCs/>
          <w:caps/>
          <w:kern w:val="2"/>
          <w:sz w:val="22"/>
          <w:szCs w:val="22"/>
          <w:lang w:val="x-none" w:eastAsia="x-none"/>
        </w:rPr>
        <w:t>Opis sposobu przygotowywania ofert</w:t>
      </w:r>
      <w:bookmarkEnd w:id="38"/>
    </w:p>
    <w:p w14:paraId="47320A21"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Wykonawca może złożyć tylko jedną ofertę.</w:t>
      </w:r>
    </w:p>
    <w:p w14:paraId="65BB5F84"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Tre</w:t>
      </w:r>
      <w:r w:rsidRPr="001A4B70">
        <w:rPr>
          <w:rFonts w:eastAsia="TimesNewRoman"/>
          <w:bCs/>
          <w:iCs/>
          <w:color w:val="000000"/>
          <w:sz w:val="22"/>
          <w:szCs w:val="22"/>
          <w:lang w:val="x-none" w:eastAsia="x-none"/>
        </w:rPr>
        <w:t xml:space="preserve">ść </w:t>
      </w:r>
      <w:r w:rsidRPr="001A4B70">
        <w:rPr>
          <w:bCs/>
          <w:iCs/>
          <w:color w:val="000000"/>
          <w:sz w:val="22"/>
          <w:szCs w:val="22"/>
          <w:lang w:val="x-none" w:eastAsia="x-none"/>
        </w:rPr>
        <w:t xml:space="preserve">oferty musi być zgodna z wymaganiami Zamawiającego określonymi w niniejszej </w:t>
      </w:r>
      <w:r w:rsidRPr="001A4B70">
        <w:rPr>
          <w:bCs/>
          <w:iCs/>
          <w:color w:val="000000"/>
          <w:sz w:val="22"/>
          <w:szCs w:val="22"/>
          <w:lang w:eastAsia="x-none"/>
        </w:rPr>
        <w:t>SWZ</w:t>
      </w:r>
      <w:r w:rsidRPr="001A4B70">
        <w:rPr>
          <w:bCs/>
          <w:iCs/>
          <w:color w:val="000000"/>
          <w:sz w:val="22"/>
          <w:szCs w:val="22"/>
          <w:lang w:val="x-none" w:eastAsia="x-none"/>
        </w:rPr>
        <w:t>.</w:t>
      </w:r>
    </w:p>
    <w:p w14:paraId="604C2863"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sz w:val="22"/>
          <w:szCs w:val="22"/>
        </w:rPr>
        <w:t>Oferta musi zawierać następujące oświadczenia i dokumenty:</w:t>
      </w:r>
    </w:p>
    <w:tbl>
      <w:tblPr>
        <w:tblW w:w="95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681"/>
        <w:gridCol w:w="8838"/>
      </w:tblGrid>
      <w:tr w:rsidR="001A4B70" w:rsidRPr="001A4B70" w14:paraId="26546724" w14:textId="77777777" w:rsidTr="00DB5BCE">
        <w:tc>
          <w:tcPr>
            <w:tcW w:w="567" w:type="dxa"/>
            <w:tcBorders>
              <w:top w:val="single" w:sz="4" w:space="0" w:color="000000"/>
              <w:left w:val="single" w:sz="4" w:space="0" w:color="000000"/>
              <w:bottom w:val="single" w:sz="4" w:space="0" w:color="000000"/>
              <w:right w:val="single" w:sz="4" w:space="0" w:color="000000"/>
            </w:tcBorders>
          </w:tcPr>
          <w:p w14:paraId="64B64B35" w14:textId="77777777" w:rsidR="001A4B70" w:rsidRPr="001A4B70" w:rsidRDefault="001A4B70" w:rsidP="002C72AC">
            <w:pPr>
              <w:suppressAutoHyphens/>
              <w:autoSpaceDN w:val="0"/>
              <w:ind w:left="360"/>
              <w:jc w:val="both"/>
              <w:textAlignment w:val="baseline"/>
              <w:outlineLvl w:val="1"/>
              <w:rPr>
                <w:bCs/>
                <w:iCs/>
                <w:color w:val="000000"/>
                <w:sz w:val="22"/>
                <w:szCs w:val="22"/>
                <w:lang w:val="x-none" w:eastAsia="x-none"/>
              </w:rPr>
            </w:pPr>
            <w:r w:rsidRPr="001A4B70">
              <w:rPr>
                <w:bCs/>
                <w:iCs/>
                <w:color w:val="000000"/>
                <w:sz w:val="22"/>
                <w:szCs w:val="22"/>
                <w:lang w:val="x-none" w:eastAsia="x-none"/>
              </w:rPr>
              <w:t>1</w:t>
            </w:r>
          </w:p>
        </w:tc>
        <w:tc>
          <w:tcPr>
            <w:tcW w:w="8952" w:type="dxa"/>
            <w:tcBorders>
              <w:top w:val="single" w:sz="4" w:space="0" w:color="000000"/>
              <w:left w:val="single" w:sz="4" w:space="0" w:color="000000"/>
              <w:bottom w:val="single" w:sz="4" w:space="0" w:color="000000"/>
              <w:right w:val="single" w:sz="4" w:space="0" w:color="000000"/>
            </w:tcBorders>
          </w:tcPr>
          <w:p w14:paraId="40702A03" w14:textId="77777777" w:rsidR="001A4B70" w:rsidRPr="001A4B70" w:rsidRDefault="001A4B70" w:rsidP="002C72AC">
            <w:pPr>
              <w:suppressAutoHyphens/>
              <w:autoSpaceDN w:val="0"/>
              <w:jc w:val="both"/>
              <w:textAlignment w:val="baseline"/>
              <w:outlineLvl w:val="1"/>
              <w:rPr>
                <w:b/>
                <w:iCs/>
                <w:color w:val="000000"/>
                <w:sz w:val="22"/>
                <w:szCs w:val="22"/>
                <w:lang w:val="x-none" w:eastAsia="x-none"/>
              </w:rPr>
            </w:pPr>
            <w:r w:rsidRPr="001A4B70">
              <w:rPr>
                <w:b/>
                <w:iCs/>
                <w:color w:val="000000"/>
                <w:sz w:val="22"/>
                <w:szCs w:val="22"/>
                <w:lang w:val="x-none" w:eastAsia="x-none"/>
              </w:rPr>
              <w:t xml:space="preserve">Formularz oferty. </w:t>
            </w:r>
          </w:p>
          <w:p w14:paraId="2A08954D" w14:textId="77777777" w:rsidR="001A4B70" w:rsidRPr="001A4B70" w:rsidRDefault="001A4B70" w:rsidP="002C72AC">
            <w:p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1A4B70" w:rsidRPr="001A4B70" w14:paraId="2DF74664" w14:textId="77777777" w:rsidTr="00DB5BCE">
        <w:tc>
          <w:tcPr>
            <w:tcW w:w="567" w:type="dxa"/>
            <w:tcBorders>
              <w:top w:val="single" w:sz="4" w:space="0" w:color="000000"/>
              <w:left w:val="single" w:sz="4" w:space="0" w:color="000000"/>
              <w:bottom w:val="single" w:sz="4" w:space="0" w:color="000000"/>
              <w:right w:val="single" w:sz="4" w:space="0" w:color="000000"/>
            </w:tcBorders>
          </w:tcPr>
          <w:p w14:paraId="0F05A473" w14:textId="77777777" w:rsidR="001A4B70" w:rsidRPr="001A4B70" w:rsidRDefault="001A4B70" w:rsidP="002C72AC">
            <w:pPr>
              <w:suppressAutoHyphens/>
              <w:autoSpaceDN w:val="0"/>
              <w:ind w:left="720" w:hanging="360"/>
              <w:jc w:val="both"/>
              <w:textAlignment w:val="baseline"/>
              <w:outlineLvl w:val="1"/>
              <w:rPr>
                <w:bCs/>
                <w:iCs/>
                <w:color w:val="000000"/>
                <w:sz w:val="22"/>
                <w:szCs w:val="22"/>
                <w:lang w:val="x-none" w:eastAsia="x-none"/>
              </w:rPr>
            </w:pPr>
            <w:r w:rsidRPr="001A4B70">
              <w:rPr>
                <w:bCs/>
                <w:iCs/>
                <w:color w:val="000000"/>
                <w:sz w:val="22"/>
                <w:szCs w:val="22"/>
                <w:lang w:val="x-none" w:eastAsia="x-none"/>
              </w:rPr>
              <w:t>2</w:t>
            </w:r>
          </w:p>
        </w:tc>
        <w:tc>
          <w:tcPr>
            <w:tcW w:w="8952" w:type="dxa"/>
            <w:tcBorders>
              <w:top w:val="single" w:sz="4" w:space="0" w:color="000000"/>
              <w:left w:val="single" w:sz="4" w:space="0" w:color="000000"/>
              <w:bottom w:val="single" w:sz="4" w:space="0" w:color="000000"/>
              <w:right w:val="single" w:sz="4" w:space="0" w:color="000000"/>
            </w:tcBorders>
          </w:tcPr>
          <w:p w14:paraId="6682977B" w14:textId="77777777" w:rsidR="001A4B70" w:rsidRPr="001A4B70" w:rsidRDefault="001A4B70" w:rsidP="002C72AC">
            <w:pPr>
              <w:suppressAutoHyphens/>
              <w:autoSpaceDN w:val="0"/>
              <w:jc w:val="both"/>
              <w:textAlignment w:val="baseline"/>
              <w:outlineLvl w:val="1"/>
              <w:rPr>
                <w:b/>
                <w:iCs/>
                <w:color w:val="000000"/>
                <w:sz w:val="22"/>
                <w:szCs w:val="22"/>
                <w:lang w:val="x-none" w:eastAsia="x-none"/>
              </w:rPr>
            </w:pPr>
            <w:r w:rsidRPr="001A4B70">
              <w:rPr>
                <w:b/>
                <w:iCs/>
                <w:color w:val="000000"/>
                <w:sz w:val="22"/>
                <w:szCs w:val="22"/>
                <w:lang w:val="x-none" w:eastAsia="x-none"/>
              </w:rPr>
              <w:t xml:space="preserve">Oświadczenie o niepodleganiu wykluczeniu </w:t>
            </w:r>
          </w:p>
          <w:p w14:paraId="3AFA435E" w14:textId="77777777" w:rsidR="001A4B70" w:rsidRPr="001A4B70" w:rsidRDefault="001A4B70" w:rsidP="002C72AC">
            <w:pPr>
              <w:suppressAutoHyphens/>
              <w:autoSpaceDN w:val="0"/>
              <w:ind w:firstLine="14"/>
              <w:jc w:val="both"/>
              <w:textAlignment w:val="baseline"/>
              <w:outlineLvl w:val="1"/>
              <w:rPr>
                <w:bCs/>
                <w:iCs/>
                <w:color w:val="000000"/>
                <w:sz w:val="22"/>
                <w:szCs w:val="22"/>
                <w:lang w:eastAsia="x-none"/>
              </w:rPr>
            </w:pPr>
            <w:r w:rsidRPr="001A4B70">
              <w:rPr>
                <w:bCs/>
                <w:iCs/>
                <w:color w:val="000000"/>
                <w:sz w:val="22"/>
                <w:szCs w:val="22"/>
                <w:lang w:val="x-none" w:eastAsia="x-none"/>
              </w:rPr>
              <w:t>Aktualne na dzień składania ofert oświadczenie Wykonawcy stanowiące wstępne</w:t>
            </w:r>
            <w:r w:rsidRPr="001A4B70">
              <w:rPr>
                <w:bCs/>
                <w:iCs/>
                <w:color w:val="000000"/>
                <w:sz w:val="22"/>
                <w:szCs w:val="22"/>
                <w:lang w:eastAsia="x-none"/>
              </w:rPr>
              <w:t xml:space="preserve"> </w:t>
            </w:r>
            <w:r w:rsidRPr="001A4B70">
              <w:rPr>
                <w:bCs/>
                <w:iCs/>
                <w:color w:val="000000"/>
                <w:sz w:val="22"/>
                <w:szCs w:val="22"/>
                <w:lang w:val="x-none" w:eastAsia="x-none"/>
              </w:rPr>
              <w:t>potwierdzenie</w:t>
            </w:r>
            <w:r w:rsidRPr="001A4B70">
              <w:rPr>
                <w:bCs/>
                <w:iCs/>
                <w:color w:val="000000"/>
                <w:sz w:val="22"/>
                <w:szCs w:val="22"/>
                <w:lang w:eastAsia="x-none"/>
              </w:rPr>
              <w:t>, że Wykonawca</w:t>
            </w:r>
            <w:r w:rsidRPr="001A4B70">
              <w:rPr>
                <w:bCs/>
                <w:iCs/>
                <w:color w:val="000000"/>
                <w:sz w:val="22"/>
                <w:szCs w:val="22"/>
                <w:lang w:val="x-none" w:eastAsia="x-none"/>
              </w:rPr>
              <w:t xml:space="preserve"> nie podlega wykluczeniu z postępowania </w:t>
            </w:r>
            <w:r w:rsidRPr="001A4B70">
              <w:rPr>
                <w:bCs/>
                <w:iCs/>
                <w:color w:val="000000"/>
                <w:sz w:val="22"/>
                <w:szCs w:val="22"/>
                <w:lang w:eastAsia="x-none"/>
              </w:rPr>
              <w:t xml:space="preserve"> (zał. 2).</w:t>
            </w:r>
          </w:p>
        </w:tc>
      </w:tr>
      <w:tr w:rsidR="001A4B70" w:rsidRPr="001A4B70" w14:paraId="05DE6A61" w14:textId="77777777" w:rsidTr="00DB5BCE">
        <w:tc>
          <w:tcPr>
            <w:tcW w:w="567" w:type="dxa"/>
            <w:tcBorders>
              <w:top w:val="single" w:sz="4" w:space="0" w:color="000000"/>
              <w:left w:val="single" w:sz="4" w:space="0" w:color="000000"/>
              <w:bottom w:val="single" w:sz="4" w:space="0" w:color="000000"/>
              <w:right w:val="single" w:sz="4" w:space="0" w:color="000000"/>
            </w:tcBorders>
          </w:tcPr>
          <w:p w14:paraId="02542A9F" w14:textId="77777777" w:rsidR="001A4B70" w:rsidRPr="001A4B70" w:rsidRDefault="001A4B70" w:rsidP="002C72AC">
            <w:pPr>
              <w:suppressAutoHyphens/>
              <w:autoSpaceDN w:val="0"/>
              <w:ind w:left="720" w:hanging="360"/>
              <w:jc w:val="both"/>
              <w:textAlignment w:val="baseline"/>
              <w:outlineLvl w:val="1"/>
              <w:rPr>
                <w:bCs/>
                <w:iCs/>
                <w:color w:val="000000"/>
                <w:sz w:val="22"/>
                <w:szCs w:val="22"/>
                <w:lang w:val="x-none" w:eastAsia="x-none"/>
              </w:rPr>
            </w:pPr>
            <w:r w:rsidRPr="001A4B70">
              <w:rPr>
                <w:bCs/>
                <w:iCs/>
                <w:color w:val="000000"/>
                <w:sz w:val="22"/>
                <w:szCs w:val="22"/>
                <w:lang w:val="x-none" w:eastAsia="x-none"/>
              </w:rPr>
              <w:t>3</w:t>
            </w:r>
          </w:p>
        </w:tc>
        <w:tc>
          <w:tcPr>
            <w:tcW w:w="8952" w:type="dxa"/>
            <w:tcBorders>
              <w:top w:val="single" w:sz="4" w:space="0" w:color="000000"/>
              <w:left w:val="single" w:sz="4" w:space="0" w:color="000000"/>
              <w:bottom w:val="single" w:sz="4" w:space="0" w:color="000000"/>
              <w:right w:val="single" w:sz="4" w:space="0" w:color="000000"/>
            </w:tcBorders>
          </w:tcPr>
          <w:p w14:paraId="71F3C364" w14:textId="77777777" w:rsidR="001A4B70" w:rsidRPr="001A4B70" w:rsidRDefault="001A4B70" w:rsidP="002C72AC">
            <w:pPr>
              <w:suppressAutoHyphens/>
              <w:autoSpaceDN w:val="0"/>
              <w:ind w:left="14"/>
              <w:jc w:val="both"/>
              <w:textAlignment w:val="baseline"/>
              <w:outlineLvl w:val="1"/>
              <w:rPr>
                <w:bCs/>
                <w:iCs/>
                <w:color w:val="000000"/>
                <w:sz w:val="22"/>
                <w:szCs w:val="22"/>
                <w:lang w:val="x-none" w:eastAsia="x-none"/>
              </w:rPr>
            </w:pPr>
            <w:r w:rsidRPr="001A4B70">
              <w:rPr>
                <w:b/>
                <w:bCs/>
                <w:iCs/>
                <w:color w:val="000000"/>
                <w:sz w:val="22"/>
                <w:szCs w:val="22"/>
                <w:lang w:val="x-none" w:eastAsia="x-none"/>
              </w:rPr>
              <w:t>Pełnomocnictwo</w:t>
            </w:r>
            <w:r w:rsidRPr="001A4B70">
              <w:rPr>
                <w:bCs/>
                <w:iCs/>
                <w:color w:val="000000"/>
                <w:sz w:val="22"/>
                <w:szCs w:val="22"/>
                <w:lang w:val="x-none" w:eastAsia="x-none"/>
              </w:rPr>
              <w:t xml:space="preserve"> lub inny dokument potwierdzający umocowanie do reprezentowania wykonawcy.</w:t>
            </w:r>
          </w:p>
          <w:p w14:paraId="2F9BC4EC" w14:textId="77777777" w:rsidR="001A4B70" w:rsidRPr="001A4B70" w:rsidRDefault="001A4B70" w:rsidP="002C72AC">
            <w:p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 xml:space="preserve">Upoważnienie osób podpisujących ofertę wynikać musi bezpośrednio z dokumentów dołączonych do oferty. Jeżeli upoważnienie takie nie wynika wprost z dokumentów rejestrowych (KRS, </w:t>
            </w:r>
            <w:proofErr w:type="spellStart"/>
            <w:r w:rsidRPr="001A4B70">
              <w:rPr>
                <w:bCs/>
                <w:iCs/>
                <w:color w:val="000000"/>
                <w:sz w:val="22"/>
                <w:szCs w:val="22"/>
                <w:lang w:val="x-none" w:eastAsia="x-none"/>
              </w:rPr>
              <w:t>CEiDG</w:t>
            </w:r>
            <w:proofErr w:type="spellEnd"/>
            <w:r w:rsidRPr="001A4B70">
              <w:rPr>
                <w:bCs/>
                <w:iCs/>
                <w:color w:val="000000"/>
                <w:sz w:val="22"/>
                <w:szCs w:val="22"/>
                <w:lang w:val="x-none" w:eastAsia="x-none"/>
              </w:rPr>
              <w:t xml:space="preserve"> lub innego właściwego rejestru), to do oferty należy dołączyć inny dokument potwierdzający umocowanie do reprezentowania wykonawcy.</w:t>
            </w:r>
          </w:p>
        </w:tc>
      </w:tr>
    </w:tbl>
    <w:p w14:paraId="40A3BA25" w14:textId="77777777" w:rsidR="001A4B70" w:rsidRPr="001A4B70" w:rsidRDefault="001A4B70" w:rsidP="002C72AC">
      <w:pPr>
        <w:numPr>
          <w:ilvl w:val="1"/>
          <w:numId w:val="26"/>
        </w:numPr>
        <w:jc w:val="both"/>
        <w:rPr>
          <w:bCs/>
          <w:iCs/>
          <w:sz w:val="22"/>
          <w:szCs w:val="22"/>
        </w:rPr>
      </w:pPr>
      <w:r w:rsidRPr="001A4B70">
        <w:rPr>
          <w:bCs/>
          <w:iCs/>
          <w:sz w:val="22"/>
          <w:szCs w:val="22"/>
        </w:rPr>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6428EC0A" w14:textId="77777777" w:rsidR="001A4B70" w:rsidRPr="001A4B70" w:rsidRDefault="001A4B70" w:rsidP="002C72AC">
      <w:pPr>
        <w:numPr>
          <w:ilvl w:val="1"/>
          <w:numId w:val="26"/>
        </w:numPr>
        <w:jc w:val="both"/>
        <w:outlineLvl w:val="1"/>
        <w:rPr>
          <w:bCs/>
          <w:iCs/>
          <w:color w:val="000000"/>
          <w:sz w:val="22"/>
          <w:szCs w:val="22"/>
          <w:lang w:eastAsia="x-none"/>
        </w:rPr>
      </w:pPr>
      <w:bookmarkStart w:id="39" w:name="_Hlk37839542"/>
      <w:bookmarkStart w:id="40" w:name="_Hlk37866106"/>
      <w:r w:rsidRPr="001A4B70">
        <w:rPr>
          <w:bCs/>
          <w:iCs/>
          <w:color w:val="000000"/>
          <w:sz w:val="22"/>
          <w:szCs w:val="22"/>
          <w:lang w:eastAsia="x-none"/>
        </w:rPr>
        <w:t>Poświadczenia zgodności cyfrowego odwzorowania z dokumentem w postaci papierowej, dokonuje w przypadku pełnomocnictwa – mocodawca. Poświadczenia zgodności cyfrowego odwzorowania z dokumentem w postaci papierowej, może dokonać również notariusz.</w:t>
      </w:r>
      <w:bookmarkEnd w:id="39"/>
      <w:bookmarkEnd w:id="40"/>
    </w:p>
    <w:p w14:paraId="10F42A3B"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41" w:name="_Hlk37939197"/>
      <w:r w:rsidRPr="001A4B70">
        <w:rPr>
          <w:bCs/>
          <w:iCs/>
          <w:color w:val="000000"/>
          <w:sz w:val="22"/>
          <w:szCs w:val="22"/>
          <w:lang w:val="x-none" w:eastAsia="x-none"/>
        </w:rPr>
        <w:lastRenderedPageBreak/>
        <w:t xml:space="preserve">Zamawiający informuje, iż zgodnie z art. 18 ust. 3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rsidRPr="001A4B70">
        <w:rPr>
          <w:bCs/>
          <w:iCs/>
          <w:color w:val="000000"/>
          <w:sz w:val="22"/>
          <w:szCs w:val="22"/>
          <w:lang w:eastAsia="x-none"/>
        </w:rPr>
        <w:t>:</w:t>
      </w:r>
    </w:p>
    <w:p w14:paraId="0204D0CF" w14:textId="77777777" w:rsidR="001A4B70" w:rsidRPr="001A4B70" w:rsidRDefault="001A4B70" w:rsidP="002C72AC">
      <w:pPr>
        <w:numPr>
          <w:ilvl w:val="0"/>
          <w:numId w:val="33"/>
        </w:numPr>
        <w:tabs>
          <w:tab w:val="left" w:pos="708"/>
        </w:tabs>
        <w:jc w:val="both"/>
        <w:outlineLvl w:val="1"/>
        <w:rPr>
          <w:bCs/>
          <w:iCs/>
          <w:color w:val="000000"/>
          <w:sz w:val="22"/>
          <w:szCs w:val="22"/>
          <w:lang w:val="x-none" w:eastAsia="x-none"/>
        </w:rPr>
      </w:pPr>
      <w:r w:rsidRPr="001A4B70">
        <w:rPr>
          <w:bCs/>
          <w:iCs/>
          <w:color w:val="000000"/>
          <w:sz w:val="22"/>
          <w:szCs w:val="22"/>
          <w:lang w:eastAsia="x-none"/>
        </w:rPr>
        <w:t xml:space="preserve">wraz </w:t>
      </w:r>
      <w:r w:rsidRPr="001A4B70">
        <w:rPr>
          <w:bCs/>
          <w:iCs/>
          <w:color w:val="000000"/>
          <w:sz w:val="22"/>
          <w:szCs w:val="22"/>
          <w:lang w:val="x-none" w:eastAsia="x-none"/>
        </w:rPr>
        <w:t>z przekazaniem takich informacji, zastrzegł, że nie mogą być one udostępniane</w:t>
      </w:r>
      <w:r w:rsidRPr="001A4B70">
        <w:rPr>
          <w:bCs/>
          <w:iCs/>
          <w:color w:val="000000"/>
          <w:sz w:val="22"/>
          <w:szCs w:val="22"/>
          <w:lang w:eastAsia="x-none"/>
        </w:rPr>
        <w:t>;</w:t>
      </w:r>
    </w:p>
    <w:p w14:paraId="0DCB5198" w14:textId="77777777" w:rsidR="001A4B70" w:rsidRPr="001A4B70" w:rsidRDefault="001A4B70" w:rsidP="002C72AC">
      <w:pPr>
        <w:numPr>
          <w:ilvl w:val="0"/>
          <w:numId w:val="33"/>
        </w:numPr>
        <w:tabs>
          <w:tab w:val="left" w:pos="708"/>
        </w:tabs>
        <w:jc w:val="both"/>
        <w:outlineLvl w:val="1"/>
        <w:rPr>
          <w:bCs/>
          <w:iCs/>
          <w:color w:val="000000"/>
          <w:sz w:val="22"/>
          <w:szCs w:val="22"/>
          <w:lang w:val="x-none" w:eastAsia="x-none"/>
        </w:rPr>
      </w:pPr>
      <w:r w:rsidRPr="001A4B70">
        <w:rPr>
          <w:bCs/>
          <w:iCs/>
          <w:color w:val="000000"/>
          <w:sz w:val="22"/>
          <w:szCs w:val="22"/>
          <w:lang w:val="x-none" w:eastAsia="x-none"/>
        </w:rPr>
        <w:t>wykazał</w:t>
      </w:r>
      <w:r w:rsidRPr="001A4B70">
        <w:rPr>
          <w:bCs/>
          <w:iCs/>
          <w:color w:val="000000"/>
          <w:sz w:val="22"/>
          <w:szCs w:val="22"/>
          <w:lang w:eastAsia="x-none"/>
        </w:rPr>
        <w:t>,</w:t>
      </w:r>
      <w:r w:rsidRPr="001A4B70">
        <w:rPr>
          <w:bCs/>
          <w:iCs/>
          <w:color w:val="000000"/>
          <w:sz w:val="22"/>
          <w:szCs w:val="22"/>
          <w:lang w:val="x-none" w:eastAsia="x-none"/>
        </w:rPr>
        <w:t xml:space="preserve"> załączając stosowne </w:t>
      </w:r>
      <w:r w:rsidRPr="001A4B70">
        <w:rPr>
          <w:bCs/>
          <w:iCs/>
          <w:color w:val="000000"/>
          <w:sz w:val="22"/>
          <w:szCs w:val="22"/>
          <w:lang w:eastAsia="x-none"/>
        </w:rPr>
        <w:t>uzasadnienie</w:t>
      </w:r>
      <w:r w:rsidRPr="001A4B70">
        <w:rPr>
          <w:bCs/>
          <w:iCs/>
          <w:color w:val="000000"/>
          <w:sz w:val="22"/>
          <w:szCs w:val="22"/>
          <w:lang w:val="x-none" w:eastAsia="x-none"/>
        </w:rPr>
        <w:t>, iż zastrzeżone informacje stanowią tajemnicę przedsiębiorstwa</w:t>
      </w:r>
      <w:r w:rsidRPr="001A4B70">
        <w:rPr>
          <w:bCs/>
          <w:iCs/>
          <w:color w:val="000000"/>
          <w:sz w:val="22"/>
          <w:szCs w:val="22"/>
          <w:lang w:eastAsia="x-none"/>
        </w:rPr>
        <w:t>.</w:t>
      </w:r>
      <w:bookmarkStart w:id="42" w:name="_Hlk37939296"/>
    </w:p>
    <w:p w14:paraId="4C05F722" w14:textId="77777777" w:rsidR="001A4B70" w:rsidRPr="001A4B70" w:rsidRDefault="001A4B70" w:rsidP="002C72AC">
      <w:pPr>
        <w:tabs>
          <w:tab w:val="left" w:pos="708"/>
        </w:tabs>
        <w:ind w:left="680"/>
        <w:jc w:val="both"/>
        <w:outlineLvl w:val="1"/>
        <w:rPr>
          <w:bCs/>
          <w:iCs/>
          <w:color w:val="000000"/>
          <w:sz w:val="22"/>
          <w:szCs w:val="22"/>
          <w:lang w:val="x-none" w:eastAsia="x-none"/>
        </w:rPr>
      </w:pPr>
      <w:r w:rsidRPr="001A4B70">
        <w:rPr>
          <w:bCs/>
          <w:iCs/>
          <w:color w:val="000000"/>
          <w:sz w:val="22"/>
          <w:szCs w:val="22"/>
          <w:lang w:val="x-none" w:eastAsia="x-none"/>
        </w:rPr>
        <w:t>Zaleca się, aby uzasadnienie o którym mowa powyżej było sformułowane w sposób umożliwiający jego udostępnienie pozostałym uczestnikom postępowania.</w:t>
      </w:r>
    </w:p>
    <w:p w14:paraId="1BE6A5B3" w14:textId="77777777" w:rsidR="001A4B70" w:rsidRPr="001A4B70" w:rsidRDefault="001A4B70" w:rsidP="002C72AC">
      <w:pPr>
        <w:tabs>
          <w:tab w:val="left" w:pos="708"/>
        </w:tabs>
        <w:ind w:left="680"/>
        <w:jc w:val="both"/>
        <w:outlineLvl w:val="1"/>
        <w:rPr>
          <w:bCs/>
          <w:iCs/>
          <w:color w:val="000000"/>
          <w:sz w:val="22"/>
          <w:szCs w:val="22"/>
          <w:lang w:val="x-none" w:eastAsia="x-none"/>
        </w:rPr>
      </w:pPr>
      <w:bookmarkStart w:id="43" w:name="_Hlk38143710"/>
      <w:r w:rsidRPr="001A4B70">
        <w:rPr>
          <w:bCs/>
          <w:iCs/>
          <w:color w:val="000000"/>
          <w:sz w:val="22"/>
          <w:szCs w:val="22"/>
          <w:lang w:val="x-none" w:eastAsia="x-none"/>
        </w:rPr>
        <w:t xml:space="preserve">Wykonawca nie może zastrzec informacji, o których mowa w art. 222 ust. 5 ustawy </w:t>
      </w:r>
      <w:proofErr w:type="spellStart"/>
      <w:r w:rsidRPr="001A4B70">
        <w:rPr>
          <w:bCs/>
          <w:iCs/>
          <w:color w:val="000000"/>
          <w:sz w:val="22"/>
          <w:szCs w:val="22"/>
          <w:lang w:val="x-none" w:eastAsia="x-none"/>
        </w:rPr>
        <w:t>Pzp</w:t>
      </w:r>
      <w:bookmarkEnd w:id="42"/>
      <w:bookmarkEnd w:id="43"/>
      <w:proofErr w:type="spellEnd"/>
      <w:r w:rsidRPr="001A4B70">
        <w:rPr>
          <w:bCs/>
          <w:iCs/>
          <w:color w:val="000000"/>
          <w:sz w:val="22"/>
          <w:szCs w:val="22"/>
          <w:lang w:val="x-none" w:eastAsia="x-none"/>
        </w:rPr>
        <w:t>.</w:t>
      </w:r>
    </w:p>
    <w:p w14:paraId="7A6F8F67"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44" w:name="_Hlk37928068"/>
      <w:r w:rsidRPr="001A4B70">
        <w:rPr>
          <w:bCs/>
          <w:iCs/>
          <w:color w:val="000000"/>
          <w:sz w:val="22"/>
          <w:szCs w:val="22"/>
          <w:lang w:val="x-none" w:eastAsia="x-none"/>
        </w:rPr>
        <w:t>Opis sposobu przygotowania oferty składanej w formie elektronicznej lub w postaci elektronicznej</w:t>
      </w:r>
      <w:bookmarkEnd w:id="44"/>
      <w:r w:rsidRPr="001A4B70">
        <w:rPr>
          <w:bCs/>
          <w:iCs/>
          <w:color w:val="000000"/>
          <w:sz w:val="22"/>
          <w:szCs w:val="22"/>
          <w:lang w:eastAsia="x-none"/>
        </w:rPr>
        <w:t>:</w:t>
      </w:r>
    </w:p>
    <w:p w14:paraId="24DD5848" w14:textId="77777777" w:rsidR="001A4B70" w:rsidRPr="001A4B70" w:rsidRDefault="001A4B70" w:rsidP="002C72AC">
      <w:pPr>
        <w:numPr>
          <w:ilvl w:val="0"/>
          <w:numId w:val="34"/>
        </w:numPr>
        <w:tabs>
          <w:tab w:val="left" w:pos="708"/>
        </w:tabs>
        <w:jc w:val="both"/>
        <w:outlineLvl w:val="1"/>
        <w:rPr>
          <w:bCs/>
          <w:iCs/>
          <w:color w:val="000000"/>
          <w:sz w:val="22"/>
          <w:szCs w:val="22"/>
          <w:lang w:val="x-none" w:eastAsia="x-none"/>
        </w:rPr>
      </w:pPr>
      <w:bookmarkStart w:id="45" w:name="_Hlk37866429"/>
      <w:r w:rsidRPr="001A4B70">
        <w:rPr>
          <w:bCs/>
          <w:iCs/>
          <w:color w:val="000000"/>
          <w:sz w:val="22"/>
          <w:szCs w:val="22"/>
          <w:lang w:val="x-none" w:eastAsia="x-none"/>
        </w:rPr>
        <w:t>Wykonawca, chcąc przystąpić do udziału w postępowaniu, loguje się na Platformie, w menu ”Ogłoszenia” wyszukuje niniejsze postępowanie, otwiera je klikając w jego temat, a następnie korzysta z funkcji ”</w:t>
      </w:r>
      <w:r w:rsidRPr="001A4B70">
        <w:rPr>
          <w:b/>
          <w:i/>
          <w:color w:val="000000"/>
          <w:sz w:val="22"/>
          <w:szCs w:val="22"/>
          <w:lang w:val="x-none" w:eastAsia="x-none"/>
        </w:rPr>
        <w:t>Zgłoś udział w postępowaniu</w:t>
      </w:r>
      <w:r w:rsidRPr="001A4B70">
        <w:rPr>
          <w:bCs/>
          <w:iCs/>
          <w:color w:val="000000"/>
          <w:sz w:val="22"/>
          <w:szCs w:val="22"/>
          <w:lang w:val="x-none" w:eastAsia="x-none"/>
        </w:rPr>
        <w:t>”</w:t>
      </w:r>
      <w:bookmarkEnd w:id="45"/>
      <w:r w:rsidRPr="001A4B70">
        <w:rPr>
          <w:bCs/>
          <w:iCs/>
          <w:color w:val="000000"/>
          <w:sz w:val="22"/>
          <w:szCs w:val="22"/>
          <w:lang w:eastAsia="x-none"/>
        </w:rPr>
        <w:t xml:space="preserve"> na karcie Informacje ogólne”;</w:t>
      </w:r>
      <w:bookmarkStart w:id="46" w:name="_Hlk37866441"/>
    </w:p>
    <w:p w14:paraId="5A90915B" w14:textId="77777777" w:rsidR="001A4B70" w:rsidRPr="001A4B70" w:rsidRDefault="001A4B70" w:rsidP="002C72AC">
      <w:pPr>
        <w:numPr>
          <w:ilvl w:val="0"/>
          <w:numId w:val="34"/>
        </w:numPr>
        <w:tabs>
          <w:tab w:val="left" w:pos="708"/>
        </w:tabs>
        <w:jc w:val="both"/>
        <w:outlineLvl w:val="1"/>
        <w:rPr>
          <w:bCs/>
          <w:iCs/>
          <w:color w:val="000000"/>
          <w:sz w:val="22"/>
          <w:szCs w:val="22"/>
          <w:lang w:val="x-none" w:eastAsia="x-none"/>
        </w:rPr>
      </w:pPr>
      <w:r w:rsidRPr="001A4B70">
        <w:rPr>
          <w:rFonts w:eastAsia="Calibri"/>
          <w:bCs/>
          <w:iCs/>
          <w:color w:val="000000"/>
          <w:sz w:val="22"/>
          <w:szCs w:val="22"/>
          <w:lang w:val="x-none" w:eastAsia="x-none"/>
        </w:rPr>
        <w:t xml:space="preserve">w przypadku, </w:t>
      </w:r>
      <w:bookmarkStart w:id="47" w:name="_Hlk37939646"/>
      <w:bookmarkStart w:id="48" w:name="_Hlk37866474"/>
      <w:bookmarkEnd w:id="46"/>
      <w:r w:rsidRPr="001A4B70">
        <w:rPr>
          <w:rFonts w:eastAsia="Calibri"/>
          <w:bCs/>
          <w:iCs/>
          <w:color w:val="000000"/>
          <w:sz w:val="22"/>
          <w:szCs w:val="22"/>
          <w:lang w:val="x-none" w:eastAsia="x-none"/>
        </w:rPr>
        <w:t>gdy Wykonawca nie posiada konta na Platformie, należy skorzystać z funkcji ”</w:t>
      </w:r>
      <w:r w:rsidRPr="001A4B70">
        <w:rPr>
          <w:rFonts w:eastAsia="Calibri"/>
          <w:b/>
          <w:i/>
          <w:color w:val="000000"/>
          <w:sz w:val="22"/>
          <w:szCs w:val="22"/>
          <w:lang w:val="x-none" w:eastAsia="x-none"/>
        </w:rPr>
        <w:t>Zarejestruj</w:t>
      </w:r>
      <w:r w:rsidRPr="001A4B70">
        <w:rPr>
          <w:rFonts w:eastAsia="Calibri"/>
          <w:bCs/>
          <w:iCs/>
          <w:color w:val="000000"/>
          <w:sz w:val="22"/>
          <w:szCs w:val="22"/>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1A4B70">
        <w:rPr>
          <w:rFonts w:eastAsia="Calibri"/>
          <w:bCs/>
          <w:iCs/>
          <w:color w:val="000000"/>
          <w:sz w:val="22"/>
          <w:szCs w:val="22"/>
          <w:lang w:eastAsia="x-none"/>
        </w:rPr>
        <w:t>;</w:t>
      </w:r>
    </w:p>
    <w:p w14:paraId="772529AB" w14:textId="77777777" w:rsidR="001A4B70" w:rsidRPr="001A4B70" w:rsidRDefault="001A4B70" w:rsidP="002C72AC">
      <w:pPr>
        <w:numPr>
          <w:ilvl w:val="0"/>
          <w:numId w:val="34"/>
        </w:numPr>
        <w:tabs>
          <w:tab w:val="left" w:pos="708"/>
        </w:tabs>
        <w:jc w:val="both"/>
        <w:outlineLvl w:val="1"/>
        <w:rPr>
          <w:bCs/>
          <w:iCs/>
          <w:color w:val="000000"/>
          <w:sz w:val="22"/>
          <w:szCs w:val="22"/>
          <w:lang w:val="x-none" w:eastAsia="x-none"/>
        </w:rPr>
      </w:pPr>
      <w:r w:rsidRPr="001A4B70">
        <w:rPr>
          <w:rFonts w:eastAsia="Calibri"/>
          <w:bCs/>
          <w:iCs/>
          <w:color w:val="000000"/>
          <w:sz w:val="22"/>
          <w:szCs w:val="22"/>
          <w:lang w:val="x-none" w:eastAsia="x-none"/>
        </w:rPr>
        <w:t xml:space="preserve">oferta </w:t>
      </w:r>
      <w:bookmarkEnd w:id="47"/>
      <w:r w:rsidRPr="001A4B70">
        <w:rPr>
          <w:rFonts w:eastAsia="Calibri"/>
          <w:bCs/>
          <w:iCs/>
          <w:color w:val="000000"/>
          <w:sz w:val="22"/>
          <w:szCs w:val="22"/>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A4B70">
        <w:rPr>
          <w:rFonts w:eastAsia="Calibri"/>
          <w:b/>
          <w:i/>
          <w:color w:val="000000"/>
          <w:sz w:val="22"/>
          <w:szCs w:val="22"/>
          <w:lang w:val="x-none" w:eastAsia="x-none"/>
        </w:rPr>
        <w:t>Załącz plik</w:t>
      </w:r>
      <w:r w:rsidRPr="001A4B70">
        <w:rPr>
          <w:rFonts w:eastAsia="Calibri"/>
          <w:bCs/>
          <w:iCs/>
          <w:color w:val="000000"/>
          <w:sz w:val="22"/>
          <w:szCs w:val="22"/>
          <w:lang w:val="x-none" w:eastAsia="x-none"/>
        </w:rPr>
        <w:t>” i użycie przycisku ”</w:t>
      </w:r>
      <w:r w:rsidRPr="001A4B70">
        <w:rPr>
          <w:rFonts w:eastAsia="Calibri"/>
          <w:b/>
          <w:i/>
          <w:color w:val="000000"/>
          <w:sz w:val="22"/>
          <w:szCs w:val="22"/>
          <w:lang w:val="x-none" w:eastAsia="x-none"/>
        </w:rPr>
        <w:t>Załącz</w:t>
      </w:r>
      <w:r w:rsidRPr="001A4B70">
        <w:rPr>
          <w:rFonts w:eastAsia="Calibri"/>
          <w:bCs/>
          <w:iCs/>
          <w:color w:val="000000"/>
          <w:sz w:val="22"/>
          <w:szCs w:val="22"/>
          <w:lang w:val="x-none" w:eastAsia="x-none"/>
        </w:rPr>
        <w:t>”;</w:t>
      </w:r>
      <w:bookmarkStart w:id="49" w:name="_Hlk37939678"/>
    </w:p>
    <w:p w14:paraId="67BC8E9D" w14:textId="77777777" w:rsidR="001A4B70" w:rsidRPr="001A4B70" w:rsidRDefault="001A4B70" w:rsidP="002C72AC">
      <w:pPr>
        <w:numPr>
          <w:ilvl w:val="0"/>
          <w:numId w:val="34"/>
        </w:numPr>
        <w:tabs>
          <w:tab w:val="left" w:pos="708"/>
        </w:tabs>
        <w:jc w:val="both"/>
        <w:outlineLvl w:val="1"/>
        <w:rPr>
          <w:bCs/>
          <w:iCs/>
          <w:color w:val="000000"/>
          <w:sz w:val="22"/>
          <w:szCs w:val="22"/>
          <w:lang w:val="x-none" w:eastAsia="x-none"/>
        </w:rPr>
      </w:pPr>
      <w:r w:rsidRPr="001A4B70">
        <w:rPr>
          <w:rFonts w:eastAsia="Calibri"/>
          <w:bCs/>
          <w:iCs/>
          <w:color w:val="000000"/>
          <w:sz w:val="22"/>
          <w:szCs w:val="22"/>
          <w:lang w:val="x-none" w:eastAsia="x-none"/>
        </w:rPr>
        <w:t xml:space="preserve">jeżeli </w:t>
      </w:r>
      <w:bookmarkEnd w:id="48"/>
      <w:bookmarkEnd w:id="49"/>
      <w:r w:rsidRPr="001A4B70">
        <w:rPr>
          <w:rFonts w:eastAsia="Calibri"/>
          <w:bCs/>
          <w:iCs/>
          <w:color w:val="000000"/>
          <w:sz w:val="22"/>
          <w:szCs w:val="22"/>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866559"/>
    </w:p>
    <w:p w14:paraId="47B802DD" w14:textId="77777777" w:rsidR="001A4B70" w:rsidRPr="001A4B70" w:rsidRDefault="001A4B70" w:rsidP="002C72AC">
      <w:pPr>
        <w:numPr>
          <w:ilvl w:val="0"/>
          <w:numId w:val="34"/>
        </w:numPr>
        <w:ind w:left="1037" w:hanging="357"/>
        <w:jc w:val="both"/>
        <w:outlineLvl w:val="1"/>
        <w:rPr>
          <w:rFonts w:eastAsia="Calibri"/>
          <w:bCs/>
          <w:iCs/>
          <w:sz w:val="22"/>
          <w:szCs w:val="22"/>
          <w:lang w:eastAsia="x-none"/>
        </w:rPr>
      </w:pPr>
      <w:bookmarkStart w:id="51" w:name="_Hlk37940020"/>
      <w:bookmarkStart w:id="52" w:name="_Hlk37866628"/>
      <w:bookmarkEnd w:id="50"/>
      <w:r w:rsidRPr="001A4B70">
        <w:rPr>
          <w:rFonts w:eastAsia="Calibri"/>
          <w:bCs/>
          <w:iCs/>
          <w:sz w:val="22"/>
          <w:szCs w:val="22"/>
          <w:lang w:eastAsia="x-none"/>
        </w:rPr>
        <w:t xml:space="preserve">wszelkie </w:t>
      </w:r>
      <w:bookmarkEnd w:id="51"/>
      <w:r w:rsidRPr="001A4B70">
        <w:rPr>
          <w:rFonts w:eastAsia="Calibri"/>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A4B70">
        <w:rPr>
          <w:rFonts w:eastAsia="Calibri"/>
          <w:b/>
          <w:i/>
          <w:sz w:val="22"/>
          <w:szCs w:val="22"/>
          <w:lang w:eastAsia="x-none"/>
        </w:rPr>
        <w:t>Załącz plik</w:t>
      </w:r>
      <w:r w:rsidRPr="001A4B70">
        <w:rPr>
          <w:rFonts w:eastAsia="Calibri"/>
          <w:bCs/>
          <w:iCs/>
          <w:sz w:val="22"/>
          <w:szCs w:val="22"/>
          <w:lang w:eastAsia="x-none"/>
        </w:rPr>
        <w:t>” i użycie przycisku ”</w:t>
      </w:r>
      <w:r w:rsidRPr="001A4B70">
        <w:rPr>
          <w:rFonts w:eastAsia="Calibri"/>
          <w:b/>
          <w:i/>
          <w:sz w:val="22"/>
          <w:szCs w:val="22"/>
          <w:lang w:eastAsia="x-none"/>
        </w:rPr>
        <w:t>Załącz</w:t>
      </w:r>
      <w:r w:rsidRPr="001A4B70">
        <w:rPr>
          <w:rFonts w:eastAsia="Calibri"/>
          <w:bCs/>
          <w:iCs/>
          <w:sz w:val="22"/>
          <w:szCs w:val="22"/>
          <w:lang w:eastAsia="x-none"/>
        </w:rPr>
        <w:t>”;</w:t>
      </w:r>
      <w:bookmarkStart w:id="53" w:name="_Hlk37940112"/>
      <w:bookmarkEnd w:id="52"/>
    </w:p>
    <w:p w14:paraId="7952AC5A" w14:textId="77777777" w:rsidR="001A4B70" w:rsidRPr="001A4B70" w:rsidRDefault="001A4B70" w:rsidP="002C72AC">
      <w:pPr>
        <w:numPr>
          <w:ilvl w:val="0"/>
          <w:numId w:val="34"/>
        </w:numPr>
        <w:ind w:left="1037" w:hanging="357"/>
        <w:jc w:val="both"/>
        <w:outlineLvl w:val="1"/>
        <w:rPr>
          <w:rFonts w:eastAsia="Calibri"/>
          <w:bCs/>
          <w:iCs/>
          <w:sz w:val="22"/>
          <w:szCs w:val="22"/>
          <w:lang w:eastAsia="x-none"/>
        </w:rPr>
      </w:pPr>
      <w:r w:rsidRPr="001A4B70">
        <w:rPr>
          <w:rFonts w:eastAsia="Calibri"/>
          <w:bCs/>
          <w:iCs/>
          <w:sz w:val="22"/>
          <w:szCs w:val="22"/>
          <w:lang w:eastAsia="x-none"/>
        </w:rPr>
        <w:t>potwierdzeniem prawidłowo załączonego pliku jest automatyczne wygenerowanie przez Platformę komunikatu systemowego o treści ”Plik został poprawnie przesłany na platformę;</w:t>
      </w:r>
    </w:p>
    <w:p w14:paraId="73AAF141" w14:textId="77777777" w:rsidR="001A4B70" w:rsidRPr="001A4B70" w:rsidRDefault="001A4B70" w:rsidP="002C72AC">
      <w:pPr>
        <w:numPr>
          <w:ilvl w:val="0"/>
          <w:numId w:val="34"/>
        </w:numPr>
        <w:ind w:left="1037" w:hanging="357"/>
        <w:jc w:val="both"/>
        <w:outlineLvl w:val="1"/>
        <w:rPr>
          <w:rFonts w:eastAsia="Calibri"/>
          <w:bCs/>
          <w:iCs/>
          <w:sz w:val="22"/>
          <w:szCs w:val="22"/>
          <w:lang w:eastAsia="x-none"/>
        </w:rPr>
      </w:pPr>
      <w:r w:rsidRPr="001A4B70">
        <w:rPr>
          <w:rFonts w:eastAsia="Calibri"/>
          <w:bCs/>
          <w:iCs/>
          <w:sz w:val="22"/>
          <w:szCs w:val="22"/>
          <w:u w:val="single"/>
          <w:lang w:eastAsia="x-none"/>
        </w:rPr>
        <w:t>ostateczne złożenie oferty wraz z załącznikami Wykonawca musi potwierdzić klikając w przycisk ”</w:t>
      </w:r>
      <w:r w:rsidRPr="001A4B70">
        <w:rPr>
          <w:rFonts w:eastAsia="Calibri"/>
          <w:b/>
          <w:i/>
          <w:sz w:val="22"/>
          <w:szCs w:val="22"/>
          <w:u w:val="single"/>
          <w:lang w:eastAsia="x-none"/>
        </w:rPr>
        <w:t>Złóż ofertę</w:t>
      </w:r>
      <w:r w:rsidRPr="001A4B70">
        <w:rPr>
          <w:rFonts w:eastAsia="Calibri"/>
          <w:bCs/>
          <w:iCs/>
          <w:sz w:val="22"/>
          <w:szCs w:val="22"/>
          <w:u w:val="single"/>
          <w:lang w:eastAsia="x-none"/>
        </w:rPr>
        <w:t>”</w:t>
      </w:r>
      <w:r w:rsidRPr="001A4B70">
        <w:rPr>
          <w:rFonts w:eastAsia="Calibri"/>
          <w:bCs/>
          <w:iCs/>
          <w:sz w:val="22"/>
          <w:szCs w:val="22"/>
          <w:lang w:eastAsia="x-none"/>
        </w:rPr>
        <w:t>;</w:t>
      </w:r>
    </w:p>
    <w:p w14:paraId="7FF62E7D" w14:textId="77777777" w:rsidR="001A4B70" w:rsidRPr="001A4B70" w:rsidRDefault="001A4B70" w:rsidP="002C72AC">
      <w:pPr>
        <w:numPr>
          <w:ilvl w:val="0"/>
          <w:numId w:val="34"/>
        </w:numPr>
        <w:ind w:left="1037" w:hanging="357"/>
        <w:jc w:val="both"/>
        <w:outlineLvl w:val="1"/>
        <w:rPr>
          <w:rFonts w:eastAsia="Calibri"/>
          <w:bCs/>
          <w:iCs/>
          <w:sz w:val="22"/>
          <w:szCs w:val="22"/>
          <w:lang w:eastAsia="x-none"/>
        </w:rPr>
      </w:pPr>
      <w:r w:rsidRPr="001A4B70">
        <w:rPr>
          <w:rFonts w:eastAsia="Calibri"/>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2262768F"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Do upływu terminu składania ofert, Wykonawca, za pośrednictwem Platformy, może wycofać złożoną ofertę, używając opcji ”</w:t>
      </w:r>
      <w:r w:rsidRPr="001A4B70">
        <w:rPr>
          <w:b/>
          <w:i/>
          <w:color w:val="000000"/>
          <w:sz w:val="22"/>
          <w:szCs w:val="22"/>
          <w:lang w:eastAsia="x-none"/>
        </w:rPr>
        <w:t>Wycofaj ofertę</w:t>
      </w:r>
      <w:r w:rsidRPr="001A4B70">
        <w:rPr>
          <w:bCs/>
          <w:iCs/>
          <w:color w:val="000000"/>
          <w:sz w:val="22"/>
          <w:szCs w:val="22"/>
          <w:lang w:eastAsia="x-none"/>
        </w:rPr>
        <w:t>” (karta Oferta/Załączniki). Po wycofaniu oferty Wykonawca może usunąć załączone pliki, zaznaczając pozycje do usunięcia i klikając w przycisk ”</w:t>
      </w:r>
      <w:r w:rsidRPr="001A4B70">
        <w:rPr>
          <w:b/>
          <w:i/>
          <w:color w:val="000000"/>
          <w:sz w:val="22"/>
          <w:szCs w:val="22"/>
          <w:lang w:eastAsia="x-none"/>
        </w:rPr>
        <w:t>Usuń zaznaczone</w:t>
      </w:r>
      <w:r w:rsidRPr="001A4B70">
        <w:rPr>
          <w:bCs/>
          <w:iCs/>
          <w:color w:val="000000"/>
          <w:sz w:val="22"/>
          <w:szCs w:val="22"/>
          <w:lang w:eastAsia="x-none"/>
        </w:rPr>
        <w:t>”.</w:t>
      </w:r>
    </w:p>
    <w:p w14:paraId="366B1D3F" w14:textId="77777777" w:rsidR="001A4B70" w:rsidRPr="001A4B70" w:rsidRDefault="001A4B70" w:rsidP="002C72AC">
      <w:pPr>
        <w:numPr>
          <w:ilvl w:val="1"/>
          <w:numId w:val="26"/>
        </w:numPr>
        <w:jc w:val="both"/>
        <w:outlineLvl w:val="1"/>
        <w:rPr>
          <w:sz w:val="22"/>
          <w:szCs w:val="22"/>
        </w:rPr>
      </w:pPr>
      <w:r w:rsidRPr="001A4B70">
        <w:rPr>
          <w:bCs/>
          <w:iCs/>
          <w:color w:val="000000"/>
          <w:sz w:val="22"/>
          <w:szCs w:val="22"/>
          <w:lang w:eastAsia="x-none"/>
        </w:rPr>
        <w:t xml:space="preserve">Szczegółowa instrukcja korzystania z Platformy znajduje się na stronie internetowej </w:t>
      </w:r>
      <w:hyperlink r:id="rId13">
        <w:r w:rsidRPr="001A4B70">
          <w:rPr>
            <w:rFonts w:eastAsia="Calibri"/>
            <w:b/>
            <w:iCs/>
            <w:caps/>
            <w:color w:val="0070C0"/>
            <w:kern w:val="2"/>
            <w:sz w:val="22"/>
            <w:szCs w:val="22"/>
            <w:lang w:val="x-none" w:eastAsia="en-US"/>
          </w:rPr>
          <w:t>https://e-ProPublico.pl/</w:t>
        </w:r>
      </w:hyperlink>
      <w:r w:rsidRPr="001A4B70">
        <w:rPr>
          <w:bCs/>
          <w:iCs/>
          <w:color w:val="000000"/>
          <w:sz w:val="22"/>
          <w:szCs w:val="22"/>
          <w:lang w:eastAsia="x-none"/>
        </w:rPr>
        <w:t>, przycisk ”</w:t>
      </w:r>
      <w:r w:rsidRPr="001A4B70">
        <w:rPr>
          <w:b/>
          <w:i/>
          <w:color w:val="000000"/>
          <w:sz w:val="22"/>
          <w:szCs w:val="22"/>
          <w:lang w:eastAsia="x-none"/>
        </w:rPr>
        <w:t>Instrukcja Wykonawcy</w:t>
      </w:r>
      <w:r w:rsidRPr="001A4B70">
        <w:rPr>
          <w:bCs/>
          <w:iCs/>
          <w:color w:val="000000"/>
          <w:sz w:val="22"/>
          <w:szCs w:val="22"/>
          <w:lang w:eastAsia="x-none"/>
        </w:rPr>
        <w:t>”.</w:t>
      </w:r>
    </w:p>
    <w:p w14:paraId="464DD6CC" w14:textId="06005ECD" w:rsidR="001A4B70" w:rsidRPr="008455BE"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nie przewiduje zwrotu kosztów udziału w postępowaniu</w:t>
      </w:r>
      <w:r w:rsidRPr="001A4B70">
        <w:rPr>
          <w:bCs/>
          <w:iCs/>
          <w:color w:val="000000"/>
          <w:sz w:val="22"/>
          <w:szCs w:val="22"/>
          <w:lang w:eastAsia="x-none"/>
        </w:rPr>
        <w:t>.</w:t>
      </w:r>
      <w:r w:rsidRPr="001A4B70">
        <w:rPr>
          <w:bCs/>
          <w:iCs/>
          <w:color w:val="000000"/>
          <w:sz w:val="22"/>
          <w:szCs w:val="22"/>
          <w:lang w:val="x-none" w:eastAsia="x-none"/>
        </w:rPr>
        <w:t xml:space="preserve"> Wykonawca ponosi wszelkie koszty związane z przygotowaniem i złożeniem oferty</w:t>
      </w:r>
      <w:r w:rsidRPr="001A4B70">
        <w:rPr>
          <w:bCs/>
          <w:iCs/>
          <w:color w:val="000000"/>
          <w:sz w:val="22"/>
          <w:szCs w:val="22"/>
          <w:lang w:eastAsia="x-none"/>
        </w:rPr>
        <w:t>.</w:t>
      </w:r>
    </w:p>
    <w:p w14:paraId="57418FD9" w14:textId="77777777" w:rsidR="008455BE" w:rsidRPr="001A4B70" w:rsidRDefault="008455BE" w:rsidP="008455BE">
      <w:pPr>
        <w:ind w:left="680"/>
        <w:jc w:val="both"/>
        <w:outlineLvl w:val="1"/>
        <w:rPr>
          <w:bCs/>
          <w:iCs/>
          <w:color w:val="000000"/>
          <w:sz w:val="22"/>
          <w:szCs w:val="22"/>
          <w:lang w:val="x-none" w:eastAsia="x-none"/>
        </w:rPr>
      </w:pPr>
    </w:p>
    <w:p w14:paraId="333632F1"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54" w:name="_Toc258314253"/>
      <w:r w:rsidRPr="001A4B70">
        <w:rPr>
          <w:b/>
          <w:bCs/>
          <w:caps/>
          <w:kern w:val="2"/>
          <w:sz w:val="22"/>
          <w:szCs w:val="22"/>
          <w:lang w:val="x-none" w:eastAsia="x-none"/>
        </w:rPr>
        <w:t>Miejsce oraz termin składania i otwarcia ofert</w:t>
      </w:r>
      <w:bookmarkEnd w:id="54"/>
    </w:p>
    <w:p w14:paraId="414D116E" w14:textId="79A5DF78" w:rsidR="001A4B70" w:rsidRDefault="001A4B70" w:rsidP="002C72AC">
      <w:pPr>
        <w:tabs>
          <w:tab w:val="left" w:pos="708"/>
        </w:tabs>
        <w:ind w:left="709"/>
        <w:jc w:val="both"/>
        <w:outlineLvl w:val="1"/>
        <w:rPr>
          <w:b/>
          <w:bCs/>
          <w:iCs/>
          <w:color w:val="FF0000"/>
          <w:sz w:val="22"/>
          <w:szCs w:val="22"/>
          <w:lang w:eastAsia="x-none"/>
        </w:rPr>
      </w:pPr>
      <w:bookmarkStart w:id="55" w:name="_Hlk37940485"/>
      <w:bookmarkStart w:id="56" w:name="_Hlk37857777"/>
      <w:r w:rsidRPr="001A4B70">
        <w:rPr>
          <w:b/>
          <w:bCs/>
          <w:iCs/>
          <w:color w:val="000000"/>
          <w:sz w:val="22"/>
          <w:szCs w:val="22"/>
          <w:lang w:val="x-none" w:eastAsia="x-none"/>
        </w:rPr>
        <w:lastRenderedPageBreak/>
        <w:t>Ofertę</w:t>
      </w:r>
      <w:r w:rsidRPr="001A4B70">
        <w:rPr>
          <w:bCs/>
          <w:iCs/>
          <w:color w:val="000000"/>
          <w:sz w:val="22"/>
          <w:szCs w:val="22"/>
          <w:lang w:eastAsia="x-none"/>
        </w:rPr>
        <w:t xml:space="preserve">, wraz z załącznikami, </w:t>
      </w:r>
      <w:r w:rsidRPr="001A4B70">
        <w:rPr>
          <w:b/>
          <w:bCs/>
          <w:iCs/>
          <w:color w:val="000000"/>
          <w:sz w:val="22"/>
          <w:szCs w:val="22"/>
          <w:lang w:eastAsia="x-none"/>
        </w:rPr>
        <w:t>należy złożyć</w:t>
      </w:r>
      <w:r w:rsidRPr="001A4B70">
        <w:rPr>
          <w:bCs/>
          <w:iCs/>
          <w:color w:val="000000"/>
          <w:sz w:val="22"/>
          <w:szCs w:val="22"/>
          <w:lang w:eastAsia="x-none"/>
        </w:rPr>
        <w:t xml:space="preserve"> za pośrednictwem Platformy w terminie do dnia</w:t>
      </w:r>
      <w:r w:rsidRPr="001A4B70">
        <w:rPr>
          <w:bCs/>
          <w:iCs/>
          <w:color w:val="000000"/>
          <w:sz w:val="22"/>
          <w:szCs w:val="22"/>
          <w:lang w:val="x-none" w:eastAsia="x-none"/>
        </w:rPr>
        <w:t xml:space="preserve"> </w:t>
      </w:r>
      <w:r w:rsidRPr="001A4B70">
        <w:rPr>
          <w:bCs/>
          <w:iCs/>
          <w:color w:val="000000"/>
          <w:sz w:val="22"/>
          <w:szCs w:val="22"/>
          <w:lang w:eastAsia="x-none"/>
        </w:rPr>
        <w:t xml:space="preserve"> </w:t>
      </w:r>
      <w:r w:rsidR="006C4664">
        <w:rPr>
          <w:b/>
          <w:bCs/>
          <w:iCs/>
          <w:color w:val="FF0000"/>
          <w:sz w:val="22"/>
          <w:szCs w:val="22"/>
          <w:lang w:eastAsia="x-none"/>
        </w:rPr>
        <w:t>11/02</w:t>
      </w:r>
      <w:r w:rsidR="00F57564">
        <w:rPr>
          <w:b/>
          <w:bCs/>
          <w:iCs/>
          <w:color w:val="FF0000"/>
          <w:sz w:val="22"/>
          <w:szCs w:val="22"/>
          <w:lang w:eastAsia="x-none"/>
        </w:rPr>
        <w:t>/2026r.</w:t>
      </w:r>
      <w:r w:rsidRPr="00C66D35">
        <w:rPr>
          <w:b/>
          <w:bCs/>
          <w:iCs/>
          <w:color w:val="FF0000"/>
          <w:sz w:val="22"/>
          <w:szCs w:val="22"/>
          <w:lang w:eastAsia="x-none"/>
        </w:rPr>
        <w:t xml:space="preserve"> </w:t>
      </w:r>
      <w:r w:rsidRPr="00C66D35">
        <w:rPr>
          <w:bCs/>
          <w:iCs/>
          <w:color w:val="000000"/>
          <w:sz w:val="22"/>
          <w:szCs w:val="22"/>
          <w:lang w:val="x-none" w:eastAsia="x-none"/>
        </w:rPr>
        <w:t xml:space="preserve">do godz. </w:t>
      </w:r>
      <w:bookmarkEnd w:id="55"/>
      <w:bookmarkEnd w:id="56"/>
      <w:r w:rsidR="008455BE">
        <w:rPr>
          <w:b/>
          <w:bCs/>
          <w:iCs/>
          <w:color w:val="FF0000"/>
          <w:sz w:val="22"/>
          <w:szCs w:val="22"/>
          <w:lang w:eastAsia="x-none"/>
        </w:rPr>
        <w:t>10</w:t>
      </w:r>
      <w:r w:rsidRPr="00852204">
        <w:rPr>
          <w:b/>
          <w:bCs/>
          <w:iCs/>
          <w:color w:val="FF0000"/>
          <w:sz w:val="22"/>
          <w:szCs w:val="22"/>
          <w:lang w:eastAsia="x-none"/>
        </w:rPr>
        <w:t>:00</w:t>
      </w:r>
    </w:p>
    <w:p w14:paraId="04DDACC2" w14:textId="77777777" w:rsidR="008455BE" w:rsidRPr="00C66D35" w:rsidRDefault="008455BE" w:rsidP="002C72AC">
      <w:pPr>
        <w:tabs>
          <w:tab w:val="left" w:pos="708"/>
        </w:tabs>
        <w:ind w:left="709"/>
        <w:jc w:val="both"/>
        <w:outlineLvl w:val="1"/>
        <w:rPr>
          <w:bCs/>
          <w:iCs/>
          <w:color w:val="000000"/>
          <w:sz w:val="22"/>
          <w:szCs w:val="22"/>
          <w:lang w:val="x-none" w:eastAsia="x-none"/>
        </w:rPr>
      </w:pPr>
    </w:p>
    <w:p w14:paraId="44A2868C" w14:textId="77777777" w:rsidR="001A4B70" w:rsidRPr="00C66D35" w:rsidRDefault="001A4B70" w:rsidP="002C72AC">
      <w:pPr>
        <w:numPr>
          <w:ilvl w:val="0"/>
          <w:numId w:val="26"/>
        </w:numPr>
        <w:ind w:left="431" w:hanging="431"/>
        <w:jc w:val="both"/>
        <w:outlineLvl w:val="0"/>
        <w:rPr>
          <w:b/>
          <w:bCs/>
          <w:caps/>
          <w:kern w:val="2"/>
          <w:sz w:val="22"/>
          <w:szCs w:val="22"/>
          <w:lang w:eastAsia="x-none"/>
        </w:rPr>
      </w:pPr>
      <w:r w:rsidRPr="00C66D35">
        <w:rPr>
          <w:b/>
          <w:bCs/>
          <w:caps/>
          <w:kern w:val="2"/>
          <w:sz w:val="22"/>
          <w:szCs w:val="22"/>
          <w:lang w:eastAsia="x-none"/>
        </w:rPr>
        <w:t>termin otwarcia ofert</w:t>
      </w:r>
    </w:p>
    <w:p w14:paraId="2A107DAE" w14:textId="05140078" w:rsidR="001A4B70" w:rsidRPr="001A4B70" w:rsidRDefault="001A4B70" w:rsidP="002C72AC">
      <w:pPr>
        <w:numPr>
          <w:ilvl w:val="1"/>
          <w:numId w:val="26"/>
        </w:numPr>
        <w:jc w:val="both"/>
        <w:outlineLvl w:val="1"/>
        <w:rPr>
          <w:bCs/>
          <w:iCs/>
          <w:color w:val="000000"/>
          <w:sz w:val="22"/>
          <w:szCs w:val="22"/>
          <w:lang w:eastAsia="x-none"/>
        </w:rPr>
      </w:pPr>
      <w:r w:rsidRPr="00C66D35">
        <w:rPr>
          <w:b/>
          <w:bCs/>
          <w:iCs/>
          <w:color w:val="000000"/>
          <w:sz w:val="22"/>
          <w:szCs w:val="22"/>
          <w:lang w:eastAsia="x-none"/>
        </w:rPr>
        <w:t xml:space="preserve">Otwarcie </w:t>
      </w:r>
      <w:r w:rsidRPr="00C66D35">
        <w:rPr>
          <w:b/>
          <w:bCs/>
          <w:iCs/>
          <w:color w:val="000000"/>
          <w:sz w:val="22"/>
          <w:szCs w:val="22"/>
          <w:lang w:val="x-none" w:eastAsia="x-none"/>
        </w:rPr>
        <w:t>ofert</w:t>
      </w:r>
      <w:r w:rsidRPr="00C66D35">
        <w:rPr>
          <w:bCs/>
          <w:iCs/>
          <w:color w:val="000000"/>
          <w:sz w:val="22"/>
          <w:szCs w:val="22"/>
          <w:lang w:val="x-none" w:eastAsia="x-none"/>
        </w:rPr>
        <w:t xml:space="preserve"> nastąpi w dniu: </w:t>
      </w:r>
      <w:r w:rsidR="006C4664">
        <w:rPr>
          <w:b/>
          <w:bCs/>
          <w:iCs/>
          <w:color w:val="FF0000"/>
          <w:sz w:val="22"/>
          <w:szCs w:val="22"/>
          <w:lang w:eastAsia="x-none"/>
        </w:rPr>
        <w:t>11/02/</w:t>
      </w:r>
      <w:r w:rsidR="00F57564">
        <w:rPr>
          <w:b/>
          <w:bCs/>
          <w:iCs/>
          <w:color w:val="FF0000"/>
          <w:sz w:val="22"/>
          <w:szCs w:val="22"/>
          <w:lang w:eastAsia="x-none"/>
        </w:rPr>
        <w:t>/</w:t>
      </w:r>
      <w:r w:rsidR="008751B2">
        <w:rPr>
          <w:b/>
          <w:bCs/>
          <w:iCs/>
          <w:color w:val="FF0000"/>
          <w:sz w:val="22"/>
          <w:szCs w:val="22"/>
          <w:lang w:eastAsia="x-none"/>
        </w:rPr>
        <w:t>202</w:t>
      </w:r>
      <w:r w:rsidR="008455BE">
        <w:rPr>
          <w:b/>
          <w:bCs/>
          <w:iCs/>
          <w:color w:val="FF0000"/>
          <w:sz w:val="22"/>
          <w:szCs w:val="22"/>
          <w:lang w:eastAsia="x-none"/>
        </w:rPr>
        <w:t>6</w:t>
      </w:r>
      <w:r w:rsidRPr="00C66D35">
        <w:rPr>
          <w:b/>
          <w:bCs/>
          <w:iCs/>
          <w:color w:val="FF0000"/>
          <w:sz w:val="22"/>
          <w:szCs w:val="22"/>
          <w:lang w:eastAsia="x-none"/>
        </w:rPr>
        <w:t xml:space="preserve"> </w:t>
      </w:r>
      <w:r w:rsidRPr="00C66D35">
        <w:rPr>
          <w:bCs/>
          <w:iCs/>
          <w:color w:val="000000"/>
          <w:sz w:val="22"/>
          <w:szCs w:val="22"/>
          <w:lang w:val="x-none" w:eastAsia="x-none"/>
        </w:rPr>
        <w:t xml:space="preserve">o godz. </w:t>
      </w:r>
      <w:r w:rsidR="00057441" w:rsidRPr="00852204">
        <w:rPr>
          <w:b/>
          <w:bCs/>
          <w:iCs/>
          <w:color w:val="FF0000"/>
          <w:sz w:val="22"/>
          <w:szCs w:val="22"/>
          <w:lang w:eastAsia="x-none"/>
        </w:rPr>
        <w:t>1</w:t>
      </w:r>
      <w:r w:rsidR="008455BE">
        <w:rPr>
          <w:b/>
          <w:bCs/>
          <w:iCs/>
          <w:color w:val="FF0000"/>
          <w:sz w:val="22"/>
          <w:szCs w:val="22"/>
          <w:lang w:eastAsia="x-none"/>
        </w:rPr>
        <w:t>1</w:t>
      </w:r>
      <w:r w:rsidRPr="00852204">
        <w:rPr>
          <w:b/>
          <w:bCs/>
          <w:iCs/>
          <w:color w:val="FF0000"/>
          <w:sz w:val="22"/>
          <w:szCs w:val="22"/>
          <w:lang w:eastAsia="x-none"/>
        </w:rPr>
        <w:t>:00</w:t>
      </w:r>
      <w:r w:rsidRPr="001A4B70">
        <w:rPr>
          <w:bCs/>
          <w:iCs/>
          <w:color w:val="000000"/>
          <w:sz w:val="22"/>
          <w:szCs w:val="22"/>
          <w:lang w:val="x-none" w:eastAsia="x-none"/>
        </w:rPr>
        <w:t xml:space="preserve"> za pośrednictwem Platformy, na karcie ”Oferta/Załączniki”, poprzez ich odszyfrowanie, które jest jednoznaczne</w:t>
      </w:r>
      <w:r w:rsidRPr="001A4B70">
        <w:rPr>
          <w:bCs/>
          <w:iCs/>
          <w:color w:val="000000"/>
          <w:sz w:val="22"/>
          <w:szCs w:val="22"/>
          <w:lang w:eastAsia="x-none"/>
        </w:rPr>
        <w:t xml:space="preserve"> z ich upublicznieniem.</w:t>
      </w:r>
    </w:p>
    <w:p w14:paraId="55B2475D" w14:textId="77777777" w:rsidR="001A4B70" w:rsidRPr="001A4B70" w:rsidRDefault="001A4B70" w:rsidP="002C72AC">
      <w:pPr>
        <w:numPr>
          <w:ilvl w:val="1"/>
          <w:numId w:val="26"/>
        </w:numPr>
        <w:jc w:val="both"/>
        <w:outlineLvl w:val="1"/>
        <w:rPr>
          <w:sz w:val="22"/>
          <w:szCs w:val="22"/>
        </w:rPr>
      </w:pPr>
      <w:r w:rsidRPr="001A4B70">
        <w:rPr>
          <w:bCs/>
          <w:iCs/>
          <w:color w:val="000000"/>
          <w:sz w:val="22"/>
          <w:szCs w:val="22"/>
          <w:lang w:eastAsia="x-none"/>
        </w:rPr>
        <w:t>Zamawiający, najpóźniej przed otwarciem ofert, udostępni na stronie prowadzonego postępowania informację o kwocie, jaką zamierza przeznaczyć na sfinansowanie zamówienia.</w:t>
      </w:r>
    </w:p>
    <w:p w14:paraId="33689BBE" w14:textId="77777777" w:rsidR="001A4B70" w:rsidRPr="001A4B70" w:rsidRDefault="001A4B70" w:rsidP="002C72AC">
      <w:pPr>
        <w:numPr>
          <w:ilvl w:val="1"/>
          <w:numId w:val="26"/>
        </w:num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4F2BA383" w14:textId="77777777" w:rsidR="001A4B70" w:rsidRPr="001A4B70" w:rsidRDefault="001A4B70" w:rsidP="002C72AC">
      <w:pPr>
        <w:numPr>
          <w:ilvl w:val="1"/>
          <w:numId w:val="26"/>
        </w:numPr>
        <w:jc w:val="both"/>
        <w:outlineLvl w:val="1"/>
        <w:rPr>
          <w:bCs/>
          <w:iCs/>
          <w:color w:val="000000"/>
          <w:sz w:val="22"/>
          <w:szCs w:val="22"/>
          <w:lang w:eastAsia="x-none"/>
        </w:rPr>
      </w:pPr>
      <w:r w:rsidRPr="001A4B70">
        <w:rPr>
          <w:bCs/>
          <w:iCs/>
          <w:color w:val="000000"/>
          <w:sz w:val="22"/>
          <w:szCs w:val="22"/>
          <w:lang w:eastAsia="x-none"/>
        </w:rPr>
        <w:t>Niezwłocznie po otwarciu ofert, Zamawiający zamieści na stronie internetowej prowadzonego postępowania informacje o:</w:t>
      </w:r>
    </w:p>
    <w:p w14:paraId="582CAA1C" w14:textId="77777777" w:rsidR="001A4B70" w:rsidRPr="001A4B70" w:rsidRDefault="001A4B70" w:rsidP="002C72AC">
      <w:pPr>
        <w:numPr>
          <w:ilvl w:val="0"/>
          <w:numId w:val="35"/>
        </w:numPr>
        <w:tabs>
          <w:tab w:val="left" w:pos="708"/>
        </w:tabs>
        <w:jc w:val="both"/>
        <w:outlineLvl w:val="1"/>
        <w:rPr>
          <w:bCs/>
          <w:iCs/>
          <w:color w:val="000000"/>
          <w:sz w:val="22"/>
          <w:szCs w:val="22"/>
          <w:lang w:eastAsia="x-none"/>
        </w:rPr>
      </w:pPr>
      <w:r w:rsidRPr="001A4B70">
        <w:rPr>
          <w:bCs/>
          <w:iCs/>
          <w:color w:val="000000"/>
          <w:sz w:val="22"/>
          <w:szCs w:val="22"/>
          <w:lang w:eastAsia="x-none"/>
        </w:rPr>
        <w:t>nazwach albo imionach i nazwiskach oraz siedzibach lub miejscach prowadzonej działalności gospodarczej bądź miejscach zamieszkania Wykonawców, których oferty zostały otwarte;</w:t>
      </w:r>
    </w:p>
    <w:p w14:paraId="4486E5FD" w14:textId="798DDF44" w:rsidR="001A4B70" w:rsidRDefault="001A4B70" w:rsidP="002C72AC">
      <w:pPr>
        <w:numPr>
          <w:ilvl w:val="0"/>
          <w:numId w:val="35"/>
        </w:numPr>
        <w:tabs>
          <w:tab w:val="left" w:pos="708"/>
        </w:tabs>
        <w:jc w:val="both"/>
        <w:outlineLvl w:val="1"/>
        <w:rPr>
          <w:bCs/>
          <w:iCs/>
          <w:color w:val="000000"/>
          <w:sz w:val="22"/>
          <w:szCs w:val="22"/>
          <w:lang w:eastAsia="x-none"/>
        </w:rPr>
      </w:pPr>
      <w:r w:rsidRPr="001A4B70">
        <w:rPr>
          <w:bCs/>
          <w:iCs/>
          <w:color w:val="000000"/>
          <w:sz w:val="22"/>
          <w:szCs w:val="22"/>
          <w:lang w:eastAsia="x-none"/>
        </w:rPr>
        <w:t>cenach lub kosztach zawartych w ofertach.</w:t>
      </w:r>
    </w:p>
    <w:p w14:paraId="52BB3A33" w14:textId="77777777" w:rsidR="008455BE" w:rsidRPr="001A4B70" w:rsidRDefault="008455BE" w:rsidP="008455BE">
      <w:pPr>
        <w:tabs>
          <w:tab w:val="left" w:pos="708"/>
        </w:tabs>
        <w:ind w:left="1040"/>
        <w:jc w:val="both"/>
        <w:outlineLvl w:val="1"/>
        <w:rPr>
          <w:bCs/>
          <w:iCs/>
          <w:color w:val="000000"/>
          <w:sz w:val="22"/>
          <w:szCs w:val="22"/>
          <w:lang w:eastAsia="x-none"/>
        </w:rPr>
      </w:pPr>
    </w:p>
    <w:p w14:paraId="0631F162"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57" w:name="_Toc258314254"/>
      <w:r w:rsidRPr="001A4B70">
        <w:rPr>
          <w:b/>
          <w:bCs/>
          <w:caps/>
          <w:kern w:val="2"/>
          <w:sz w:val="22"/>
          <w:szCs w:val="22"/>
          <w:lang w:val="x-none" w:eastAsia="x-none"/>
        </w:rPr>
        <w:t>Opis sposobu obliczenia ceny</w:t>
      </w:r>
      <w:bookmarkEnd w:id="57"/>
    </w:p>
    <w:p w14:paraId="4505E13E" w14:textId="77777777" w:rsidR="001A4B70" w:rsidRPr="001A4B70" w:rsidRDefault="001A4B70" w:rsidP="002C72AC">
      <w:pPr>
        <w:numPr>
          <w:ilvl w:val="1"/>
          <w:numId w:val="26"/>
        </w:numPr>
        <w:jc w:val="both"/>
        <w:outlineLvl w:val="1"/>
        <w:rPr>
          <w:bCs/>
          <w:iCs/>
          <w:sz w:val="22"/>
          <w:szCs w:val="22"/>
          <w:lang w:val="x-none" w:eastAsia="x-none"/>
        </w:rPr>
      </w:pPr>
      <w:r w:rsidRPr="001A4B70">
        <w:rPr>
          <w:bCs/>
          <w:iCs/>
          <w:sz w:val="22"/>
          <w:szCs w:val="22"/>
          <w:lang w:val="x-none" w:eastAsia="x-none"/>
        </w:rPr>
        <w:t xml:space="preserve">Cenę oferty stanowić będzie wartość brutto wpisana na formularzu oferty za </w:t>
      </w:r>
      <w:r w:rsidRPr="001A4B70">
        <w:rPr>
          <w:bCs/>
          <w:iCs/>
          <w:sz w:val="22"/>
          <w:szCs w:val="22"/>
          <w:lang w:eastAsia="x-none"/>
        </w:rPr>
        <w:t>całość przedmiotu zamówienia.</w:t>
      </w:r>
      <w:r w:rsidRPr="001A4B70">
        <w:rPr>
          <w:bCs/>
          <w:iCs/>
          <w:sz w:val="22"/>
          <w:szCs w:val="22"/>
          <w:lang w:val="x-none" w:eastAsia="x-none"/>
        </w:rPr>
        <w:t xml:space="preserve"> </w:t>
      </w:r>
    </w:p>
    <w:p w14:paraId="0D9EDA8C" w14:textId="77777777" w:rsidR="001A4B70" w:rsidRPr="001A4B70" w:rsidRDefault="001A4B70" w:rsidP="002C72AC">
      <w:pPr>
        <w:numPr>
          <w:ilvl w:val="1"/>
          <w:numId w:val="26"/>
        </w:numPr>
        <w:jc w:val="both"/>
        <w:outlineLvl w:val="1"/>
        <w:rPr>
          <w:bCs/>
          <w:iCs/>
          <w:sz w:val="22"/>
          <w:szCs w:val="22"/>
          <w:lang w:val="x-none" w:eastAsia="x-none"/>
        </w:rPr>
      </w:pPr>
      <w:r w:rsidRPr="001A4B70">
        <w:rPr>
          <w:bCs/>
          <w:iCs/>
          <w:sz w:val="22"/>
          <w:szCs w:val="22"/>
          <w:lang w:val="x-none" w:eastAsia="x-none"/>
        </w:rPr>
        <w:t>Podana cena ofertowa winna uwzględniać wszystkie wymagania SWZ oraz obejmować wszelkie koszty, jakie poniesie Wykonawca z tytułu należytej oraz zgodnej z obowiązującymi przepisami realizacji przedmiotu zamówienia</w:t>
      </w:r>
      <w:r w:rsidRPr="001A4B70">
        <w:rPr>
          <w:bCs/>
          <w:iCs/>
          <w:sz w:val="22"/>
          <w:szCs w:val="22"/>
          <w:lang w:eastAsia="x-none"/>
        </w:rPr>
        <w:t>.</w:t>
      </w:r>
    </w:p>
    <w:p w14:paraId="2232EA3A"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Rozliczenia między Zamawiającym a Wykonawcą prowadzone będą w złotych polskich z dokładnością do dwóch miejsc po przecinku.</w:t>
      </w:r>
    </w:p>
    <w:p w14:paraId="165083D9"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Wykonawca zobowiązany jest zastosować stawkę VAT zgodnie z obowiązującymi przepisami ustawy z 11 marca 2004 r. o  podatku od towarów i usług.</w:t>
      </w:r>
    </w:p>
    <w:p w14:paraId="29DEC7F7"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62AA280B" w14:textId="77777777" w:rsidR="001A4B70" w:rsidRPr="001A4B70" w:rsidRDefault="001A4B70" w:rsidP="002C72AC">
      <w:pPr>
        <w:numPr>
          <w:ilvl w:val="1"/>
          <w:numId w:val="26"/>
        </w:numPr>
        <w:jc w:val="both"/>
        <w:outlineLvl w:val="1"/>
        <w:rPr>
          <w:bCs/>
          <w:iCs/>
          <w:color w:val="000000"/>
          <w:sz w:val="22"/>
          <w:szCs w:val="22"/>
          <w:lang w:val="x-none" w:eastAsia="x-none"/>
        </w:rPr>
      </w:pPr>
      <w:bookmarkStart w:id="58" w:name="_Hlk61113033"/>
      <w:r w:rsidRPr="001A4B70">
        <w:rPr>
          <w:bCs/>
          <w:iCs/>
          <w:color w:val="000000"/>
          <w:sz w:val="22"/>
          <w:szCs w:val="22"/>
          <w:lang w:eastAsia="x-none"/>
        </w:rPr>
        <w:t>Wykonawca</w:t>
      </w:r>
      <w:bookmarkEnd w:id="58"/>
      <w:r w:rsidRPr="001A4B70">
        <w:rPr>
          <w:bCs/>
          <w:iCs/>
          <w:color w:val="000000"/>
          <w:sz w:val="22"/>
          <w:szCs w:val="22"/>
          <w:lang w:eastAsia="x-none"/>
        </w:rPr>
        <w:t xml:space="preserve"> składając ofertę zobowiązany jest:</w:t>
      </w:r>
    </w:p>
    <w:p w14:paraId="34CF1B9E" w14:textId="77777777" w:rsidR="001A4B70" w:rsidRPr="001A4B70" w:rsidRDefault="001A4B70" w:rsidP="002C72AC">
      <w:pPr>
        <w:numPr>
          <w:ilvl w:val="0"/>
          <w:numId w:val="36"/>
        </w:numPr>
        <w:tabs>
          <w:tab w:val="left" w:pos="708"/>
        </w:tabs>
        <w:jc w:val="both"/>
        <w:outlineLvl w:val="1"/>
        <w:rPr>
          <w:bCs/>
          <w:iCs/>
          <w:color w:val="000000"/>
          <w:sz w:val="22"/>
          <w:szCs w:val="22"/>
          <w:lang w:val="x-none" w:eastAsia="x-none"/>
        </w:rPr>
      </w:pPr>
      <w:r w:rsidRPr="001A4B70">
        <w:rPr>
          <w:bCs/>
          <w:iCs/>
          <w:color w:val="000000"/>
          <w:sz w:val="22"/>
          <w:szCs w:val="22"/>
          <w:lang w:eastAsia="x-none"/>
        </w:rPr>
        <w:t>poinformować Zamawiającego, że wybór jego oferty będzie prowadził do powstania u Zamawiającego obowiązku podatkowego;</w:t>
      </w:r>
    </w:p>
    <w:p w14:paraId="08634C47" w14:textId="77777777" w:rsidR="001A4B70" w:rsidRPr="001A4B70" w:rsidRDefault="001A4B70" w:rsidP="002C72AC">
      <w:pPr>
        <w:numPr>
          <w:ilvl w:val="0"/>
          <w:numId w:val="36"/>
        </w:numPr>
        <w:tabs>
          <w:tab w:val="left" w:pos="708"/>
        </w:tabs>
        <w:jc w:val="both"/>
        <w:outlineLvl w:val="1"/>
        <w:rPr>
          <w:bCs/>
          <w:iCs/>
          <w:color w:val="000000"/>
          <w:sz w:val="22"/>
          <w:szCs w:val="22"/>
          <w:lang w:val="x-none" w:eastAsia="x-none"/>
        </w:rPr>
      </w:pPr>
      <w:r w:rsidRPr="001A4B70">
        <w:rPr>
          <w:bCs/>
          <w:iCs/>
          <w:color w:val="000000"/>
          <w:sz w:val="22"/>
          <w:szCs w:val="22"/>
          <w:lang w:eastAsia="x-none"/>
        </w:rPr>
        <w:t>wskazać nazwę (rodzaj) towaru lub usługi, których dostawa lub świadczenie będą prowadziły do powstania obowiązku podatkowego;</w:t>
      </w:r>
    </w:p>
    <w:p w14:paraId="6471E508" w14:textId="77777777" w:rsidR="001A4B70" w:rsidRPr="001A4B70" w:rsidRDefault="001A4B70" w:rsidP="002C72AC">
      <w:pPr>
        <w:numPr>
          <w:ilvl w:val="0"/>
          <w:numId w:val="36"/>
        </w:numPr>
        <w:tabs>
          <w:tab w:val="left" w:pos="708"/>
        </w:tabs>
        <w:jc w:val="both"/>
        <w:outlineLvl w:val="1"/>
        <w:rPr>
          <w:bCs/>
          <w:iCs/>
          <w:color w:val="000000"/>
          <w:sz w:val="22"/>
          <w:szCs w:val="22"/>
          <w:lang w:val="x-none" w:eastAsia="x-none"/>
        </w:rPr>
      </w:pPr>
      <w:r w:rsidRPr="001A4B70">
        <w:rPr>
          <w:bCs/>
          <w:iCs/>
          <w:color w:val="000000"/>
          <w:sz w:val="22"/>
          <w:szCs w:val="22"/>
          <w:lang w:eastAsia="x-none"/>
        </w:rPr>
        <w:t>wskazać wartości towaru lub usługi objętego obowiązkiem podatkowym Zamawiającego, bez kwoty podatku;</w:t>
      </w:r>
    </w:p>
    <w:p w14:paraId="006C4850" w14:textId="73B49229" w:rsidR="001A4B70" w:rsidRPr="008455BE" w:rsidRDefault="001A4B70" w:rsidP="002C72AC">
      <w:pPr>
        <w:numPr>
          <w:ilvl w:val="0"/>
          <w:numId w:val="36"/>
        </w:numPr>
        <w:tabs>
          <w:tab w:val="left" w:pos="708"/>
        </w:tabs>
        <w:jc w:val="both"/>
        <w:outlineLvl w:val="1"/>
        <w:rPr>
          <w:bCs/>
          <w:iCs/>
          <w:color w:val="000000"/>
          <w:sz w:val="22"/>
          <w:szCs w:val="22"/>
          <w:lang w:val="x-none" w:eastAsia="x-none"/>
        </w:rPr>
      </w:pPr>
      <w:r w:rsidRPr="001A4B70">
        <w:rPr>
          <w:bCs/>
          <w:iCs/>
          <w:color w:val="000000"/>
          <w:sz w:val="22"/>
          <w:szCs w:val="22"/>
          <w:lang w:eastAsia="x-none"/>
        </w:rPr>
        <w:t>wskazać stawkę podatku od towarów i usług, która zgodnie z wiedzą Wykonawcy, będzie miała zastosowanie.</w:t>
      </w:r>
    </w:p>
    <w:p w14:paraId="715834B7" w14:textId="77777777" w:rsidR="008455BE" w:rsidRPr="001A4B70" w:rsidRDefault="008455BE" w:rsidP="008455BE">
      <w:pPr>
        <w:tabs>
          <w:tab w:val="left" w:pos="708"/>
        </w:tabs>
        <w:ind w:left="1040"/>
        <w:jc w:val="both"/>
        <w:outlineLvl w:val="1"/>
        <w:rPr>
          <w:bCs/>
          <w:iCs/>
          <w:color w:val="000000"/>
          <w:sz w:val="22"/>
          <w:szCs w:val="22"/>
          <w:lang w:val="x-none" w:eastAsia="x-none"/>
        </w:rPr>
      </w:pPr>
    </w:p>
    <w:p w14:paraId="551EE7D3" w14:textId="77777777" w:rsidR="001A4B70" w:rsidRPr="001A4B70" w:rsidRDefault="001A4B70" w:rsidP="002C72AC">
      <w:pPr>
        <w:numPr>
          <w:ilvl w:val="0"/>
          <w:numId w:val="26"/>
        </w:numPr>
        <w:ind w:left="431" w:hanging="431"/>
        <w:jc w:val="both"/>
        <w:outlineLvl w:val="0"/>
        <w:rPr>
          <w:b/>
          <w:bCs/>
          <w:caps/>
          <w:kern w:val="2"/>
          <w:sz w:val="22"/>
          <w:szCs w:val="22"/>
          <w:lang w:val="x-none" w:eastAsia="x-none"/>
        </w:rPr>
      </w:pPr>
      <w:bookmarkStart w:id="59" w:name="_Toc258314255"/>
      <w:r w:rsidRPr="001A4B70">
        <w:rPr>
          <w:b/>
          <w:bCs/>
          <w:caps/>
          <w:kern w:val="2"/>
          <w:sz w:val="22"/>
          <w:szCs w:val="22"/>
          <w:lang w:val="x-none" w:eastAsia="x-none"/>
        </w:rPr>
        <w:t>Opis kryteriów</w:t>
      </w:r>
      <w:r w:rsidRPr="001A4B70">
        <w:rPr>
          <w:b/>
          <w:bCs/>
          <w:caps/>
          <w:kern w:val="2"/>
          <w:sz w:val="22"/>
          <w:szCs w:val="22"/>
          <w:lang w:eastAsia="x-none"/>
        </w:rPr>
        <w:t xml:space="preserve"> oceny ofert,</w:t>
      </w:r>
      <w:r w:rsidRPr="001A4B70">
        <w:rPr>
          <w:b/>
          <w:bCs/>
          <w:caps/>
          <w:kern w:val="2"/>
          <w:sz w:val="22"/>
          <w:szCs w:val="22"/>
          <w:lang w:val="x-none" w:eastAsia="x-none"/>
        </w:rPr>
        <w:t xml:space="preserve"> wraz z podaniem </w:t>
      </w:r>
      <w:r w:rsidRPr="001A4B70">
        <w:rPr>
          <w:b/>
          <w:bCs/>
          <w:caps/>
          <w:kern w:val="2"/>
          <w:sz w:val="22"/>
          <w:szCs w:val="22"/>
          <w:lang w:eastAsia="x-none"/>
        </w:rPr>
        <w:t>wag</w:t>
      </w:r>
      <w:r w:rsidRPr="001A4B70">
        <w:rPr>
          <w:b/>
          <w:bCs/>
          <w:caps/>
          <w:kern w:val="2"/>
          <w:sz w:val="22"/>
          <w:szCs w:val="22"/>
          <w:lang w:val="x-none" w:eastAsia="x-none"/>
        </w:rPr>
        <w:t xml:space="preserve"> tych kryteriów i sposobu oceny ofert</w:t>
      </w:r>
      <w:bookmarkEnd w:id="59"/>
    </w:p>
    <w:p w14:paraId="1DB05D6D"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Przy dokonywaniu wyboru najkorzystniejszej oferty Zamawiający stosować będzie niżej podane kryteria:</w:t>
      </w:r>
    </w:p>
    <w:tbl>
      <w:tblPr>
        <w:tblW w:w="8363"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95"/>
        <w:gridCol w:w="6486"/>
        <w:gridCol w:w="1182"/>
      </w:tblGrid>
      <w:tr w:rsidR="001A4B70" w:rsidRPr="001A4B70" w14:paraId="33D504B3" w14:textId="77777777" w:rsidTr="00057441">
        <w:tc>
          <w:tcPr>
            <w:tcW w:w="695" w:type="dxa"/>
            <w:tcBorders>
              <w:top w:val="single" w:sz="4" w:space="0" w:color="000000"/>
              <w:left w:val="single" w:sz="4" w:space="0" w:color="000000"/>
              <w:bottom w:val="single" w:sz="4" w:space="0" w:color="000000"/>
              <w:right w:val="single" w:sz="4" w:space="0" w:color="000000"/>
            </w:tcBorders>
            <w:shd w:val="clear" w:color="auto" w:fill="F2F2F2"/>
          </w:tcPr>
          <w:p w14:paraId="11FCE063" w14:textId="77777777" w:rsidR="001A4B70" w:rsidRPr="001A4B70" w:rsidRDefault="001A4B70" w:rsidP="002C72AC">
            <w:pPr>
              <w:jc w:val="center"/>
              <w:rPr>
                <w:b/>
                <w:sz w:val="22"/>
                <w:szCs w:val="22"/>
              </w:rPr>
            </w:pPr>
            <w:r w:rsidRPr="001A4B70">
              <w:rPr>
                <w:b/>
                <w:sz w:val="22"/>
                <w:szCs w:val="22"/>
              </w:rPr>
              <w:t>Nr</w:t>
            </w:r>
          </w:p>
        </w:tc>
        <w:tc>
          <w:tcPr>
            <w:tcW w:w="6486" w:type="dxa"/>
            <w:tcBorders>
              <w:top w:val="single" w:sz="4" w:space="0" w:color="000000"/>
              <w:left w:val="single" w:sz="4" w:space="0" w:color="000000"/>
              <w:bottom w:val="single" w:sz="4" w:space="0" w:color="000000"/>
              <w:right w:val="single" w:sz="4" w:space="0" w:color="000000"/>
            </w:tcBorders>
            <w:shd w:val="clear" w:color="auto" w:fill="F2F2F2"/>
          </w:tcPr>
          <w:p w14:paraId="2D38FBE0" w14:textId="77777777" w:rsidR="001A4B70" w:rsidRPr="001A4B70" w:rsidRDefault="001A4B70" w:rsidP="002C72AC">
            <w:pPr>
              <w:jc w:val="both"/>
              <w:rPr>
                <w:b/>
                <w:sz w:val="22"/>
                <w:szCs w:val="22"/>
              </w:rPr>
            </w:pPr>
            <w:r w:rsidRPr="001A4B70">
              <w:rPr>
                <w:b/>
                <w:sz w:val="22"/>
                <w:szCs w:val="22"/>
              </w:rPr>
              <w:t xml:space="preserve">Nazwa kryterium </w:t>
            </w:r>
          </w:p>
        </w:tc>
        <w:tc>
          <w:tcPr>
            <w:tcW w:w="1182" w:type="dxa"/>
            <w:tcBorders>
              <w:top w:val="single" w:sz="4" w:space="0" w:color="000000"/>
              <w:left w:val="single" w:sz="4" w:space="0" w:color="000000"/>
              <w:bottom w:val="single" w:sz="4" w:space="0" w:color="000000"/>
              <w:right w:val="single" w:sz="4" w:space="0" w:color="000000"/>
            </w:tcBorders>
            <w:shd w:val="clear" w:color="auto" w:fill="F2F2F2"/>
          </w:tcPr>
          <w:p w14:paraId="7E2385E8" w14:textId="77777777" w:rsidR="001A4B70" w:rsidRPr="001A4B70" w:rsidRDefault="001A4B70" w:rsidP="002C72AC">
            <w:pPr>
              <w:jc w:val="both"/>
              <w:rPr>
                <w:b/>
                <w:sz w:val="22"/>
                <w:szCs w:val="22"/>
              </w:rPr>
            </w:pPr>
            <w:r w:rsidRPr="001A4B70">
              <w:rPr>
                <w:b/>
                <w:sz w:val="22"/>
                <w:szCs w:val="22"/>
              </w:rPr>
              <w:t>Waga kryterium</w:t>
            </w:r>
          </w:p>
        </w:tc>
      </w:tr>
      <w:tr w:rsidR="008455BE" w:rsidRPr="001A4B70" w14:paraId="70FF9A7A" w14:textId="77777777" w:rsidTr="00057441">
        <w:tc>
          <w:tcPr>
            <w:tcW w:w="695" w:type="dxa"/>
            <w:tcBorders>
              <w:top w:val="single" w:sz="4" w:space="0" w:color="000000"/>
              <w:left w:val="single" w:sz="4" w:space="0" w:color="000000"/>
              <w:bottom w:val="single" w:sz="4" w:space="0" w:color="000000"/>
              <w:right w:val="single" w:sz="4" w:space="0" w:color="000000"/>
            </w:tcBorders>
          </w:tcPr>
          <w:p w14:paraId="0E2224C4" w14:textId="77777777" w:rsidR="008455BE" w:rsidRPr="001A4B70" w:rsidRDefault="008455BE" w:rsidP="008455BE">
            <w:pPr>
              <w:jc w:val="center"/>
              <w:rPr>
                <w:sz w:val="22"/>
                <w:szCs w:val="22"/>
              </w:rPr>
            </w:pPr>
            <w:r w:rsidRPr="001A4B70">
              <w:rPr>
                <w:sz w:val="22"/>
                <w:szCs w:val="22"/>
              </w:rPr>
              <w:t>1</w:t>
            </w:r>
          </w:p>
        </w:tc>
        <w:tc>
          <w:tcPr>
            <w:tcW w:w="6486" w:type="dxa"/>
            <w:tcBorders>
              <w:top w:val="single" w:sz="4" w:space="0" w:color="000000"/>
              <w:left w:val="single" w:sz="4" w:space="0" w:color="000000"/>
              <w:bottom w:val="single" w:sz="4" w:space="0" w:color="000000"/>
              <w:right w:val="single" w:sz="4" w:space="0" w:color="000000"/>
            </w:tcBorders>
          </w:tcPr>
          <w:p w14:paraId="4EE92F98" w14:textId="5AA62572" w:rsidR="008455BE" w:rsidRPr="00411FE5" w:rsidRDefault="008455BE" w:rsidP="008455BE">
            <w:pPr>
              <w:jc w:val="both"/>
              <w:rPr>
                <w:sz w:val="22"/>
                <w:szCs w:val="22"/>
              </w:rPr>
            </w:pPr>
            <w:r w:rsidRPr="00533799">
              <w:t>Cena biletów lotniczych brutto</w:t>
            </w:r>
          </w:p>
        </w:tc>
        <w:tc>
          <w:tcPr>
            <w:tcW w:w="1182" w:type="dxa"/>
            <w:tcBorders>
              <w:top w:val="single" w:sz="4" w:space="0" w:color="000000"/>
              <w:left w:val="single" w:sz="4" w:space="0" w:color="000000"/>
              <w:bottom w:val="single" w:sz="4" w:space="0" w:color="000000"/>
              <w:right w:val="single" w:sz="4" w:space="0" w:color="000000"/>
            </w:tcBorders>
          </w:tcPr>
          <w:p w14:paraId="62D3C37E" w14:textId="77777777" w:rsidR="008455BE" w:rsidRPr="00411FE5" w:rsidRDefault="008455BE" w:rsidP="008455BE">
            <w:pPr>
              <w:jc w:val="both"/>
              <w:rPr>
                <w:sz w:val="22"/>
                <w:szCs w:val="22"/>
              </w:rPr>
            </w:pPr>
            <w:r w:rsidRPr="00411FE5">
              <w:rPr>
                <w:sz w:val="22"/>
                <w:szCs w:val="22"/>
              </w:rPr>
              <w:t>60%</w:t>
            </w:r>
          </w:p>
        </w:tc>
      </w:tr>
      <w:tr w:rsidR="008455BE" w:rsidRPr="001A4B70" w14:paraId="3556EBA9" w14:textId="77777777" w:rsidTr="00057441">
        <w:tc>
          <w:tcPr>
            <w:tcW w:w="695" w:type="dxa"/>
            <w:tcBorders>
              <w:top w:val="single" w:sz="4" w:space="0" w:color="000000"/>
              <w:left w:val="single" w:sz="4" w:space="0" w:color="000000"/>
              <w:bottom w:val="single" w:sz="4" w:space="0" w:color="000000"/>
              <w:right w:val="single" w:sz="4" w:space="0" w:color="000000"/>
            </w:tcBorders>
          </w:tcPr>
          <w:p w14:paraId="18D63521" w14:textId="77777777" w:rsidR="008455BE" w:rsidRPr="001A4B70" w:rsidRDefault="008455BE" w:rsidP="008455BE">
            <w:pPr>
              <w:jc w:val="center"/>
              <w:rPr>
                <w:sz w:val="22"/>
                <w:szCs w:val="22"/>
              </w:rPr>
            </w:pPr>
            <w:r>
              <w:rPr>
                <w:sz w:val="22"/>
                <w:szCs w:val="22"/>
              </w:rPr>
              <w:t>2</w:t>
            </w:r>
          </w:p>
        </w:tc>
        <w:tc>
          <w:tcPr>
            <w:tcW w:w="6486" w:type="dxa"/>
            <w:tcBorders>
              <w:top w:val="single" w:sz="4" w:space="0" w:color="000000"/>
              <w:left w:val="single" w:sz="4" w:space="0" w:color="000000"/>
              <w:bottom w:val="single" w:sz="4" w:space="0" w:color="000000"/>
              <w:right w:val="single" w:sz="4" w:space="0" w:color="000000"/>
            </w:tcBorders>
          </w:tcPr>
          <w:p w14:paraId="6CC101BC" w14:textId="29983D85" w:rsidR="008455BE" w:rsidRPr="00411FE5" w:rsidRDefault="0008645A" w:rsidP="008455BE">
            <w:pPr>
              <w:rPr>
                <w:sz w:val="22"/>
                <w:szCs w:val="22"/>
              </w:rPr>
            </w:pPr>
            <w:r>
              <w:t>Liczba przesiadek</w:t>
            </w:r>
          </w:p>
        </w:tc>
        <w:tc>
          <w:tcPr>
            <w:tcW w:w="1182" w:type="dxa"/>
            <w:tcBorders>
              <w:top w:val="single" w:sz="4" w:space="0" w:color="000000"/>
              <w:left w:val="single" w:sz="4" w:space="0" w:color="000000"/>
              <w:bottom w:val="single" w:sz="4" w:space="0" w:color="000000"/>
              <w:right w:val="single" w:sz="4" w:space="0" w:color="000000"/>
            </w:tcBorders>
          </w:tcPr>
          <w:p w14:paraId="436C85D4" w14:textId="64255E3C" w:rsidR="008455BE" w:rsidRPr="00411FE5" w:rsidRDefault="0008645A" w:rsidP="008455BE">
            <w:pPr>
              <w:jc w:val="both"/>
              <w:rPr>
                <w:sz w:val="22"/>
                <w:szCs w:val="22"/>
              </w:rPr>
            </w:pPr>
            <w:r>
              <w:rPr>
                <w:sz w:val="22"/>
                <w:szCs w:val="22"/>
              </w:rPr>
              <w:t>4</w:t>
            </w:r>
            <w:r w:rsidR="008455BE">
              <w:rPr>
                <w:sz w:val="22"/>
                <w:szCs w:val="22"/>
              </w:rPr>
              <w:t>0</w:t>
            </w:r>
            <w:r w:rsidR="008455BE" w:rsidRPr="00411FE5">
              <w:rPr>
                <w:sz w:val="22"/>
                <w:szCs w:val="22"/>
              </w:rPr>
              <w:t xml:space="preserve">% </w:t>
            </w:r>
          </w:p>
        </w:tc>
      </w:tr>
    </w:tbl>
    <w:p w14:paraId="629B7D79"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Punkty przyznawane za podane kryteria będą liczone według następujących wzorów:</w:t>
      </w:r>
    </w:p>
    <w:tbl>
      <w:tblPr>
        <w:tblW w:w="8363"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82"/>
        <w:gridCol w:w="7181"/>
      </w:tblGrid>
      <w:tr w:rsidR="001A4B70" w:rsidRPr="001A4B70" w14:paraId="248020D5" w14:textId="77777777" w:rsidTr="00E7024D">
        <w:tc>
          <w:tcPr>
            <w:tcW w:w="1182" w:type="dxa"/>
            <w:tcBorders>
              <w:top w:val="single" w:sz="4" w:space="0" w:color="000000"/>
              <w:left w:val="single" w:sz="4" w:space="0" w:color="000000"/>
              <w:bottom w:val="single" w:sz="4" w:space="0" w:color="000000"/>
              <w:right w:val="single" w:sz="4" w:space="0" w:color="000000"/>
            </w:tcBorders>
            <w:shd w:val="clear" w:color="auto" w:fill="F2F2F2"/>
          </w:tcPr>
          <w:p w14:paraId="022964F3" w14:textId="77777777" w:rsidR="001A4B70" w:rsidRPr="001A4B70" w:rsidRDefault="001A4B70" w:rsidP="002C72AC">
            <w:pPr>
              <w:jc w:val="center"/>
              <w:rPr>
                <w:b/>
                <w:sz w:val="22"/>
                <w:szCs w:val="22"/>
              </w:rPr>
            </w:pPr>
            <w:r w:rsidRPr="001A4B70">
              <w:rPr>
                <w:b/>
                <w:sz w:val="22"/>
                <w:szCs w:val="22"/>
              </w:rPr>
              <w:t>Nr kryterium</w:t>
            </w:r>
          </w:p>
        </w:tc>
        <w:tc>
          <w:tcPr>
            <w:tcW w:w="7181" w:type="dxa"/>
            <w:tcBorders>
              <w:top w:val="single" w:sz="4" w:space="0" w:color="000000"/>
              <w:left w:val="single" w:sz="4" w:space="0" w:color="000000"/>
              <w:bottom w:val="single" w:sz="4" w:space="0" w:color="000000"/>
              <w:right w:val="single" w:sz="4" w:space="0" w:color="000000"/>
            </w:tcBorders>
            <w:shd w:val="clear" w:color="auto" w:fill="F2F2F2"/>
          </w:tcPr>
          <w:p w14:paraId="09127787" w14:textId="77777777" w:rsidR="001A4B70" w:rsidRPr="001A4B70" w:rsidRDefault="001A4B70" w:rsidP="002C72AC">
            <w:pPr>
              <w:jc w:val="center"/>
              <w:rPr>
                <w:b/>
                <w:sz w:val="22"/>
                <w:szCs w:val="22"/>
              </w:rPr>
            </w:pPr>
            <w:r w:rsidRPr="001A4B70">
              <w:rPr>
                <w:b/>
                <w:sz w:val="22"/>
                <w:szCs w:val="22"/>
              </w:rPr>
              <w:t>Wzór</w:t>
            </w:r>
          </w:p>
        </w:tc>
      </w:tr>
      <w:tr w:rsidR="001A4B70" w:rsidRPr="001A4B70" w14:paraId="03D21BED" w14:textId="77777777" w:rsidTr="00E7024D">
        <w:tc>
          <w:tcPr>
            <w:tcW w:w="1182" w:type="dxa"/>
            <w:tcBorders>
              <w:top w:val="single" w:sz="4" w:space="0" w:color="000000"/>
              <w:left w:val="single" w:sz="4" w:space="0" w:color="000000"/>
              <w:bottom w:val="single" w:sz="4" w:space="0" w:color="000000"/>
              <w:right w:val="single" w:sz="4" w:space="0" w:color="000000"/>
            </w:tcBorders>
          </w:tcPr>
          <w:p w14:paraId="62784AFB" w14:textId="77777777" w:rsidR="001A4B70" w:rsidRPr="001A4B70" w:rsidRDefault="001A4B70" w:rsidP="002C72AC">
            <w:pPr>
              <w:jc w:val="center"/>
              <w:rPr>
                <w:b/>
                <w:sz w:val="22"/>
                <w:szCs w:val="22"/>
              </w:rPr>
            </w:pPr>
            <w:r w:rsidRPr="001A4B70">
              <w:rPr>
                <w:sz w:val="22"/>
                <w:szCs w:val="22"/>
              </w:rPr>
              <w:lastRenderedPageBreak/>
              <w:t>1</w:t>
            </w:r>
          </w:p>
        </w:tc>
        <w:tc>
          <w:tcPr>
            <w:tcW w:w="7181" w:type="dxa"/>
            <w:tcBorders>
              <w:top w:val="single" w:sz="4" w:space="0" w:color="000000"/>
              <w:left w:val="single" w:sz="4" w:space="0" w:color="000000"/>
              <w:bottom w:val="single" w:sz="4" w:space="0" w:color="000000"/>
              <w:right w:val="single" w:sz="4" w:space="0" w:color="000000"/>
            </w:tcBorders>
          </w:tcPr>
          <w:p w14:paraId="3BE1784E" w14:textId="77777777" w:rsidR="001A4B70" w:rsidRPr="00862C36" w:rsidRDefault="001A4B70" w:rsidP="002C72AC">
            <w:pPr>
              <w:rPr>
                <w:b/>
                <w:bCs/>
                <w:sz w:val="22"/>
                <w:szCs w:val="22"/>
              </w:rPr>
            </w:pPr>
            <w:r w:rsidRPr="00862C36">
              <w:rPr>
                <w:b/>
                <w:bCs/>
                <w:sz w:val="22"/>
                <w:szCs w:val="22"/>
              </w:rPr>
              <w:t xml:space="preserve">Cena </w:t>
            </w:r>
          </w:p>
          <w:p w14:paraId="19CE01E0" w14:textId="77777777" w:rsidR="001A4B70" w:rsidRPr="00862C36" w:rsidRDefault="001A4B70" w:rsidP="002C72AC">
            <w:pPr>
              <w:jc w:val="both"/>
              <w:rPr>
                <w:sz w:val="22"/>
                <w:szCs w:val="22"/>
              </w:rPr>
            </w:pPr>
            <w:r w:rsidRPr="00862C36">
              <w:rPr>
                <w:sz w:val="22"/>
                <w:szCs w:val="22"/>
              </w:rPr>
              <w:t xml:space="preserve">Liczba punktów = ( </w:t>
            </w:r>
            <w:proofErr w:type="spellStart"/>
            <w:r w:rsidRPr="00862C36">
              <w:rPr>
                <w:sz w:val="22"/>
                <w:szCs w:val="22"/>
              </w:rPr>
              <w:t>Cmin</w:t>
            </w:r>
            <w:proofErr w:type="spellEnd"/>
            <w:r w:rsidRPr="00862C36">
              <w:rPr>
                <w:sz w:val="22"/>
                <w:szCs w:val="22"/>
              </w:rPr>
              <w:t>/</w:t>
            </w:r>
            <w:proofErr w:type="spellStart"/>
            <w:r w:rsidRPr="00862C36">
              <w:rPr>
                <w:sz w:val="22"/>
                <w:szCs w:val="22"/>
              </w:rPr>
              <w:t>Cof</w:t>
            </w:r>
            <w:proofErr w:type="spellEnd"/>
            <w:r w:rsidRPr="00862C36">
              <w:rPr>
                <w:sz w:val="22"/>
                <w:szCs w:val="22"/>
              </w:rPr>
              <w:t xml:space="preserve"> ) * 100 * waga</w:t>
            </w:r>
          </w:p>
          <w:p w14:paraId="0F2AAA52" w14:textId="77777777" w:rsidR="001A4B70" w:rsidRPr="00862C36" w:rsidRDefault="001A4B70" w:rsidP="002C72AC">
            <w:pPr>
              <w:jc w:val="both"/>
              <w:rPr>
                <w:sz w:val="22"/>
                <w:szCs w:val="22"/>
              </w:rPr>
            </w:pPr>
            <w:r w:rsidRPr="00862C36">
              <w:rPr>
                <w:sz w:val="22"/>
                <w:szCs w:val="22"/>
              </w:rPr>
              <w:t>gdzie:</w:t>
            </w:r>
          </w:p>
          <w:p w14:paraId="72D4CB40" w14:textId="77777777" w:rsidR="001A4B70" w:rsidRPr="00862C36" w:rsidRDefault="001A4B70" w:rsidP="002C72AC">
            <w:pPr>
              <w:jc w:val="both"/>
              <w:rPr>
                <w:sz w:val="22"/>
                <w:szCs w:val="22"/>
              </w:rPr>
            </w:pPr>
            <w:r w:rsidRPr="00862C36">
              <w:rPr>
                <w:sz w:val="22"/>
                <w:szCs w:val="22"/>
              </w:rPr>
              <w:t xml:space="preserve">- </w:t>
            </w:r>
            <w:proofErr w:type="spellStart"/>
            <w:r w:rsidRPr="00862C36">
              <w:rPr>
                <w:sz w:val="22"/>
                <w:szCs w:val="22"/>
              </w:rPr>
              <w:t>Cmin</w:t>
            </w:r>
            <w:proofErr w:type="spellEnd"/>
            <w:r w:rsidRPr="00862C36">
              <w:rPr>
                <w:sz w:val="22"/>
                <w:szCs w:val="22"/>
              </w:rPr>
              <w:t xml:space="preserve"> - najniższa cena spośród wszystkich ofert</w:t>
            </w:r>
          </w:p>
          <w:p w14:paraId="688650AE" w14:textId="77777777" w:rsidR="001A4B70" w:rsidRPr="00862C36" w:rsidRDefault="001A4B70" w:rsidP="002C72AC">
            <w:pPr>
              <w:jc w:val="both"/>
              <w:rPr>
                <w:b/>
                <w:sz w:val="22"/>
                <w:szCs w:val="22"/>
              </w:rPr>
            </w:pPr>
            <w:r w:rsidRPr="00862C36">
              <w:rPr>
                <w:sz w:val="22"/>
                <w:szCs w:val="22"/>
              </w:rPr>
              <w:t xml:space="preserve">- </w:t>
            </w:r>
            <w:proofErr w:type="spellStart"/>
            <w:r w:rsidRPr="00862C36">
              <w:rPr>
                <w:sz w:val="22"/>
                <w:szCs w:val="22"/>
              </w:rPr>
              <w:t>Cof</w:t>
            </w:r>
            <w:proofErr w:type="spellEnd"/>
            <w:r w:rsidRPr="00862C36">
              <w:rPr>
                <w:sz w:val="22"/>
                <w:szCs w:val="22"/>
              </w:rPr>
              <w:t xml:space="preserve"> -  cena podana w ofercie</w:t>
            </w:r>
          </w:p>
        </w:tc>
      </w:tr>
      <w:tr w:rsidR="00D173FF" w:rsidRPr="001A4B70" w14:paraId="2C37BBCB" w14:textId="77777777" w:rsidTr="00E7024D">
        <w:tc>
          <w:tcPr>
            <w:tcW w:w="1182" w:type="dxa"/>
            <w:tcBorders>
              <w:top w:val="single" w:sz="4" w:space="0" w:color="000000"/>
              <w:left w:val="single" w:sz="4" w:space="0" w:color="000000"/>
              <w:bottom w:val="single" w:sz="4" w:space="0" w:color="000000"/>
              <w:right w:val="single" w:sz="4" w:space="0" w:color="000000"/>
            </w:tcBorders>
          </w:tcPr>
          <w:p w14:paraId="2E85F81D" w14:textId="77777777" w:rsidR="00D173FF" w:rsidRPr="001A4B70" w:rsidRDefault="00A9541F" w:rsidP="002C72AC">
            <w:pPr>
              <w:jc w:val="center"/>
              <w:rPr>
                <w:sz w:val="22"/>
                <w:szCs w:val="22"/>
              </w:rPr>
            </w:pPr>
            <w:r>
              <w:rPr>
                <w:sz w:val="22"/>
                <w:szCs w:val="22"/>
              </w:rPr>
              <w:t>2</w:t>
            </w:r>
          </w:p>
        </w:tc>
        <w:tc>
          <w:tcPr>
            <w:tcW w:w="7181" w:type="dxa"/>
            <w:tcBorders>
              <w:top w:val="single" w:sz="4" w:space="0" w:color="000000"/>
              <w:left w:val="single" w:sz="4" w:space="0" w:color="000000"/>
              <w:bottom w:val="single" w:sz="4" w:space="0" w:color="000000"/>
              <w:right w:val="single" w:sz="4" w:space="0" w:color="000000"/>
            </w:tcBorders>
          </w:tcPr>
          <w:p w14:paraId="498B3EEB" w14:textId="466AE7BB" w:rsidR="00FD3119" w:rsidRDefault="007A0A36" w:rsidP="00FD3119">
            <w:pPr>
              <w:rPr>
                <w:b/>
                <w:bCs/>
                <w:sz w:val="22"/>
                <w:szCs w:val="22"/>
              </w:rPr>
            </w:pPr>
            <w:r>
              <w:rPr>
                <w:b/>
                <w:bCs/>
                <w:sz w:val="22"/>
                <w:szCs w:val="22"/>
              </w:rPr>
              <w:t>Liczba</w:t>
            </w:r>
            <w:r w:rsidR="00FD3119" w:rsidRPr="00E70FFA">
              <w:rPr>
                <w:b/>
                <w:bCs/>
                <w:sz w:val="22"/>
                <w:szCs w:val="22"/>
              </w:rPr>
              <w:t xml:space="preserve"> przesiadek</w:t>
            </w:r>
            <w:r w:rsidR="00FD3119">
              <w:rPr>
                <w:b/>
                <w:bCs/>
                <w:sz w:val="22"/>
                <w:szCs w:val="22"/>
              </w:rPr>
              <w:t xml:space="preserve"> w jedną stronę</w:t>
            </w:r>
            <w:r w:rsidR="00FD3119" w:rsidRPr="00607BB4">
              <w:rPr>
                <w:b/>
                <w:bCs/>
                <w:sz w:val="22"/>
                <w:szCs w:val="22"/>
              </w:rPr>
              <w:t>: </w:t>
            </w:r>
          </w:p>
          <w:p w14:paraId="25C3C90C" w14:textId="77777777" w:rsidR="007A0A36" w:rsidRDefault="007A0A36" w:rsidP="00FD3119">
            <w:pPr>
              <w:rPr>
                <w:sz w:val="22"/>
                <w:szCs w:val="22"/>
              </w:rPr>
            </w:pPr>
          </w:p>
          <w:p w14:paraId="6ADA47E8" w14:textId="05018123" w:rsidR="00FD3119" w:rsidRPr="00FD3119" w:rsidRDefault="00FD3119" w:rsidP="00FD3119">
            <w:pPr>
              <w:rPr>
                <w:sz w:val="22"/>
                <w:szCs w:val="22"/>
              </w:rPr>
            </w:pPr>
            <w:r w:rsidRPr="00FD3119">
              <w:rPr>
                <w:sz w:val="22"/>
                <w:szCs w:val="22"/>
              </w:rPr>
              <w:t xml:space="preserve">Liczba punktów = I * </w:t>
            </w:r>
            <w:r>
              <w:rPr>
                <w:sz w:val="22"/>
                <w:szCs w:val="22"/>
              </w:rPr>
              <w:t>waga</w:t>
            </w:r>
          </w:p>
          <w:p w14:paraId="53058F7C" w14:textId="77777777" w:rsidR="00FD3119" w:rsidRPr="00FD3119" w:rsidRDefault="00FD3119" w:rsidP="00FD3119">
            <w:pPr>
              <w:rPr>
                <w:sz w:val="22"/>
                <w:szCs w:val="22"/>
              </w:rPr>
            </w:pPr>
            <w:r w:rsidRPr="00FD3119">
              <w:rPr>
                <w:sz w:val="22"/>
                <w:szCs w:val="22"/>
              </w:rPr>
              <w:t xml:space="preserve">gdzie: </w:t>
            </w:r>
          </w:p>
          <w:p w14:paraId="19A7A11B" w14:textId="77777777" w:rsidR="00FD3119" w:rsidRPr="00FD3119" w:rsidRDefault="00FD3119" w:rsidP="00FD3119">
            <w:pPr>
              <w:jc w:val="both"/>
              <w:rPr>
                <w:sz w:val="22"/>
                <w:szCs w:val="22"/>
              </w:rPr>
            </w:pPr>
            <w:r w:rsidRPr="00FD3119">
              <w:rPr>
                <w:sz w:val="22"/>
                <w:szCs w:val="22"/>
              </w:rPr>
              <w:t>- I – liczba punktów przyznana badanej ofercie zgodnie z poniższymi zasadami:</w:t>
            </w:r>
          </w:p>
          <w:p w14:paraId="5C400911" w14:textId="77777777" w:rsidR="009F103E" w:rsidRDefault="009F103E" w:rsidP="00FD3119">
            <w:pPr>
              <w:jc w:val="both"/>
              <w:rPr>
                <w:b/>
                <w:bCs/>
                <w:sz w:val="22"/>
                <w:szCs w:val="22"/>
              </w:rPr>
            </w:pPr>
          </w:p>
          <w:p w14:paraId="4EDC52E9" w14:textId="111E8E26" w:rsidR="00FD3119" w:rsidRDefault="00FD3119" w:rsidP="00FD3119">
            <w:pPr>
              <w:jc w:val="both"/>
              <w:rPr>
                <w:b/>
                <w:bCs/>
                <w:sz w:val="22"/>
                <w:szCs w:val="22"/>
              </w:rPr>
            </w:pPr>
            <w:r>
              <w:rPr>
                <w:b/>
                <w:bCs/>
                <w:sz w:val="22"/>
                <w:szCs w:val="22"/>
              </w:rPr>
              <w:t xml:space="preserve">Na trasie Kraków </w:t>
            </w:r>
            <w:r w:rsidR="00B9189A">
              <w:rPr>
                <w:b/>
                <w:bCs/>
                <w:sz w:val="22"/>
                <w:szCs w:val="22"/>
              </w:rPr>
              <w:t>–</w:t>
            </w:r>
            <w:r>
              <w:rPr>
                <w:b/>
                <w:bCs/>
                <w:sz w:val="22"/>
                <w:szCs w:val="22"/>
              </w:rPr>
              <w:t xml:space="preserve"> </w:t>
            </w:r>
            <w:r w:rsidR="00B9189A">
              <w:rPr>
                <w:b/>
                <w:bCs/>
                <w:sz w:val="22"/>
                <w:szCs w:val="22"/>
              </w:rPr>
              <w:t>Hong Kong</w:t>
            </w:r>
          </w:p>
          <w:p w14:paraId="7565A722" w14:textId="6189A5D9" w:rsidR="00FD3119" w:rsidRDefault="009F103E" w:rsidP="00FD3119">
            <w:pPr>
              <w:jc w:val="both"/>
              <w:rPr>
                <w:sz w:val="22"/>
                <w:szCs w:val="22"/>
              </w:rPr>
            </w:pPr>
            <w:r>
              <w:rPr>
                <w:sz w:val="22"/>
                <w:szCs w:val="22"/>
              </w:rPr>
              <w:t>2</w:t>
            </w:r>
            <w:r w:rsidR="00FD3119">
              <w:rPr>
                <w:sz w:val="22"/>
                <w:szCs w:val="22"/>
              </w:rPr>
              <w:t xml:space="preserve"> przesiadk</w:t>
            </w:r>
            <w:r>
              <w:rPr>
                <w:sz w:val="22"/>
                <w:szCs w:val="22"/>
              </w:rPr>
              <w:t>i</w:t>
            </w:r>
            <w:r w:rsidR="00FD3119" w:rsidRPr="003907D8">
              <w:rPr>
                <w:sz w:val="22"/>
                <w:szCs w:val="22"/>
              </w:rPr>
              <w:t xml:space="preserve"> – 0 pkt</w:t>
            </w:r>
            <w:r w:rsidR="00E53B69">
              <w:rPr>
                <w:sz w:val="22"/>
                <w:szCs w:val="22"/>
              </w:rPr>
              <w:t>.</w:t>
            </w:r>
          </w:p>
          <w:p w14:paraId="7C56B5DC" w14:textId="4C113FD1" w:rsidR="009F103E" w:rsidRPr="003907D8" w:rsidRDefault="009F103E" w:rsidP="00FD3119">
            <w:pPr>
              <w:jc w:val="both"/>
              <w:rPr>
                <w:sz w:val="22"/>
                <w:szCs w:val="22"/>
              </w:rPr>
            </w:pPr>
            <w:r>
              <w:rPr>
                <w:sz w:val="22"/>
                <w:szCs w:val="22"/>
              </w:rPr>
              <w:t>1 przesiadka – 15 pkt</w:t>
            </w:r>
          </w:p>
          <w:p w14:paraId="57C9B22B" w14:textId="2B0C3228" w:rsidR="00FD3119" w:rsidRDefault="00FD3119" w:rsidP="00FD3119">
            <w:pPr>
              <w:jc w:val="both"/>
              <w:rPr>
                <w:sz w:val="22"/>
                <w:szCs w:val="22"/>
              </w:rPr>
            </w:pPr>
            <w:r>
              <w:rPr>
                <w:sz w:val="22"/>
                <w:szCs w:val="22"/>
              </w:rPr>
              <w:t>0 przesiadek</w:t>
            </w:r>
            <w:r w:rsidRPr="003907D8">
              <w:rPr>
                <w:sz w:val="22"/>
                <w:szCs w:val="22"/>
              </w:rPr>
              <w:t xml:space="preserve">– </w:t>
            </w:r>
            <w:r w:rsidR="00B9189A">
              <w:rPr>
                <w:sz w:val="22"/>
                <w:szCs w:val="22"/>
              </w:rPr>
              <w:t>25</w:t>
            </w:r>
            <w:r w:rsidRPr="003907D8">
              <w:rPr>
                <w:sz w:val="22"/>
                <w:szCs w:val="22"/>
              </w:rPr>
              <w:t xml:space="preserve"> pkt</w:t>
            </w:r>
            <w:r w:rsidR="00E53B69">
              <w:rPr>
                <w:sz w:val="22"/>
                <w:szCs w:val="22"/>
              </w:rPr>
              <w:t>.</w:t>
            </w:r>
          </w:p>
          <w:p w14:paraId="086607B6" w14:textId="77777777" w:rsidR="009F103E" w:rsidRDefault="009F103E" w:rsidP="00FD3119">
            <w:pPr>
              <w:jc w:val="both"/>
              <w:rPr>
                <w:b/>
                <w:sz w:val="22"/>
                <w:szCs w:val="22"/>
              </w:rPr>
            </w:pPr>
          </w:p>
          <w:p w14:paraId="750CB85F" w14:textId="3745B60E" w:rsidR="00FD3119" w:rsidRDefault="00FD3119" w:rsidP="00FD3119">
            <w:pPr>
              <w:jc w:val="both"/>
              <w:rPr>
                <w:b/>
                <w:sz w:val="22"/>
                <w:szCs w:val="22"/>
              </w:rPr>
            </w:pPr>
            <w:r w:rsidRPr="00E70FFA">
              <w:rPr>
                <w:b/>
                <w:sz w:val="22"/>
                <w:szCs w:val="22"/>
              </w:rPr>
              <w:t xml:space="preserve">Na trasie </w:t>
            </w:r>
            <w:r w:rsidR="00B9189A">
              <w:rPr>
                <w:b/>
                <w:sz w:val="22"/>
                <w:szCs w:val="22"/>
              </w:rPr>
              <w:t xml:space="preserve">Hong Kong </w:t>
            </w:r>
            <w:r w:rsidRPr="00E70FFA">
              <w:rPr>
                <w:b/>
                <w:sz w:val="22"/>
                <w:szCs w:val="22"/>
              </w:rPr>
              <w:t xml:space="preserve"> </w:t>
            </w:r>
            <w:r>
              <w:rPr>
                <w:b/>
                <w:sz w:val="22"/>
                <w:szCs w:val="22"/>
              </w:rPr>
              <w:t>–</w:t>
            </w:r>
            <w:r w:rsidRPr="00E70FFA">
              <w:rPr>
                <w:b/>
                <w:sz w:val="22"/>
                <w:szCs w:val="22"/>
              </w:rPr>
              <w:t xml:space="preserve"> Kraków</w:t>
            </w:r>
          </w:p>
          <w:p w14:paraId="670C8B8C" w14:textId="77777777" w:rsidR="009F103E" w:rsidRDefault="009F103E" w:rsidP="009F103E">
            <w:pPr>
              <w:jc w:val="both"/>
              <w:rPr>
                <w:sz w:val="22"/>
                <w:szCs w:val="22"/>
              </w:rPr>
            </w:pPr>
            <w:r>
              <w:rPr>
                <w:sz w:val="22"/>
                <w:szCs w:val="22"/>
              </w:rPr>
              <w:t>2 przesiadki</w:t>
            </w:r>
            <w:r w:rsidRPr="003907D8">
              <w:rPr>
                <w:sz w:val="22"/>
                <w:szCs w:val="22"/>
              </w:rPr>
              <w:t xml:space="preserve"> – 0 pkt</w:t>
            </w:r>
            <w:r>
              <w:rPr>
                <w:sz w:val="22"/>
                <w:szCs w:val="22"/>
              </w:rPr>
              <w:t>.</w:t>
            </w:r>
          </w:p>
          <w:p w14:paraId="6752695A" w14:textId="77777777" w:rsidR="009F103E" w:rsidRPr="003907D8" w:rsidRDefault="009F103E" w:rsidP="009F103E">
            <w:pPr>
              <w:jc w:val="both"/>
              <w:rPr>
                <w:sz w:val="22"/>
                <w:szCs w:val="22"/>
              </w:rPr>
            </w:pPr>
            <w:r>
              <w:rPr>
                <w:sz w:val="22"/>
                <w:szCs w:val="22"/>
              </w:rPr>
              <w:t>1 przesiadka – 15 pkt</w:t>
            </w:r>
          </w:p>
          <w:p w14:paraId="5FA09D53" w14:textId="77777777" w:rsidR="009F103E" w:rsidRDefault="009F103E" w:rsidP="009F103E">
            <w:pPr>
              <w:jc w:val="both"/>
              <w:rPr>
                <w:sz w:val="22"/>
                <w:szCs w:val="22"/>
              </w:rPr>
            </w:pPr>
            <w:r>
              <w:rPr>
                <w:sz w:val="22"/>
                <w:szCs w:val="22"/>
              </w:rPr>
              <w:t>0 przesiadek</w:t>
            </w:r>
            <w:r w:rsidRPr="003907D8">
              <w:rPr>
                <w:sz w:val="22"/>
                <w:szCs w:val="22"/>
              </w:rPr>
              <w:t xml:space="preserve">– </w:t>
            </w:r>
            <w:r>
              <w:rPr>
                <w:sz w:val="22"/>
                <w:szCs w:val="22"/>
              </w:rPr>
              <w:t>25</w:t>
            </w:r>
            <w:r w:rsidRPr="003907D8">
              <w:rPr>
                <w:sz w:val="22"/>
                <w:szCs w:val="22"/>
              </w:rPr>
              <w:t xml:space="preserve"> pkt</w:t>
            </w:r>
            <w:r>
              <w:rPr>
                <w:sz w:val="22"/>
                <w:szCs w:val="22"/>
              </w:rPr>
              <w:t>.</w:t>
            </w:r>
          </w:p>
          <w:p w14:paraId="044D3D22" w14:textId="77777777" w:rsidR="009F103E" w:rsidRDefault="009F103E" w:rsidP="00B9189A">
            <w:pPr>
              <w:jc w:val="both"/>
              <w:rPr>
                <w:b/>
                <w:bCs/>
                <w:sz w:val="22"/>
                <w:szCs w:val="22"/>
              </w:rPr>
            </w:pPr>
          </w:p>
          <w:p w14:paraId="741F46FB" w14:textId="2FC06E1E" w:rsidR="00B9189A" w:rsidRDefault="00B9189A" w:rsidP="00B9189A">
            <w:pPr>
              <w:jc w:val="both"/>
              <w:rPr>
                <w:b/>
                <w:bCs/>
                <w:sz w:val="22"/>
                <w:szCs w:val="22"/>
              </w:rPr>
            </w:pPr>
            <w:r>
              <w:rPr>
                <w:b/>
                <w:bCs/>
                <w:sz w:val="22"/>
                <w:szCs w:val="22"/>
              </w:rPr>
              <w:t>Na trasie Kraków – Orlando</w:t>
            </w:r>
          </w:p>
          <w:p w14:paraId="222EF8BA" w14:textId="77777777" w:rsidR="009F103E" w:rsidRDefault="009F103E" w:rsidP="009F103E">
            <w:pPr>
              <w:jc w:val="both"/>
              <w:rPr>
                <w:sz w:val="22"/>
                <w:szCs w:val="22"/>
              </w:rPr>
            </w:pPr>
            <w:r>
              <w:rPr>
                <w:sz w:val="22"/>
                <w:szCs w:val="22"/>
              </w:rPr>
              <w:t>2 przesiadki</w:t>
            </w:r>
            <w:r w:rsidRPr="003907D8">
              <w:rPr>
                <w:sz w:val="22"/>
                <w:szCs w:val="22"/>
              </w:rPr>
              <w:t xml:space="preserve"> – 0 pkt</w:t>
            </w:r>
            <w:r>
              <w:rPr>
                <w:sz w:val="22"/>
                <w:szCs w:val="22"/>
              </w:rPr>
              <w:t>.</w:t>
            </w:r>
          </w:p>
          <w:p w14:paraId="7F08B3F6" w14:textId="77777777" w:rsidR="009F103E" w:rsidRPr="003907D8" w:rsidRDefault="009F103E" w:rsidP="009F103E">
            <w:pPr>
              <w:jc w:val="both"/>
              <w:rPr>
                <w:sz w:val="22"/>
                <w:szCs w:val="22"/>
              </w:rPr>
            </w:pPr>
            <w:r>
              <w:rPr>
                <w:sz w:val="22"/>
                <w:szCs w:val="22"/>
              </w:rPr>
              <w:t>1 przesiadka – 15 pkt</w:t>
            </w:r>
          </w:p>
          <w:p w14:paraId="0BECCDA5" w14:textId="77777777" w:rsidR="009F103E" w:rsidRDefault="009F103E" w:rsidP="009F103E">
            <w:pPr>
              <w:jc w:val="both"/>
              <w:rPr>
                <w:sz w:val="22"/>
                <w:szCs w:val="22"/>
              </w:rPr>
            </w:pPr>
            <w:r>
              <w:rPr>
                <w:sz w:val="22"/>
                <w:szCs w:val="22"/>
              </w:rPr>
              <w:t>0 przesiadek</w:t>
            </w:r>
            <w:r w:rsidRPr="003907D8">
              <w:rPr>
                <w:sz w:val="22"/>
                <w:szCs w:val="22"/>
              </w:rPr>
              <w:t xml:space="preserve">– </w:t>
            </w:r>
            <w:r>
              <w:rPr>
                <w:sz w:val="22"/>
                <w:szCs w:val="22"/>
              </w:rPr>
              <w:t>25</w:t>
            </w:r>
            <w:r w:rsidRPr="003907D8">
              <w:rPr>
                <w:sz w:val="22"/>
                <w:szCs w:val="22"/>
              </w:rPr>
              <w:t xml:space="preserve"> pkt</w:t>
            </w:r>
            <w:r>
              <w:rPr>
                <w:sz w:val="22"/>
                <w:szCs w:val="22"/>
              </w:rPr>
              <w:t>.</w:t>
            </w:r>
          </w:p>
          <w:p w14:paraId="2A5A1AD6" w14:textId="77777777" w:rsidR="009F103E" w:rsidRDefault="009F103E" w:rsidP="00B9189A">
            <w:pPr>
              <w:jc w:val="both"/>
              <w:rPr>
                <w:b/>
                <w:sz w:val="22"/>
                <w:szCs w:val="22"/>
              </w:rPr>
            </w:pPr>
          </w:p>
          <w:p w14:paraId="1EEED1AC" w14:textId="1699EE5D" w:rsidR="00B9189A" w:rsidRDefault="00B9189A" w:rsidP="00B9189A">
            <w:pPr>
              <w:jc w:val="both"/>
              <w:rPr>
                <w:b/>
                <w:sz w:val="22"/>
                <w:szCs w:val="22"/>
              </w:rPr>
            </w:pPr>
            <w:r w:rsidRPr="00E70FFA">
              <w:rPr>
                <w:b/>
                <w:sz w:val="22"/>
                <w:szCs w:val="22"/>
              </w:rPr>
              <w:t xml:space="preserve">Na trasie </w:t>
            </w:r>
            <w:r>
              <w:rPr>
                <w:b/>
                <w:sz w:val="22"/>
                <w:szCs w:val="22"/>
              </w:rPr>
              <w:t xml:space="preserve">Orlando </w:t>
            </w:r>
            <w:r w:rsidRPr="00E70FFA">
              <w:rPr>
                <w:b/>
                <w:sz w:val="22"/>
                <w:szCs w:val="22"/>
              </w:rPr>
              <w:t xml:space="preserve"> </w:t>
            </w:r>
            <w:r>
              <w:rPr>
                <w:b/>
                <w:sz w:val="22"/>
                <w:szCs w:val="22"/>
              </w:rPr>
              <w:t>–</w:t>
            </w:r>
            <w:r w:rsidRPr="00E70FFA">
              <w:rPr>
                <w:b/>
                <w:sz w:val="22"/>
                <w:szCs w:val="22"/>
              </w:rPr>
              <w:t xml:space="preserve"> Kraków</w:t>
            </w:r>
          </w:p>
          <w:p w14:paraId="5DC44E4B" w14:textId="77777777" w:rsidR="009F103E" w:rsidRDefault="009F103E" w:rsidP="009F103E">
            <w:pPr>
              <w:jc w:val="both"/>
              <w:rPr>
                <w:sz w:val="22"/>
                <w:szCs w:val="22"/>
              </w:rPr>
            </w:pPr>
            <w:r>
              <w:rPr>
                <w:sz w:val="22"/>
                <w:szCs w:val="22"/>
              </w:rPr>
              <w:t>2 przesiadki</w:t>
            </w:r>
            <w:r w:rsidRPr="003907D8">
              <w:rPr>
                <w:sz w:val="22"/>
                <w:szCs w:val="22"/>
              </w:rPr>
              <w:t xml:space="preserve"> – 0 pkt</w:t>
            </w:r>
            <w:r>
              <w:rPr>
                <w:sz w:val="22"/>
                <w:szCs w:val="22"/>
              </w:rPr>
              <w:t>.</w:t>
            </w:r>
          </w:p>
          <w:p w14:paraId="4EFC892F" w14:textId="77777777" w:rsidR="009F103E" w:rsidRPr="003907D8" w:rsidRDefault="009F103E" w:rsidP="009F103E">
            <w:pPr>
              <w:jc w:val="both"/>
              <w:rPr>
                <w:sz w:val="22"/>
                <w:szCs w:val="22"/>
              </w:rPr>
            </w:pPr>
            <w:r>
              <w:rPr>
                <w:sz w:val="22"/>
                <w:szCs w:val="22"/>
              </w:rPr>
              <w:t>1 przesiadka – 15 pkt</w:t>
            </w:r>
          </w:p>
          <w:p w14:paraId="4927A62B" w14:textId="77777777" w:rsidR="009F103E" w:rsidRDefault="009F103E" w:rsidP="009F103E">
            <w:pPr>
              <w:jc w:val="both"/>
              <w:rPr>
                <w:sz w:val="22"/>
                <w:szCs w:val="22"/>
              </w:rPr>
            </w:pPr>
            <w:r>
              <w:rPr>
                <w:sz w:val="22"/>
                <w:szCs w:val="22"/>
              </w:rPr>
              <w:t>0 przesiadek</w:t>
            </w:r>
            <w:r w:rsidRPr="003907D8">
              <w:rPr>
                <w:sz w:val="22"/>
                <w:szCs w:val="22"/>
              </w:rPr>
              <w:t xml:space="preserve">– </w:t>
            </w:r>
            <w:r>
              <w:rPr>
                <w:sz w:val="22"/>
                <w:szCs w:val="22"/>
              </w:rPr>
              <w:t>25</w:t>
            </w:r>
            <w:r w:rsidRPr="003907D8">
              <w:rPr>
                <w:sz w:val="22"/>
                <w:szCs w:val="22"/>
              </w:rPr>
              <w:t xml:space="preserve"> pkt</w:t>
            </w:r>
            <w:r>
              <w:rPr>
                <w:sz w:val="22"/>
                <w:szCs w:val="22"/>
              </w:rPr>
              <w:t>.</w:t>
            </w:r>
          </w:p>
          <w:p w14:paraId="79486858" w14:textId="0D920E92" w:rsidR="00B9189A" w:rsidRDefault="00B9189A" w:rsidP="00B9189A">
            <w:pPr>
              <w:jc w:val="both"/>
              <w:rPr>
                <w:sz w:val="22"/>
                <w:szCs w:val="22"/>
              </w:rPr>
            </w:pPr>
            <w:r w:rsidRPr="003907D8">
              <w:rPr>
                <w:sz w:val="22"/>
                <w:szCs w:val="22"/>
              </w:rPr>
              <w:t xml:space="preserve">Oferty z </w:t>
            </w:r>
            <w:r>
              <w:rPr>
                <w:sz w:val="22"/>
                <w:szCs w:val="22"/>
              </w:rPr>
              <w:t xml:space="preserve">więcej niż </w:t>
            </w:r>
            <w:r w:rsidR="009F103E">
              <w:rPr>
                <w:sz w:val="22"/>
                <w:szCs w:val="22"/>
              </w:rPr>
              <w:t>2</w:t>
            </w:r>
            <w:r>
              <w:rPr>
                <w:sz w:val="22"/>
                <w:szCs w:val="22"/>
              </w:rPr>
              <w:t xml:space="preserve"> przesiadk</w:t>
            </w:r>
            <w:r w:rsidR="009F103E">
              <w:rPr>
                <w:sz w:val="22"/>
                <w:szCs w:val="22"/>
              </w:rPr>
              <w:t>ami</w:t>
            </w:r>
            <w:r>
              <w:rPr>
                <w:sz w:val="22"/>
                <w:szCs w:val="22"/>
              </w:rPr>
              <w:t xml:space="preserve"> w jedną stronę</w:t>
            </w:r>
            <w:r w:rsidRPr="003907D8">
              <w:rPr>
                <w:sz w:val="22"/>
                <w:szCs w:val="22"/>
              </w:rPr>
              <w:t xml:space="preserve"> zostaną odrzucone jako niezgodne z SWZ.</w:t>
            </w:r>
          </w:p>
          <w:p w14:paraId="1B872F8C" w14:textId="175C5F89" w:rsidR="007A0A36" w:rsidRPr="007A0A36" w:rsidRDefault="007A0A36" w:rsidP="00FD3119">
            <w:pPr>
              <w:jc w:val="both"/>
              <w:rPr>
                <w:b/>
                <w:sz w:val="22"/>
                <w:szCs w:val="22"/>
              </w:rPr>
            </w:pPr>
          </w:p>
        </w:tc>
      </w:tr>
    </w:tbl>
    <w:p w14:paraId="712C1B7B" w14:textId="77777777" w:rsidR="001A4B70" w:rsidRPr="001A4B70" w:rsidRDefault="001A4B70" w:rsidP="002C72AC">
      <w:pPr>
        <w:numPr>
          <w:ilvl w:val="1"/>
          <w:numId w:val="26"/>
        </w:numPr>
        <w:suppressAutoHyphens/>
        <w:autoSpaceDN w:val="0"/>
        <w:jc w:val="both"/>
        <w:textAlignment w:val="baseline"/>
        <w:outlineLvl w:val="1"/>
        <w:rPr>
          <w:bCs/>
          <w:iCs/>
          <w:sz w:val="22"/>
          <w:szCs w:val="22"/>
          <w:lang w:val="x-none" w:eastAsia="x-none"/>
        </w:rPr>
      </w:pPr>
      <w:r w:rsidRPr="001A4B70">
        <w:rPr>
          <w:bCs/>
          <w:iCs/>
          <w:color w:val="000000"/>
          <w:sz w:val="22"/>
          <w:szCs w:val="22"/>
          <w:lang w:val="x-none" w:eastAsia="x-none"/>
        </w:rPr>
        <w:t xml:space="preserve">Zamawiający za najkorzystniejszą uzna ofertę, która uzyska największą liczbę punktów łącznie ze wszystkich kryteriów. Ocenę łączną oferty stanowi suma punktów uzyskanych w ramach </w:t>
      </w:r>
      <w:r w:rsidRPr="001A4B70">
        <w:rPr>
          <w:bCs/>
          <w:iCs/>
          <w:sz w:val="22"/>
          <w:szCs w:val="22"/>
          <w:lang w:val="x-none" w:eastAsia="x-none"/>
        </w:rPr>
        <w:t xml:space="preserve">poszczególnych kryteriów. </w:t>
      </w:r>
    </w:p>
    <w:p w14:paraId="44273B7D"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val="x-none" w:eastAsia="x-none"/>
        </w:rPr>
        <w:t xml:space="preserve">Oferta może uzyskać w kryteriach oceny ofert maksymalnie 100 punktów (100%), przy czym </w:t>
      </w:r>
      <w:r w:rsidRPr="001A4B70">
        <w:rPr>
          <w:bCs/>
          <w:iCs/>
          <w:color w:val="000000"/>
          <w:sz w:val="22"/>
          <w:szCs w:val="22"/>
          <w:lang w:val="x-none" w:eastAsia="x-none"/>
        </w:rPr>
        <w:br/>
        <w:t xml:space="preserve">1 pkt = 1%. Maksymalna liczba punktów w kryterium równa jest określonej wadze kryterium w %. Uzyskana liczba punktów w ramach kryterium zaokrąglana będzie do drugiego miejsca po przecinku. </w:t>
      </w:r>
    </w:p>
    <w:p w14:paraId="3022035A"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w:t>
      </w:r>
      <w:r w:rsidRPr="001A4B70">
        <w:rPr>
          <w:rFonts w:eastAsia="TimesNewRoman"/>
          <w:bCs/>
          <w:iCs/>
          <w:color w:val="000000"/>
          <w:sz w:val="22"/>
          <w:szCs w:val="22"/>
          <w:lang w:val="x-none" w:eastAsia="x-none"/>
        </w:rPr>
        <w:t>ą</w:t>
      </w:r>
      <w:r w:rsidRPr="001A4B70">
        <w:rPr>
          <w:bCs/>
          <w:iCs/>
          <w:color w:val="000000"/>
          <w:sz w:val="22"/>
          <w:szCs w:val="22"/>
          <w:lang w:val="x-none" w:eastAsia="x-none"/>
        </w:rPr>
        <w:t>cy poprawi w ofercie:</w:t>
      </w:r>
    </w:p>
    <w:p w14:paraId="23E75E7A" w14:textId="77777777" w:rsidR="001A4B70" w:rsidRPr="001A4B70" w:rsidRDefault="001A4B70" w:rsidP="002C72AC">
      <w:pPr>
        <w:numPr>
          <w:ilvl w:val="0"/>
          <w:numId w:val="27"/>
        </w:numPr>
        <w:tabs>
          <w:tab w:val="left" w:pos="708"/>
        </w:tabs>
        <w:jc w:val="both"/>
        <w:outlineLvl w:val="1"/>
        <w:rPr>
          <w:bCs/>
          <w:iCs/>
          <w:color w:val="000000"/>
          <w:sz w:val="22"/>
          <w:szCs w:val="22"/>
          <w:lang w:val="x-none" w:eastAsia="x-none"/>
        </w:rPr>
      </w:pPr>
      <w:r w:rsidRPr="001A4B70">
        <w:rPr>
          <w:bCs/>
          <w:iCs/>
          <w:color w:val="000000"/>
          <w:sz w:val="22"/>
          <w:szCs w:val="22"/>
          <w:lang w:val="x-none" w:eastAsia="x-none"/>
        </w:rPr>
        <w:t>oczywiste omyłki pisarskie,</w:t>
      </w:r>
    </w:p>
    <w:p w14:paraId="7E202C6F" w14:textId="77777777" w:rsidR="001A4B70" w:rsidRPr="001A4B70" w:rsidRDefault="001A4B70" w:rsidP="002C72AC">
      <w:pPr>
        <w:numPr>
          <w:ilvl w:val="0"/>
          <w:numId w:val="27"/>
        </w:numPr>
        <w:tabs>
          <w:tab w:val="left" w:pos="708"/>
        </w:tabs>
        <w:jc w:val="both"/>
        <w:outlineLvl w:val="1"/>
        <w:rPr>
          <w:bCs/>
          <w:iCs/>
          <w:color w:val="000000"/>
          <w:sz w:val="22"/>
          <w:szCs w:val="22"/>
          <w:lang w:val="x-none" w:eastAsia="x-none"/>
        </w:rPr>
      </w:pPr>
      <w:r w:rsidRPr="001A4B70">
        <w:rPr>
          <w:bCs/>
          <w:iCs/>
          <w:color w:val="000000"/>
          <w:sz w:val="22"/>
          <w:szCs w:val="22"/>
          <w:lang w:val="x-none" w:eastAsia="x-none"/>
        </w:rPr>
        <w:t>oczywiste omyłki rachunkowe, z uwzgl</w:t>
      </w:r>
      <w:r w:rsidRPr="001A4B70">
        <w:rPr>
          <w:rFonts w:eastAsia="TimesNewRoman"/>
          <w:bCs/>
          <w:iCs/>
          <w:color w:val="000000"/>
          <w:sz w:val="22"/>
          <w:szCs w:val="22"/>
          <w:lang w:val="x-none" w:eastAsia="x-none"/>
        </w:rPr>
        <w:t>ę</w:t>
      </w:r>
      <w:r w:rsidRPr="001A4B70">
        <w:rPr>
          <w:bCs/>
          <w:iCs/>
          <w:color w:val="000000"/>
          <w:sz w:val="22"/>
          <w:szCs w:val="22"/>
          <w:lang w:val="x-none" w:eastAsia="x-none"/>
        </w:rPr>
        <w:t>dnieniem konsekwencji rachunkowych dokonanych poprawek,</w:t>
      </w:r>
    </w:p>
    <w:p w14:paraId="33558E6B" w14:textId="77777777" w:rsidR="001A4B70" w:rsidRPr="001A4B70" w:rsidRDefault="001A4B70" w:rsidP="002C72AC">
      <w:pPr>
        <w:numPr>
          <w:ilvl w:val="0"/>
          <w:numId w:val="27"/>
        </w:numPr>
        <w:tabs>
          <w:tab w:val="left" w:pos="708"/>
        </w:tabs>
        <w:jc w:val="both"/>
        <w:outlineLvl w:val="1"/>
        <w:rPr>
          <w:bCs/>
          <w:iCs/>
          <w:color w:val="000000"/>
          <w:sz w:val="22"/>
          <w:szCs w:val="22"/>
          <w:lang w:val="x-none" w:eastAsia="x-none"/>
        </w:rPr>
      </w:pPr>
      <w:r w:rsidRPr="001A4B70">
        <w:rPr>
          <w:bCs/>
          <w:iCs/>
          <w:color w:val="000000"/>
          <w:sz w:val="22"/>
          <w:szCs w:val="22"/>
          <w:lang w:val="x-none" w:eastAsia="x-none"/>
        </w:rPr>
        <w:t xml:space="preserve">inne omyłki polegające na niezgodności oferty z dokumentami zamówienia, niepowodujące istotnych zmian w treści oferty </w:t>
      </w:r>
    </w:p>
    <w:p w14:paraId="74456E84" w14:textId="77777777" w:rsidR="001A4B70" w:rsidRPr="001A4B70" w:rsidRDefault="001A4B70" w:rsidP="002C72AC">
      <w:pPr>
        <w:tabs>
          <w:tab w:val="left" w:pos="708"/>
        </w:tabs>
        <w:ind w:left="680"/>
        <w:jc w:val="both"/>
        <w:outlineLvl w:val="1"/>
        <w:rPr>
          <w:bCs/>
          <w:iCs/>
          <w:color w:val="000000"/>
          <w:sz w:val="22"/>
          <w:szCs w:val="22"/>
          <w:lang w:val="x-none" w:eastAsia="x-none"/>
        </w:rPr>
      </w:pPr>
      <w:r w:rsidRPr="001A4B70">
        <w:rPr>
          <w:bCs/>
          <w:iCs/>
          <w:color w:val="000000"/>
          <w:sz w:val="22"/>
          <w:szCs w:val="22"/>
          <w:lang w:val="x-none" w:eastAsia="x-none"/>
        </w:rPr>
        <w:t>- niezwłocznie zawiadamiaj</w:t>
      </w:r>
      <w:r w:rsidRPr="001A4B70">
        <w:rPr>
          <w:rFonts w:eastAsia="TimesNewRoman"/>
          <w:bCs/>
          <w:iCs/>
          <w:color w:val="000000"/>
          <w:sz w:val="22"/>
          <w:szCs w:val="22"/>
          <w:lang w:val="x-none" w:eastAsia="x-none"/>
        </w:rPr>
        <w:t>ą</w:t>
      </w:r>
      <w:r w:rsidRPr="001A4B70">
        <w:rPr>
          <w:bCs/>
          <w:iCs/>
          <w:color w:val="000000"/>
          <w:sz w:val="22"/>
          <w:szCs w:val="22"/>
          <w:lang w:val="x-none" w:eastAsia="x-none"/>
        </w:rPr>
        <w:t>c o tym Wykonawc</w:t>
      </w:r>
      <w:r w:rsidRPr="001A4B70">
        <w:rPr>
          <w:rFonts w:eastAsia="TimesNewRoman"/>
          <w:bCs/>
          <w:iCs/>
          <w:color w:val="000000"/>
          <w:sz w:val="22"/>
          <w:szCs w:val="22"/>
          <w:lang w:val="x-none" w:eastAsia="x-none"/>
        </w:rPr>
        <w:t>ę</w:t>
      </w:r>
      <w:r w:rsidRPr="001A4B70">
        <w:rPr>
          <w:bCs/>
          <w:iCs/>
          <w:color w:val="000000"/>
          <w:sz w:val="22"/>
          <w:szCs w:val="22"/>
          <w:lang w:val="x-none" w:eastAsia="x-none"/>
        </w:rPr>
        <w:t>, którego oferta została poprawiona.</w:t>
      </w:r>
    </w:p>
    <w:p w14:paraId="26ADC161" w14:textId="6B62BAD5" w:rsidR="001A4B70" w:rsidRPr="006C4664"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Je</w:t>
      </w:r>
      <w:r w:rsidRPr="001A4B70">
        <w:rPr>
          <w:bCs/>
          <w:iCs/>
          <w:color w:val="000000"/>
          <w:sz w:val="22"/>
          <w:szCs w:val="22"/>
          <w:lang w:val="x-none" w:eastAsia="x-none"/>
        </w:rPr>
        <w:t xml:space="preserv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1A4B70">
        <w:rPr>
          <w:bCs/>
          <w:iCs/>
          <w:color w:val="000000"/>
          <w:sz w:val="22"/>
          <w:szCs w:val="22"/>
          <w:lang w:val="x-none" w:eastAsia="x-none"/>
        </w:rPr>
        <w:t>Pzp</w:t>
      </w:r>
      <w:proofErr w:type="spellEnd"/>
      <w:r w:rsidRPr="001A4B70">
        <w:rPr>
          <w:bCs/>
          <w:iCs/>
          <w:color w:val="000000"/>
          <w:sz w:val="22"/>
          <w:szCs w:val="22"/>
          <w:lang w:eastAsia="x-none"/>
        </w:rPr>
        <w:t>.</w:t>
      </w:r>
    </w:p>
    <w:p w14:paraId="45A66E67" w14:textId="1CE64B19" w:rsidR="006C4664" w:rsidRDefault="006C4664" w:rsidP="006C4664">
      <w:pPr>
        <w:jc w:val="both"/>
        <w:outlineLvl w:val="1"/>
        <w:rPr>
          <w:bCs/>
          <w:iCs/>
          <w:color w:val="000000"/>
          <w:sz w:val="22"/>
          <w:szCs w:val="22"/>
          <w:lang w:val="x-none" w:eastAsia="x-none"/>
        </w:rPr>
      </w:pPr>
    </w:p>
    <w:p w14:paraId="49DBC437" w14:textId="77777777" w:rsidR="006C4664" w:rsidRPr="001A4B70" w:rsidRDefault="006C4664" w:rsidP="006C4664">
      <w:pPr>
        <w:jc w:val="both"/>
        <w:outlineLvl w:val="1"/>
        <w:rPr>
          <w:bCs/>
          <w:iCs/>
          <w:color w:val="000000"/>
          <w:sz w:val="22"/>
          <w:szCs w:val="22"/>
          <w:lang w:val="x-none" w:eastAsia="x-none"/>
        </w:rPr>
      </w:pPr>
      <w:bookmarkStart w:id="60" w:name="_GoBack"/>
      <w:bookmarkEnd w:id="60"/>
    </w:p>
    <w:p w14:paraId="72E070CA"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lastRenderedPageBreak/>
        <w:t>Obowiązek wykazania, że oferta nie zawiera rażąco niskiej ceny spoczywa na Wykonawcy.</w:t>
      </w:r>
    </w:p>
    <w:p w14:paraId="2753EB52"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59777F08"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odrzuci ofertę Wykonawcy, który nie udzielił wyjaśnień w wyznaczonym terminie, lub jeżeli złożone wyjaśnienia wraz z dowodami nie uzasadniają rażąco niskiej ceny tej oferty</w:t>
      </w:r>
      <w:r w:rsidRPr="001A4B70">
        <w:rPr>
          <w:bCs/>
          <w:iCs/>
          <w:color w:val="000000"/>
          <w:sz w:val="22"/>
          <w:szCs w:val="22"/>
          <w:lang w:eastAsia="x-none"/>
        </w:rPr>
        <w:t>.</w:t>
      </w:r>
    </w:p>
    <w:p w14:paraId="38708C1A" w14:textId="77777777" w:rsidR="009F103E" w:rsidRDefault="009F103E" w:rsidP="009F103E">
      <w:pPr>
        <w:ind w:left="431"/>
        <w:jc w:val="both"/>
        <w:outlineLvl w:val="0"/>
        <w:rPr>
          <w:b/>
          <w:bCs/>
          <w:caps/>
          <w:kern w:val="2"/>
          <w:sz w:val="22"/>
          <w:szCs w:val="22"/>
          <w:lang w:val="x-none" w:eastAsia="x-none"/>
        </w:rPr>
      </w:pPr>
      <w:bookmarkStart w:id="61" w:name="_Toc258314256"/>
    </w:p>
    <w:p w14:paraId="5851325E" w14:textId="5818548D"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UDZIELENIE ZAMÓWIENIA</w:t>
      </w:r>
      <w:bookmarkEnd w:id="61"/>
    </w:p>
    <w:p w14:paraId="3E061F88"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Zamawiający udzieli zamówienia Wykonawcy, którego oferta odpowiada wszystkim wymaganiom określonym w niniejszej SWZ i została oceniona jako najkorzystniejsza w oparciu o podane w niej kryteria oceny ofert.</w:t>
      </w:r>
    </w:p>
    <w:p w14:paraId="0BF48704" w14:textId="77777777" w:rsidR="001A4B70" w:rsidRPr="001A4B70" w:rsidRDefault="001A4B70" w:rsidP="002C72AC">
      <w:pPr>
        <w:numPr>
          <w:ilvl w:val="1"/>
          <w:numId w:val="26"/>
        </w:numPr>
        <w:jc w:val="both"/>
        <w:outlineLvl w:val="1"/>
        <w:rPr>
          <w:b/>
          <w:bCs/>
          <w:iCs/>
          <w:color w:val="000000"/>
          <w:sz w:val="22"/>
          <w:szCs w:val="22"/>
          <w:lang w:val="x-none" w:eastAsia="x-none"/>
        </w:rPr>
      </w:pPr>
      <w:r w:rsidRPr="001A4B70">
        <w:rPr>
          <w:bCs/>
          <w:iCs/>
          <w:color w:val="000000"/>
          <w:sz w:val="22"/>
          <w:szCs w:val="22"/>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 xml:space="preserve"> oraz udostępni je na stronie internetowej prowadzonego postępowania</w:t>
      </w:r>
      <w:r w:rsidRPr="001A4B70">
        <w:rPr>
          <w:bCs/>
          <w:iCs/>
          <w:color w:val="000000"/>
          <w:sz w:val="22"/>
          <w:szCs w:val="22"/>
          <w:lang w:eastAsia="x-none"/>
        </w:rPr>
        <w:t xml:space="preserve"> </w:t>
      </w:r>
      <w:r w:rsidRPr="001A4B70">
        <w:rPr>
          <w:bCs/>
          <w:iCs/>
          <w:color w:val="0000FF"/>
          <w:sz w:val="22"/>
          <w:szCs w:val="22"/>
          <w:u w:val="single"/>
          <w:lang w:eastAsia="x-none"/>
        </w:rPr>
        <w:t>www.dzp.agh.edu.pl</w:t>
      </w:r>
      <w:r w:rsidRPr="001A4B70">
        <w:rPr>
          <w:bCs/>
          <w:iCs/>
          <w:color w:val="000000"/>
          <w:sz w:val="22"/>
          <w:szCs w:val="22"/>
          <w:lang w:val="x-none" w:eastAsia="x-none"/>
        </w:rPr>
        <w:t>.</w:t>
      </w:r>
    </w:p>
    <w:p w14:paraId="3EEC596E" w14:textId="77777777" w:rsidR="001A4B70" w:rsidRPr="001A4B70" w:rsidRDefault="001A4B70" w:rsidP="002C72AC">
      <w:pPr>
        <w:numPr>
          <w:ilvl w:val="1"/>
          <w:numId w:val="26"/>
        </w:numPr>
        <w:jc w:val="both"/>
        <w:outlineLvl w:val="1"/>
        <w:rPr>
          <w:bCs/>
          <w:iCs/>
          <w:sz w:val="22"/>
          <w:szCs w:val="22"/>
          <w:lang w:val="x-none" w:eastAsia="x-none"/>
        </w:rPr>
      </w:pPr>
      <w:r w:rsidRPr="001A4B70">
        <w:rPr>
          <w:bCs/>
          <w:iCs/>
          <w:color w:val="000000"/>
          <w:sz w:val="22"/>
          <w:szCs w:val="22"/>
          <w:lang w:val="x-none" w:eastAsia="x-none"/>
        </w:rPr>
        <w:t>Jeżeli Wykonawca, którego oferta została wybrana jako najkorzystniejsza, uchyla się od zawarcia umowy w sprawie zamówienia publicznego, Zamawiający może dokonać ponownego badania i oceny ofert</w:t>
      </w:r>
      <w:r w:rsidRPr="001A4B70">
        <w:rPr>
          <w:bCs/>
          <w:iCs/>
          <w:color w:val="000000"/>
          <w:sz w:val="22"/>
          <w:szCs w:val="22"/>
          <w:lang w:eastAsia="x-none"/>
        </w:rPr>
        <w:t>,</w:t>
      </w:r>
      <w:r w:rsidRPr="001A4B70">
        <w:rPr>
          <w:bCs/>
          <w:iCs/>
          <w:color w:val="000000"/>
          <w:sz w:val="22"/>
          <w:szCs w:val="22"/>
          <w:lang w:val="x-none" w:eastAsia="x-none"/>
        </w:rPr>
        <w:t xml:space="preserve"> spośród ofert pozostałych w postępowaniu Wykonawców albo unieważnić postępowanie.</w:t>
      </w:r>
    </w:p>
    <w:p w14:paraId="44C31969" w14:textId="77777777" w:rsidR="009F103E" w:rsidRDefault="009F103E" w:rsidP="009F103E">
      <w:pPr>
        <w:ind w:left="431"/>
        <w:jc w:val="both"/>
        <w:outlineLvl w:val="0"/>
        <w:rPr>
          <w:b/>
          <w:bCs/>
          <w:caps/>
          <w:kern w:val="2"/>
          <w:sz w:val="22"/>
          <w:szCs w:val="22"/>
          <w:lang w:val="x-none" w:eastAsia="x-none"/>
        </w:rPr>
      </w:pPr>
      <w:bookmarkStart w:id="62" w:name="_Toc258314257"/>
    </w:p>
    <w:p w14:paraId="0C2F948D" w14:textId="50BB83FB"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Informacje o formalno</w:t>
      </w:r>
      <w:r w:rsidRPr="001A4B70">
        <w:rPr>
          <w:rFonts w:eastAsia="TimesNewRoman"/>
          <w:b/>
          <w:bCs/>
          <w:caps/>
          <w:kern w:val="2"/>
          <w:sz w:val="22"/>
          <w:szCs w:val="22"/>
          <w:lang w:val="x-none" w:eastAsia="x-none"/>
        </w:rPr>
        <w:t>ś</w:t>
      </w:r>
      <w:r w:rsidRPr="001A4B70">
        <w:rPr>
          <w:b/>
          <w:bCs/>
          <w:caps/>
          <w:kern w:val="2"/>
          <w:sz w:val="22"/>
          <w:szCs w:val="22"/>
          <w:lang w:val="x-none" w:eastAsia="x-none"/>
        </w:rPr>
        <w:t>ciach, jakie</w:t>
      </w:r>
      <w:r w:rsidRPr="001A4B70">
        <w:rPr>
          <w:b/>
          <w:bCs/>
          <w:caps/>
          <w:kern w:val="2"/>
          <w:sz w:val="22"/>
          <w:szCs w:val="22"/>
          <w:lang w:eastAsia="x-none"/>
        </w:rPr>
        <w:t xml:space="preserve"> muszą zostać dopełnione </w:t>
      </w:r>
      <w:r w:rsidRPr="001A4B70">
        <w:rPr>
          <w:b/>
          <w:bCs/>
          <w:caps/>
          <w:kern w:val="2"/>
          <w:sz w:val="22"/>
          <w:szCs w:val="22"/>
          <w:lang w:val="x-none" w:eastAsia="x-none"/>
        </w:rPr>
        <w:t>po wyborze oferty w celu zawarcia umowy w sprawie zamówienia publicznego</w:t>
      </w:r>
      <w:bookmarkEnd w:id="62"/>
    </w:p>
    <w:p w14:paraId="1862928F"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Zamawiający zawrze umowę w sprawie zamówienia publicznego, w terminie i na zasadach określonych w art. 308 ust. 2 i 3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w:t>
      </w:r>
    </w:p>
    <w:p w14:paraId="189D274E"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Zamawiający poinformuje Wykonawcę, któremu zostanie udzielone zamówienie, o miejscu i terminie zawarcia umowy</w:t>
      </w:r>
      <w:r w:rsidRPr="001A4B70">
        <w:rPr>
          <w:bCs/>
          <w:iCs/>
          <w:color w:val="000000"/>
          <w:sz w:val="22"/>
          <w:szCs w:val="22"/>
          <w:lang w:val="x-none" w:eastAsia="x-none"/>
        </w:rPr>
        <w:t>.</w:t>
      </w:r>
    </w:p>
    <w:p w14:paraId="5FF9AD61"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Przed zawarciem umowy Wykonawca, na wezwanie Zamawiającego, zobowiązany jest do podania wszelkich informacji niezbędnych do wypełnienia treści umowy.</w:t>
      </w:r>
    </w:p>
    <w:p w14:paraId="087D5E79"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C9E0194"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1A4B70">
        <w:rPr>
          <w:bCs/>
          <w:iCs/>
          <w:color w:val="000000"/>
          <w:sz w:val="22"/>
          <w:szCs w:val="22"/>
          <w:lang w:val="x-none" w:eastAsia="x-none"/>
        </w:rPr>
        <w:t>Pzp</w:t>
      </w:r>
      <w:proofErr w:type="spellEnd"/>
      <w:r w:rsidRPr="001A4B70">
        <w:rPr>
          <w:bCs/>
          <w:iCs/>
          <w:color w:val="000000"/>
          <w:sz w:val="22"/>
          <w:szCs w:val="22"/>
          <w:lang w:eastAsia="x-none"/>
        </w:rPr>
        <w:t>.</w:t>
      </w:r>
    </w:p>
    <w:p w14:paraId="629DDCF7" w14:textId="77777777" w:rsidR="009F103E" w:rsidRDefault="009F103E" w:rsidP="009F103E">
      <w:pPr>
        <w:ind w:left="431"/>
        <w:jc w:val="both"/>
        <w:outlineLvl w:val="0"/>
        <w:rPr>
          <w:b/>
          <w:bCs/>
          <w:caps/>
          <w:kern w:val="2"/>
          <w:sz w:val="22"/>
          <w:szCs w:val="22"/>
          <w:lang w:val="x-none" w:eastAsia="x-none"/>
        </w:rPr>
      </w:pPr>
      <w:bookmarkStart w:id="63" w:name="_Toc258314258"/>
    </w:p>
    <w:p w14:paraId="64AF5864" w14:textId="0BB2BA33"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Wymagania dotycz</w:t>
      </w:r>
      <w:r w:rsidRPr="001A4B70">
        <w:rPr>
          <w:rFonts w:eastAsia="TimesNewRoman"/>
          <w:b/>
          <w:bCs/>
          <w:caps/>
          <w:kern w:val="2"/>
          <w:sz w:val="22"/>
          <w:szCs w:val="22"/>
          <w:lang w:val="x-none" w:eastAsia="x-none"/>
        </w:rPr>
        <w:t>ą</w:t>
      </w:r>
      <w:r w:rsidRPr="001A4B70">
        <w:rPr>
          <w:b/>
          <w:bCs/>
          <w:caps/>
          <w:kern w:val="2"/>
          <w:sz w:val="22"/>
          <w:szCs w:val="22"/>
          <w:lang w:val="x-none" w:eastAsia="x-none"/>
        </w:rPr>
        <w:t>ce zabezpieczenia nale</w:t>
      </w:r>
      <w:r w:rsidRPr="001A4B70">
        <w:rPr>
          <w:rFonts w:eastAsia="TimesNewRoman"/>
          <w:b/>
          <w:bCs/>
          <w:caps/>
          <w:kern w:val="2"/>
          <w:sz w:val="22"/>
          <w:szCs w:val="22"/>
          <w:lang w:val="x-none" w:eastAsia="x-none"/>
        </w:rPr>
        <w:t>ż</w:t>
      </w:r>
      <w:r w:rsidRPr="001A4B70">
        <w:rPr>
          <w:b/>
          <w:bCs/>
          <w:caps/>
          <w:kern w:val="2"/>
          <w:sz w:val="22"/>
          <w:szCs w:val="22"/>
          <w:lang w:val="x-none" w:eastAsia="x-none"/>
        </w:rPr>
        <w:t>ytego wykonania umowy</w:t>
      </w:r>
      <w:bookmarkEnd w:id="63"/>
    </w:p>
    <w:p w14:paraId="35DED510" w14:textId="77777777" w:rsidR="001A4B70" w:rsidRPr="001A4B70" w:rsidRDefault="001A4B70" w:rsidP="002C72AC">
      <w:pPr>
        <w:ind w:left="680"/>
        <w:jc w:val="both"/>
        <w:outlineLvl w:val="1"/>
        <w:rPr>
          <w:bCs/>
          <w:iCs/>
          <w:color w:val="000000"/>
          <w:sz w:val="22"/>
          <w:szCs w:val="22"/>
          <w:lang w:val="x-none" w:eastAsia="x-none"/>
        </w:rPr>
      </w:pPr>
      <w:r w:rsidRPr="001A4B70">
        <w:rPr>
          <w:bCs/>
          <w:iCs/>
          <w:color w:val="000000"/>
          <w:sz w:val="22"/>
          <w:szCs w:val="22"/>
          <w:lang w:val="x-none" w:eastAsia="x-none"/>
        </w:rPr>
        <w:t>W danym postępowaniu wniesienie zabezpieczenie należytego wykonania umowy nie jest wymagane.</w:t>
      </w:r>
    </w:p>
    <w:p w14:paraId="01770BB0" w14:textId="77777777" w:rsidR="009F103E" w:rsidRPr="009F103E" w:rsidRDefault="009F103E" w:rsidP="009F103E">
      <w:pPr>
        <w:ind w:left="431"/>
        <w:jc w:val="both"/>
        <w:outlineLvl w:val="0"/>
        <w:rPr>
          <w:b/>
          <w:bCs/>
          <w:caps/>
          <w:kern w:val="2"/>
          <w:sz w:val="22"/>
          <w:szCs w:val="22"/>
          <w:lang w:val="x-none" w:eastAsia="x-none"/>
        </w:rPr>
      </w:pPr>
      <w:bookmarkStart w:id="64" w:name="_Toc258314259"/>
    </w:p>
    <w:p w14:paraId="40A08D65" w14:textId="5D32D089"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eastAsia="x-none"/>
        </w:rPr>
        <w:t xml:space="preserve">projektowane postanowienia </w:t>
      </w:r>
      <w:r w:rsidRPr="001A4B70">
        <w:rPr>
          <w:b/>
          <w:bCs/>
          <w:caps/>
          <w:kern w:val="2"/>
          <w:sz w:val="22"/>
          <w:szCs w:val="22"/>
          <w:lang w:val="x-none" w:eastAsia="x-none"/>
        </w:rPr>
        <w:t xml:space="preserve">umowy w sprawie zamówienia publicznego, </w:t>
      </w:r>
      <w:r w:rsidRPr="001A4B70">
        <w:rPr>
          <w:b/>
          <w:bCs/>
          <w:caps/>
          <w:kern w:val="2"/>
          <w:sz w:val="22"/>
          <w:szCs w:val="22"/>
          <w:lang w:eastAsia="x-none"/>
        </w:rPr>
        <w:t xml:space="preserve">które zostaną wprowadzone do umowy w </w:t>
      </w:r>
      <w:r w:rsidRPr="001A4B70">
        <w:rPr>
          <w:b/>
          <w:bCs/>
          <w:caps/>
          <w:kern w:val="2"/>
          <w:sz w:val="22"/>
          <w:szCs w:val="22"/>
          <w:lang w:val="x-none" w:eastAsia="x-none"/>
        </w:rPr>
        <w:t>sprawie zamówienia publicznego</w:t>
      </w:r>
      <w:bookmarkEnd w:id="64"/>
    </w:p>
    <w:p w14:paraId="6A5D3993"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Wzór umowy stanowi załącznik </w:t>
      </w:r>
      <w:r w:rsidRPr="001A4B70">
        <w:rPr>
          <w:bCs/>
          <w:iCs/>
          <w:color w:val="000000"/>
          <w:sz w:val="22"/>
          <w:szCs w:val="22"/>
          <w:lang w:eastAsia="x-none"/>
        </w:rPr>
        <w:t xml:space="preserve">nr 3 </w:t>
      </w:r>
      <w:r w:rsidRPr="001A4B70">
        <w:rPr>
          <w:bCs/>
          <w:iCs/>
          <w:color w:val="000000"/>
          <w:sz w:val="22"/>
          <w:szCs w:val="22"/>
          <w:lang w:val="x-none" w:eastAsia="x-none"/>
        </w:rPr>
        <w:t xml:space="preserve">do niniejszej </w:t>
      </w:r>
      <w:r w:rsidRPr="001A4B70">
        <w:rPr>
          <w:bCs/>
          <w:iCs/>
          <w:color w:val="000000"/>
          <w:sz w:val="22"/>
          <w:szCs w:val="22"/>
          <w:lang w:eastAsia="x-none"/>
        </w:rPr>
        <w:t>SWZ</w:t>
      </w:r>
      <w:r w:rsidRPr="001A4B70">
        <w:rPr>
          <w:bCs/>
          <w:iCs/>
          <w:color w:val="000000"/>
          <w:sz w:val="22"/>
          <w:szCs w:val="22"/>
          <w:lang w:val="x-none" w:eastAsia="x-none"/>
        </w:rPr>
        <w:t xml:space="preserve">. </w:t>
      </w:r>
    </w:p>
    <w:p w14:paraId="1576AD19"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val="x-none" w:eastAsia="x-none"/>
        </w:rPr>
        <w:t xml:space="preserve">Zakazuje się istotnych zmian postanowień zawartej umowy w stosunku do treści oferty, na podstawie której dokonano wyboru Wykonawcy. </w:t>
      </w:r>
    </w:p>
    <w:p w14:paraId="03B45E50" w14:textId="77777777" w:rsidR="009F103E" w:rsidRDefault="009F103E" w:rsidP="009F103E">
      <w:pPr>
        <w:ind w:left="431"/>
        <w:jc w:val="both"/>
        <w:outlineLvl w:val="0"/>
        <w:rPr>
          <w:b/>
          <w:bCs/>
          <w:caps/>
          <w:kern w:val="2"/>
          <w:sz w:val="22"/>
          <w:szCs w:val="22"/>
          <w:lang w:val="x-none" w:eastAsia="x-none"/>
        </w:rPr>
      </w:pPr>
      <w:bookmarkStart w:id="65" w:name="_Toc258314260"/>
    </w:p>
    <w:p w14:paraId="04DB52C1" w14:textId="4F081256"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 xml:space="preserve">Pouczenie o </w:t>
      </w:r>
      <w:r w:rsidRPr="001A4B70">
        <w:rPr>
          <w:rFonts w:eastAsia="TimesNewRoman"/>
          <w:b/>
          <w:bCs/>
          <w:caps/>
          <w:kern w:val="2"/>
          <w:sz w:val="22"/>
          <w:szCs w:val="22"/>
          <w:lang w:val="x-none" w:eastAsia="x-none"/>
        </w:rPr>
        <w:t>ś</w:t>
      </w:r>
      <w:r w:rsidRPr="001A4B70">
        <w:rPr>
          <w:b/>
          <w:bCs/>
          <w:caps/>
          <w:kern w:val="2"/>
          <w:sz w:val="22"/>
          <w:szCs w:val="22"/>
          <w:lang w:val="x-none" w:eastAsia="x-none"/>
        </w:rPr>
        <w:t>rodkach ochrony prawnej przysługuj</w:t>
      </w:r>
      <w:r w:rsidRPr="001A4B70">
        <w:rPr>
          <w:rFonts w:eastAsia="TimesNewRoman"/>
          <w:b/>
          <w:bCs/>
          <w:caps/>
          <w:kern w:val="2"/>
          <w:sz w:val="22"/>
          <w:szCs w:val="22"/>
          <w:lang w:val="x-none" w:eastAsia="x-none"/>
        </w:rPr>
        <w:t>ą</w:t>
      </w:r>
      <w:r w:rsidRPr="001A4B70">
        <w:rPr>
          <w:b/>
          <w:bCs/>
          <w:caps/>
          <w:kern w:val="2"/>
          <w:sz w:val="22"/>
          <w:szCs w:val="22"/>
          <w:lang w:val="x-none" w:eastAsia="x-none"/>
        </w:rPr>
        <w:t>cych Wykonawcy</w:t>
      </w:r>
      <w:bookmarkEnd w:id="65"/>
    </w:p>
    <w:p w14:paraId="6D027234" w14:textId="77777777" w:rsidR="001A4B70" w:rsidRPr="001A4B70" w:rsidRDefault="001A4B70" w:rsidP="002C72AC">
      <w:pPr>
        <w:numPr>
          <w:ilvl w:val="1"/>
          <w:numId w:val="26"/>
        </w:numPr>
        <w:jc w:val="both"/>
        <w:outlineLvl w:val="1"/>
        <w:rPr>
          <w:sz w:val="22"/>
          <w:szCs w:val="22"/>
        </w:rPr>
      </w:pPr>
      <w:r w:rsidRPr="001A4B70">
        <w:rPr>
          <w:sz w:val="22"/>
          <w:szCs w:val="22"/>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11E428A8" w14:textId="77777777" w:rsidR="001A4B70" w:rsidRPr="001A4B70" w:rsidRDefault="001A4B70" w:rsidP="002C72AC">
      <w:pPr>
        <w:numPr>
          <w:ilvl w:val="1"/>
          <w:numId w:val="26"/>
        </w:numPr>
        <w:jc w:val="both"/>
        <w:outlineLvl w:val="1"/>
        <w:rPr>
          <w:sz w:val="22"/>
          <w:szCs w:val="22"/>
        </w:rPr>
      </w:pPr>
      <w:r w:rsidRPr="001A4B70">
        <w:rPr>
          <w:sz w:val="22"/>
          <w:szCs w:val="22"/>
        </w:rPr>
        <w:lastRenderedPageBreak/>
        <w:t xml:space="preserve">Odwołanie przysługuje na: </w:t>
      </w:r>
    </w:p>
    <w:p w14:paraId="78F880EE"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val="x-none" w:eastAsia="x-none"/>
        </w:rPr>
        <w:t xml:space="preserve">1) niezgodną z przepisami ustawy czynność zamawiającego, podjętą w postępowaniu o udzielenie zamówienia, w tym na projektowane postanowienie umowy; </w:t>
      </w:r>
    </w:p>
    <w:p w14:paraId="70772ABC"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val="x-none" w:eastAsia="x-none"/>
        </w:rPr>
        <w:t xml:space="preserve">2) zaniechanie czynności w postępowaniu o udzielenie zamówienia, do której zamawiający był obowiązany na podstawie ustawy; </w:t>
      </w:r>
    </w:p>
    <w:p w14:paraId="26AF6D4D" w14:textId="77777777" w:rsidR="001A4B70" w:rsidRPr="001A4B70" w:rsidRDefault="001A4B70" w:rsidP="002C72AC">
      <w:pPr>
        <w:numPr>
          <w:ilvl w:val="1"/>
          <w:numId w:val="26"/>
        </w:numPr>
        <w:jc w:val="both"/>
        <w:outlineLvl w:val="1"/>
        <w:rPr>
          <w:sz w:val="22"/>
          <w:szCs w:val="22"/>
        </w:rPr>
      </w:pPr>
      <w:r w:rsidRPr="001A4B70">
        <w:rPr>
          <w:sz w:val="22"/>
          <w:szCs w:val="22"/>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3300F851" w14:textId="77777777" w:rsidR="001A4B70" w:rsidRPr="001A4B70" w:rsidRDefault="001A4B70" w:rsidP="002C72AC">
      <w:pPr>
        <w:numPr>
          <w:ilvl w:val="1"/>
          <w:numId w:val="26"/>
        </w:numPr>
        <w:jc w:val="both"/>
        <w:outlineLvl w:val="1"/>
        <w:rPr>
          <w:sz w:val="22"/>
          <w:szCs w:val="22"/>
        </w:rPr>
      </w:pPr>
      <w:r w:rsidRPr="001A4B70">
        <w:rPr>
          <w:sz w:val="22"/>
          <w:szCs w:val="22"/>
        </w:rPr>
        <w:t xml:space="preserve">Odwołanie wnosi się w terminie: </w:t>
      </w:r>
    </w:p>
    <w:p w14:paraId="474310FE"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val="x-none" w:eastAsia="x-none"/>
        </w:rPr>
        <w:t xml:space="preserve">1) 5 dni od dnia przekazania informacji o czynności zamawiającego stanowiącej podstawę jego wniesienia, jeżeli informacja została przekazana przy użyciu środków komunikacji elektronicznej; </w:t>
      </w:r>
    </w:p>
    <w:p w14:paraId="72EFCABE"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val="x-none" w:eastAsia="x-none"/>
        </w:rPr>
        <w:t>2) 10 dni od dnia przekazania informacji o czynności zamawiającego stanowiącej podstawę jego wniesienia, jeżeli informacja została przekazana w sposób inny niż określony w pkt 1.</w:t>
      </w:r>
    </w:p>
    <w:p w14:paraId="7441DF7E" w14:textId="77777777" w:rsidR="001A4B70" w:rsidRPr="001A4B70" w:rsidRDefault="001A4B70" w:rsidP="002C72AC">
      <w:pPr>
        <w:numPr>
          <w:ilvl w:val="1"/>
          <w:numId w:val="26"/>
        </w:numPr>
        <w:jc w:val="both"/>
        <w:outlineLvl w:val="1"/>
        <w:rPr>
          <w:sz w:val="22"/>
          <w:szCs w:val="22"/>
        </w:rPr>
      </w:pPr>
      <w:r w:rsidRPr="001A4B70">
        <w:rPr>
          <w:sz w:val="22"/>
          <w:szCs w:val="22"/>
        </w:rPr>
        <w:t>Odwołanie wobec treści ogłoszenia wszczynającego postępowanie o udzielenie zamówienia lub wobec treści dokumentów zamówienia wnosi się w terminie 5 dni od dnia publikacji ogłoszenia w Biuletynie Zamówień Publicznych lub zamieszczenia dokumentów zamówienia na stronie internetowej.</w:t>
      </w:r>
    </w:p>
    <w:p w14:paraId="1E27EA5F" w14:textId="77777777" w:rsidR="001A4B70" w:rsidRPr="001A4B70" w:rsidRDefault="001A4B70" w:rsidP="002C72AC">
      <w:pPr>
        <w:numPr>
          <w:ilvl w:val="1"/>
          <w:numId w:val="26"/>
        </w:numPr>
        <w:jc w:val="both"/>
        <w:outlineLvl w:val="1"/>
        <w:rPr>
          <w:sz w:val="22"/>
          <w:szCs w:val="22"/>
        </w:rPr>
      </w:pPr>
      <w:r w:rsidRPr="001A4B70">
        <w:rPr>
          <w:sz w:val="22"/>
          <w:szCs w:val="22"/>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7C571341" w14:textId="77777777" w:rsidR="001A4B70" w:rsidRPr="001A4B70" w:rsidRDefault="001A4B70" w:rsidP="002C72AC">
      <w:pPr>
        <w:numPr>
          <w:ilvl w:val="1"/>
          <w:numId w:val="26"/>
        </w:numPr>
        <w:jc w:val="both"/>
        <w:outlineLvl w:val="1"/>
        <w:rPr>
          <w:sz w:val="22"/>
          <w:szCs w:val="22"/>
        </w:rPr>
      </w:pPr>
      <w:r w:rsidRPr="001A4B70">
        <w:rPr>
          <w:sz w:val="22"/>
          <w:szCs w:val="22"/>
        </w:rPr>
        <w:t>Na orzeczenie KIO oraz postanowienie Prezesa KIO stronom oraz uczestnikom postępowania odwoławczego przysługuje skarga do Sądu Okręgowego w Warszawie – sądu zamówień publicznych.</w:t>
      </w:r>
    </w:p>
    <w:p w14:paraId="5381E3AE" w14:textId="77777777" w:rsidR="009F103E" w:rsidRDefault="009F103E" w:rsidP="009F103E">
      <w:pPr>
        <w:ind w:left="431"/>
        <w:jc w:val="both"/>
        <w:outlineLvl w:val="0"/>
        <w:rPr>
          <w:b/>
          <w:bCs/>
          <w:caps/>
          <w:kern w:val="2"/>
          <w:sz w:val="22"/>
          <w:szCs w:val="22"/>
          <w:lang w:val="x-none" w:eastAsia="x-none"/>
        </w:rPr>
      </w:pPr>
    </w:p>
    <w:p w14:paraId="338A8F2A" w14:textId="3992E5AD"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val="x-none" w:eastAsia="x-none"/>
        </w:rPr>
        <w:t>Aukcja elektroniczna</w:t>
      </w:r>
    </w:p>
    <w:p w14:paraId="65A2FD1F" w14:textId="77777777" w:rsidR="001A4B70" w:rsidRPr="001A4B70" w:rsidRDefault="001A4B70" w:rsidP="002C72AC">
      <w:pPr>
        <w:ind w:left="680"/>
        <w:jc w:val="both"/>
        <w:outlineLvl w:val="1"/>
        <w:rPr>
          <w:bCs/>
          <w:iCs/>
          <w:color w:val="000000"/>
          <w:sz w:val="22"/>
          <w:szCs w:val="22"/>
          <w:lang w:val="x-none" w:eastAsia="x-none"/>
        </w:rPr>
      </w:pPr>
      <w:r w:rsidRPr="001A4B70">
        <w:rPr>
          <w:bCs/>
          <w:iCs/>
          <w:color w:val="000000"/>
          <w:sz w:val="22"/>
          <w:szCs w:val="22"/>
          <w:lang w:eastAsia="x-none"/>
        </w:rPr>
        <w:t xml:space="preserve">Zamawiający </w:t>
      </w:r>
      <w:r w:rsidRPr="001A4B70">
        <w:rPr>
          <w:bCs/>
          <w:iCs/>
          <w:color w:val="000000"/>
          <w:sz w:val="22"/>
          <w:szCs w:val="22"/>
          <w:lang w:val="x-none" w:eastAsia="x-none"/>
        </w:rPr>
        <w:t xml:space="preserve">nie przewiduje przeprowadzenia aukcji elektronicznej, o której mowa w art. 308 ust. 1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w:t>
      </w:r>
    </w:p>
    <w:p w14:paraId="139C8542" w14:textId="77777777" w:rsidR="009F103E" w:rsidRPr="009F103E" w:rsidRDefault="009F103E" w:rsidP="009F103E">
      <w:pPr>
        <w:ind w:left="431"/>
        <w:jc w:val="both"/>
        <w:outlineLvl w:val="0"/>
        <w:rPr>
          <w:b/>
          <w:bCs/>
          <w:caps/>
          <w:kern w:val="2"/>
          <w:sz w:val="22"/>
          <w:szCs w:val="22"/>
          <w:lang w:val="x-none" w:eastAsia="x-none"/>
        </w:rPr>
      </w:pPr>
    </w:p>
    <w:p w14:paraId="38D57750" w14:textId="39086F24" w:rsidR="001A4B70" w:rsidRPr="001A4B70" w:rsidRDefault="001A4B70" w:rsidP="002C72AC">
      <w:pPr>
        <w:numPr>
          <w:ilvl w:val="0"/>
          <w:numId w:val="26"/>
        </w:numPr>
        <w:ind w:left="431" w:hanging="431"/>
        <w:jc w:val="both"/>
        <w:outlineLvl w:val="0"/>
        <w:rPr>
          <w:b/>
          <w:bCs/>
          <w:caps/>
          <w:kern w:val="2"/>
          <w:sz w:val="22"/>
          <w:szCs w:val="22"/>
          <w:lang w:val="x-none" w:eastAsia="x-none"/>
        </w:rPr>
      </w:pPr>
      <w:r w:rsidRPr="001A4B70">
        <w:rPr>
          <w:b/>
          <w:bCs/>
          <w:caps/>
          <w:kern w:val="2"/>
          <w:sz w:val="22"/>
          <w:szCs w:val="22"/>
          <w:lang w:eastAsia="x-none"/>
        </w:rPr>
        <w:t>Ochrona danych osobowych</w:t>
      </w:r>
    </w:p>
    <w:p w14:paraId="704F04DD"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Zamawiający</w:t>
      </w:r>
      <w:r w:rsidRPr="001A4B70">
        <w:rPr>
          <w:bCs/>
          <w:iCs/>
          <w:color w:val="000000"/>
          <w:sz w:val="22"/>
          <w:szCs w:val="22"/>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A4B70">
        <w:rPr>
          <w:bCs/>
          <w:iCs/>
          <w:color w:val="000000"/>
          <w:sz w:val="22"/>
          <w:szCs w:val="22"/>
          <w:lang w:val="x-none" w:eastAsia="x-none"/>
        </w:rPr>
        <w:t>Dz.Urz</w:t>
      </w:r>
      <w:proofErr w:type="spellEnd"/>
      <w:r w:rsidRPr="001A4B70">
        <w:rPr>
          <w:bCs/>
          <w:iCs/>
          <w:color w:val="000000"/>
          <w:sz w:val="22"/>
          <w:szCs w:val="22"/>
          <w:lang w:val="x-none" w:eastAsia="x-none"/>
        </w:rPr>
        <w:t>. UE L 119 z 4 maja 2016 r.), dalej: RODO, tym samym dane osobowe podane przez Wykonawcę będą przetwarzane zgodnie z RODO oraz zgodnie z przepisami krajowymi</w:t>
      </w:r>
      <w:r w:rsidRPr="001A4B70">
        <w:rPr>
          <w:bCs/>
          <w:iCs/>
          <w:color w:val="000000"/>
          <w:sz w:val="22"/>
          <w:szCs w:val="22"/>
          <w:lang w:eastAsia="x-none"/>
        </w:rPr>
        <w:t>.</w:t>
      </w:r>
    </w:p>
    <w:p w14:paraId="227A7318" w14:textId="77777777" w:rsidR="001A4B70" w:rsidRPr="001A4B70" w:rsidRDefault="001A4B70" w:rsidP="002C72AC">
      <w:pPr>
        <w:numPr>
          <w:ilvl w:val="1"/>
          <w:numId w:val="26"/>
        </w:numPr>
        <w:jc w:val="both"/>
        <w:outlineLvl w:val="1"/>
        <w:rPr>
          <w:bCs/>
          <w:iCs/>
          <w:color w:val="000000"/>
          <w:sz w:val="22"/>
          <w:szCs w:val="22"/>
          <w:lang w:val="x-none" w:eastAsia="x-none"/>
        </w:rPr>
      </w:pPr>
      <w:r w:rsidRPr="001A4B70">
        <w:rPr>
          <w:bCs/>
          <w:iCs/>
          <w:color w:val="000000"/>
          <w:sz w:val="22"/>
          <w:szCs w:val="22"/>
          <w:lang w:eastAsia="x-none"/>
        </w:rPr>
        <w:t>Zamawiający informuje, że:</w:t>
      </w:r>
      <w:bookmarkStart w:id="66" w:name="_Hlk515367328"/>
      <w:bookmarkEnd w:id="66"/>
    </w:p>
    <w:p w14:paraId="4E9E2D45"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administratorem Pani/Pana danych osobowych jest Akademia Górniczo-Hutnicza im. Stanisława Staszica w Krakowie, al. Mickiewicza 30, 30-059 Kraków; Tel.: 0-12 617-35-95, e-mail: dzp@agh.edu.pl</w:t>
      </w:r>
    </w:p>
    <w:p w14:paraId="253B89D5"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z inspektorem ochrony danych osobowych w Akademii Górniczo-Hutniczej im. Stanisława Staszica można skontaktować się przez adres e-mail: iodo@agh.edu.pl, telefon: (12) 617 53 25  lub pisemnie na adres siedziby administratora;</w:t>
      </w:r>
    </w:p>
    <w:p w14:paraId="78237B14"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 xml:space="preserve">dane osobowe Wykonawcy będą przetwarzane w celu przeprowadzenia postępowania o udzielenie zamówienia </w:t>
      </w:r>
      <w:r w:rsidRPr="001A4B70">
        <w:rPr>
          <w:bCs/>
          <w:iCs/>
          <w:color w:val="000000"/>
          <w:sz w:val="22"/>
          <w:szCs w:val="22"/>
          <w:lang w:eastAsia="x-none"/>
        </w:rPr>
        <w:t xml:space="preserve">niniejszego zamówienia </w:t>
      </w:r>
      <w:r w:rsidRPr="001A4B70">
        <w:rPr>
          <w:bCs/>
          <w:iCs/>
          <w:color w:val="000000"/>
          <w:sz w:val="22"/>
          <w:szCs w:val="22"/>
          <w:lang w:val="x-none" w:eastAsia="x-none"/>
        </w:rPr>
        <w:t>publicznego oraz w celu archiwizacji dokumentacji dotyczącej tego postępowania;</w:t>
      </w:r>
    </w:p>
    <w:p w14:paraId="0435B225"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 xml:space="preserve">odbiorcami przekazanych przez Wykonawcę danych osobowych będą osoby lub podmioty, którym zostanie udostępniona dokumentacja postępowania w oparciu o art. 18 oraz art. 74 ust. 1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w:t>
      </w:r>
    </w:p>
    <w:p w14:paraId="1AFFDCEE"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 xml:space="preserve">dane osobowe Wykonawcy będą przechowywane, zgodnie z art. 78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 xml:space="preserve">, przez okres 4 lat od dnia zakończenia postępowania o udzielenie zamówienia, a jeżeli okres obowiązywania umowy </w:t>
      </w:r>
      <w:r w:rsidRPr="001A4B70">
        <w:rPr>
          <w:bCs/>
          <w:iCs/>
          <w:color w:val="000000"/>
          <w:sz w:val="22"/>
          <w:szCs w:val="22"/>
          <w:lang w:val="x-none" w:eastAsia="x-none"/>
        </w:rPr>
        <w:lastRenderedPageBreak/>
        <w:t>w sprawie zamówienia publicznego przekracza 4 lata, okres przechowywania obejmuje cały okres obowiązywania umowy.</w:t>
      </w:r>
    </w:p>
    <w:p w14:paraId="64CB65BC" w14:textId="77777777" w:rsidR="001A4B70" w:rsidRPr="001A4B70" w:rsidRDefault="001A4B70" w:rsidP="002C72AC">
      <w:pPr>
        <w:numPr>
          <w:ilvl w:val="1"/>
          <w:numId w:val="26"/>
        </w:num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6A0ABDE1"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9233FC0"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8516884" w14:textId="77777777" w:rsidR="001A4B70" w:rsidRPr="001A4B70" w:rsidRDefault="001A4B70" w:rsidP="002C72AC">
      <w:pPr>
        <w:numPr>
          <w:ilvl w:val="1"/>
          <w:numId w:val="26"/>
        </w:numPr>
        <w:suppressAutoHyphens/>
        <w:autoSpaceDN w:val="0"/>
        <w:jc w:val="both"/>
        <w:textAlignment w:val="baseline"/>
        <w:outlineLvl w:val="1"/>
        <w:rPr>
          <w:bCs/>
          <w:iCs/>
          <w:color w:val="000000"/>
          <w:sz w:val="22"/>
          <w:szCs w:val="22"/>
          <w:lang w:val="x-none" w:eastAsia="x-none"/>
        </w:rPr>
      </w:pPr>
      <w:r w:rsidRPr="001A4B70">
        <w:rPr>
          <w:bCs/>
          <w:iCs/>
          <w:color w:val="000000"/>
          <w:sz w:val="22"/>
          <w:szCs w:val="22"/>
          <w:lang w:val="x-none" w:eastAsia="x-none"/>
        </w:rPr>
        <w:t>Zamawiający informuje, że;</w:t>
      </w:r>
    </w:p>
    <w:p w14:paraId="06235989"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1A4B70">
        <w:rPr>
          <w:bCs/>
          <w:iCs/>
          <w:color w:val="000000"/>
          <w:sz w:val="22"/>
          <w:szCs w:val="22"/>
          <w:lang w:val="x-none" w:eastAsia="x-none"/>
        </w:rPr>
        <w:t>Pzp</w:t>
      </w:r>
      <w:proofErr w:type="spellEnd"/>
      <w:r w:rsidRPr="001A4B70">
        <w:rPr>
          <w:bCs/>
          <w:iCs/>
          <w:color w:val="000000"/>
          <w:sz w:val="22"/>
          <w:szCs w:val="22"/>
          <w:lang w:val="x-none" w:eastAsia="x-none"/>
        </w:rPr>
        <w:t>, do upływu terminu na ich wniesienie;</w:t>
      </w:r>
    </w:p>
    <w:p w14:paraId="152E9E7C"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882B9FD"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A25E891"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B57CB5B"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w postępowaniu o udzielenie zamówienia zgłoszenie żądania ograniczenia przetwarzania, o którym mowa w art. 18 ust. 1 RODO, nie ogranicza przetwarzania danych osobowych do czasu zakończenia tego postępowania;</w:t>
      </w:r>
    </w:p>
    <w:p w14:paraId="2221433E" w14:textId="77777777" w:rsidR="001A4B70" w:rsidRPr="001A4B70" w:rsidRDefault="001A4B70" w:rsidP="002C72AC">
      <w:pPr>
        <w:suppressAutoHyphens/>
        <w:autoSpaceDN w:val="0"/>
        <w:ind w:left="720"/>
        <w:jc w:val="both"/>
        <w:textAlignment w:val="baseline"/>
        <w:outlineLvl w:val="1"/>
        <w:rPr>
          <w:bCs/>
          <w:iCs/>
          <w:color w:val="000000"/>
          <w:sz w:val="22"/>
          <w:szCs w:val="22"/>
          <w:lang w:val="x-none" w:eastAsia="x-none"/>
        </w:rPr>
      </w:pPr>
      <w:r w:rsidRPr="001A4B70">
        <w:rPr>
          <w:bCs/>
          <w:iCs/>
          <w:color w:val="000000"/>
          <w:sz w:val="22"/>
          <w:szCs w:val="22"/>
          <w:lang w:eastAsia="x-none"/>
        </w:rPr>
        <w:t>-</w:t>
      </w:r>
      <w:r w:rsidRPr="001A4B70">
        <w:rPr>
          <w:bCs/>
          <w:iCs/>
          <w:color w:val="000000"/>
          <w:sz w:val="22"/>
          <w:szCs w:val="22"/>
          <w:lang w:val="x-none"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11D6BA0" w14:textId="77777777" w:rsidR="00F9723D" w:rsidRDefault="001A4B70" w:rsidP="002C72AC">
      <w:pPr>
        <w:suppressAutoHyphens/>
        <w:autoSpaceDN w:val="0"/>
        <w:ind w:left="360"/>
        <w:jc w:val="both"/>
        <w:textAlignment w:val="baseline"/>
        <w:outlineLvl w:val="1"/>
        <w:rPr>
          <w:bCs/>
          <w:iCs/>
          <w:color w:val="000000"/>
          <w:sz w:val="22"/>
          <w:szCs w:val="22"/>
          <w:lang w:val="x-none" w:eastAsia="x-none"/>
        </w:rPr>
      </w:pPr>
      <w:r w:rsidRPr="001A4B70">
        <w:rPr>
          <w:bCs/>
          <w:iCs/>
          <w:color w:val="000000"/>
          <w:sz w:val="22"/>
          <w:szCs w:val="22"/>
          <w:lang w:val="x-none" w:eastAsia="x-none"/>
        </w:rPr>
        <w:tab/>
      </w:r>
    </w:p>
    <w:p w14:paraId="10B6CB9E" w14:textId="77777777" w:rsidR="001A4B70" w:rsidRPr="001A4B70" w:rsidRDefault="001A4B70" w:rsidP="002C72AC">
      <w:pPr>
        <w:suppressAutoHyphens/>
        <w:autoSpaceDN w:val="0"/>
        <w:ind w:left="360"/>
        <w:jc w:val="both"/>
        <w:textAlignment w:val="baseline"/>
        <w:outlineLvl w:val="1"/>
        <w:rPr>
          <w:b/>
          <w:bCs/>
          <w:iCs/>
          <w:color w:val="000000"/>
          <w:sz w:val="22"/>
          <w:szCs w:val="22"/>
          <w:lang w:val="x-none" w:eastAsia="x-none"/>
        </w:rPr>
      </w:pPr>
      <w:r w:rsidRPr="001A4B70">
        <w:rPr>
          <w:b/>
          <w:bCs/>
          <w:iCs/>
          <w:color w:val="000000"/>
          <w:sz w:val="22"/>
          <w:szCs w:val="22"/>
          <w:lang w:val="x-none" w:eastAsia="x-none"/>
        </w:rPr>
        <w:t>Sporządziła:</w:t>
      </w:r>
      <w:r w:rsidRPr="001A4B70">
        <w:rPr>
          <w:b/>
          <w:bCs/>
          <w:iCs/>
          <w:color w:val="000000"/>
          <w:sz w:val="22"/>
          <w:szCs w:val="22"/>
          <w:lang w:val="x-none" w:eastAsia="x-none"/>
        </w:rPr>
        <w:tab/>
      </w:r>
      <w:r w:rsidRPr="001A4B70">
        <w:rPr>
          <w:b/>
          <w:bCs/>
          <w:iCs/>
          <w:color w:val="000000"/>
          <w:sz w:val="22"/>
          <w:szCs w:val="22"/>
          <w:lang w:val="x-none" w:eastAsia="x-none"/>
        </w:rPr>
        <w:tab/>
      </w:r>
      <w:r w:rsidRPr="001A4B70">
        <w:rPr>
          <w:b/>
          <w:bCs/>
          <w:iCs/>
          <w:color w:val="000000"/>
          <w:sz w:val="22"/>
          <w:szCs w:val="22"/>
          <w:lang w:val="x-none" w:eastAsia="x-none"/>
        </w:rPr>
        <w:tab/>
      </w:r>
      <w:r w:rsidRPr="001A4B70">
        <w:rPr>
          <w:b/>
          <w:bCs/>
          <w:iCs/>
          <w:color w:val="000000"/>
          <w:sz w:val="22"/>
          <w:szCs w:val="22"/>
          <w:lang w:val="x-none" w:eastAsia="x-none"/>
        </w:rPr>
        <w:tab/>
        <w:t>Sprawdziła:</w:t>
      </w:r>
      <w:r w:rsidRPr="001A4B70">
        <w:rPr>
          <w:b/>
          <w:bCs/>
          <w:iCs/>
          <w:color w:val="000000"/>
          <w:sz w:val="22"/>
          <w:szCs w:val="22"/>
          <w:lang w:val="x-none" w:eastAsia="x-none"/>
        </w:rPr>
        <w:tab/>
      </w:r>
      <w:r w:rsidRPr="001A4B70">
        <w:rPr>
          <w:b/>
          <w:bCs/>
          <w:iCs/>
          <w:color w:val="000000"/>
          <w:sz w:val="22"/>
          <w:szCs w:val="22"/>
          <w:lang w:val="x-none" w:eastAsia="x-none"/>
        </w:rPr>
        <w:tab/>
      </w:r>
      <w:r w:rsidRPr="001A4B70">
        <w:rPr>
          <w:b/>
          <w:bCs/>
          <w:iCs/>
          <w:color w:val="000000"/>
          <w:sz w:val="22"/>
          <w:szCs w:val="22"/>
          <w:lang w:val="x-none" w:eastAsia="x-none"/>
        </w:rPr>
        <w:tab/>
      </w:r>
      <w:r w:rsidRPr="001A4B70">
        <w:rPr>
          <w:b/>
          <w:bCs/>
          <w:iCs/>
          <w:color w:val="000000"/>
          <w:sz w:val="22"/>
          <w:szCs w:val="22"/>
          <w:lang w:val="x-none" w:eastAsia="x-none"/>
        </w:rPr>
        <w:tab/>
        <w:t>Zatwierdził:</w:t>
      </w:r>
    </w:p>
    <w:p w14:paraId="4FAE34DA" w14:textId="77777777" w:rsidR="001A4B70" w:rsidRPr="001A4B70" w:rsidRDefault="001A4B70" w:rsidP="002C72AC">
      <w:pPr>
        <w:suppressAutoHyphens/>
        <w:autoSpaceDN w:val="0"/>
        <w:ind w:left="360"/>
        <w:jc w:val="both"/>
        <w:textAlignment w:val="baseline"/>
        <w:outlineLvl w:val="1"/>
        <w:rPr>
          <w:bCs/>
          <w:iCs/>
          <w:color w:val="000000"/>
          <w:sz w:val="22"/>
          <w:szCs w:val="22"/>
          <w:lang w:val="x-none" w:eastAsia="x-none"/>
        </w:rPr>
      </w:pPr>
    </w:p>
    <w:p w14:paraId="3B11252F" w14:textId="77777777" w:rsidR="002F7178" w:rsidRPr="001A4B70" w:rsidRDefault="002F7178" w:rsidP="002C72AC">
      <w:pPr>
        <w:suppressAutoHyphens/>
        <w:autoSpaceDN w:val="0"/>
        <w:ind w:left="360"/>
        <w:jc w:val="both"/>
        <w:textAlignment w:val="baseline"/>
        <w:outlineLvl w:val="1"/>
        <w:rPr>
          <w:bCs/>
          <w:iCs/>
          <w:color w:val="000000"/>
          <w:sz w:val="22"/>
          <w:szCs w:val="22"/>
          <w:lang w:val="x-none" w:eastAsia="x-none"/>
        </w:rPr>
      </w:pPr>
    </w:p>
    <w:p w14:paraId="1BCC505F" w14:textId="77777777" w:rsidR="001A4B70" w:rsidRPr="001A4B70" w:rsidRDefault="001A4B70" w:rsidP="002C72AC">
      <w:pPr>
        <w:suppressAutoHyphens/>
        <w:autoSpaceDN w:val="0"/>
        <w:ind w:left="360"/>
        <w:jc w:val="both"/>
        <w:textAlignment w:val="baseline"/>
        <w:outlineLvl w:val="1"/>
        <w:rPr>
          <w:bCs/>
          <w:iCs/>
          <w:color w:val="000000"/>
          <w:sz w:val="22"/>
          <w:szCs w:val="22"/>
          <w:lang w:val="x-none" w:eastAsia="x-none"/>
        </w:rPr>
      </w:pPr>
    </w:p>
    <w:p w14:paraId="08340D41" w14:textId="77777777" w:rsidR="001A4B70" w:rsidRPr="001A4B70" w:rsidRDefault="001A4B70" w:rsidP="002C72AC">
      <w:pPr>
        <w:jc w:val="both"/>
        <w:rPr>
          <w:sz w:val="22"/>
          <w:szCs w:val="22"/>
        </w:rPr>
      </w:pPr>
      <w:r w:rsidRPr="001A4B70">
        <w:rPr>
          <w:b/>
          <w:sz w:val="22"/>
          <w:szCs w:val="22"/>
        </w:rPr>
        <w:t>Załączniki do SWZ</w:t>
      </w:r>
      <w:r w:rsidRPr="001A4B70">
        <w:rPr>
          <w:sz w:val="22"/>
          <w:szCs w:val="22"/>
        </w:rPr>
        <w:t>:</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8636"/>
      </w:tblGrid>
      <w:tr w:rsidR="001A4B70" w:rsidRPr="001A4B70" w14:paraId="4079576E" w14:textId="77777777" w:rsidTr="003E7B68">
        <w:tc>
          <w:tcPr>
            <w:tcW w:w="828" w:type="dxa"/>
            <w:tcBorders>
              <w:top w:val="single" w:sz="4" w:space="0" w:color="000000"/>
              <w:left w:val="single" w:sz="4" w:space="0" w:color="000000"/>
              <w:bottom w:val="single" w:sz="4" w:space="0" w:color="000000"/>
              <w:right w:val="single" w:sz="4" w:space="0" w:color="000000"/>
            </w:tcBorders>
          </w:tcPr>
          <w:p w14:paraId="4FED27B1" w14:textId="77777777" w:rsidR="001A4B70" w:rsidRPr="001A4B70" w:rsidRDefault="001A4B70" w:rsidP="002C72AC">
            <w:pPr>
              <w:jc w:val="both"/>
              <w:rPr>
                <w:b/>
                <w:sz w:val="22"/>
                <w:szCs w:val="22"/>
              </w:rPr>
            </w:pPr>
            <w:r w:rsidRPr="001A4B70">
              <w:rPr>
                <w:b/>
                <w:sz w:val="22"/>
                <w:szCs w:val="22"/>
              </w:rPr>
              <w:t>Nr</w:t>
            </w:r>
          </w:p>
        </w:tc>
        <w:tc>
          <w:tcPr>
            <w:tcW w:w="8636" w:type="dxa"/>
            <w:tcBorders>
              <w:top w:val="single" w:sz="4" w:space="0" w:color="000000"/>
              <w:left w:val="single" w:sz="4" w:space="0" w:color="000000"/>
              <w:bottom w:val="single" w:sz="4" w:space="0" w:color="000000"/>
              <w:right w:val="single" w:sz="4" w:space="0" w:color="000000"/>
            </w:tcBorders>
          </w:tcPr>
          <w:p w14:paraId="58188A2A" w14:textId="77777777" w:rsidR="001A4B70" w:rsidRPr="001A4B70" w:rsidRDefault="001A4B70" w:rsidP="002C72AC">
            <w:pPr>
              <w:jc w:val="both"/>
              <w:rPr>
                <w:b/>
                <w:sz w:val="22"/>
                <w:szCs w:val="22"/>
              </w:rPr>
            </w:pPr>
            <w:r w:rsidRPr="001A4B70">
              <w:rPr>
                <w:b/>
                <w:sz w:val="22"/>
                <w:szCs w:val="22"/>
              </w:rPr>
              <w:t>Nazwa załącznika</w:t>
            </w:r>
          </w:p>
        </w:tc>
      </w:tr>
      <w:tr w:rsidR="001A4B70" w:rsidRPr="001A4B70" w14:paraId="6CAE734A" w14:textId="77777777" w:rsidTr="003E7B68">
        <w:tc>
          <w:tcPr>
            <w:tcW w:w="828" w:type="dxa"/>
            <w:tcBorders>
              <w:top w:val="single" w:sz="4" w:space="0" w:color="000000"/>
              <w:left w:val="single" w:sz="4" w:space="0" w:color="000000"/>
              <w:bottom w:val="single" w:sz="4" w:space="0" w:color="000000"/>
              <w:right w:val="single" w:sz="4" w:space="0" w:color="000000"/>
            </w:tcBorders>
          </w:tcPr>
          <w:p w14:paraId="0A1BFF90" w14:textId="77777777" w:rsidR="001A4B70" w:rsidRPr="001A4B70" w:rsidRDefault="001A4B70" w:rsidP="002C72AC">
            <w:pPr>
              <w:jc w:val="both"/>
              <w:rPr>
                <w:b/>
                <w:sz w:val="22"/>
                <w:szCs w:val="22"/>
              </w:rPr>
            </w:pPr>
            <w:r w:rsidRPr="001A4B70">
              <w:rPr>
                <w:sz w:val="22"/>
                <w:szCs w:val="22"/>
              </w:rPr>
              <w:t>1</w:t>
            </w:r>
          </w:p>
        </w:tc>
        <w:tc>
          <w:tcPr>
            <w:tcW w:w="8636" w:type="dxa"/>
            <w:tcBorders>
              <w:top w:val="single" w:sz="4" w:space="0" w:color="000000"/>
              <w:left w:val="single" w:sz="4" w:space="0" w:color="000000"/>
              <w:bottom w:val="single" w:sz="4" w:space="0" w:color="000000"/>
              <w:right w:val="single" w:sz="4" w:space="0" w:color="000000"/>
            </w:tcBorders>
          </w:tcPr>
          <w:p w14:paraId="6F2800AA" w14:textId="77777777" w:rsidR="001A4B70" w:rsidRPr="001A4B70" w:rsidRDefault="001A4B70" w:rsidP="002C72AC">
            <w:pPr>
              <w:jc w:val="both"/>
              <w:rPr>
                <w:b/>
                <w:sz w:val="22"/>
                <w:szCs w:val="22"/>
              </w:rPr>
            </w:pPr>
            <w:r w:rsidRPr="001A4B70">
              <w:rPr>
                <w:sz w:val="22"/>
                <w:szCs w:val="22"/>
              </w:rPr>
              <w:t xml:space="preserve">Wzór formularza oferty </w:t>
            </w:r>
          </w:p>
        </w:tc>
      </w:tr>
      <w:tr w:rsidR="001A4B70" w:rsidRPr="001A4B70" w14:paraId="09A79F17" w14:textId="77777777" w:rsidTr="003E7B68">
        <w:tc>
          <w:tcPr>
            <w:tcW w:w="828" w:type="dxa"/>
            <w:tcBorders>
              <w:top w:val="single" w:sz="4" w:space="0" w:color="000000"/>
              <w:left w:val="single" w:sz="4" w:space="0" w:color="000000"/>
              <w:bottom w:val="single" w:sz="4" w:space="0" w:color="000000"/>
              <w:right w:val="single" w:sz="4" w:space="0" w:color="000000"/>
            </w:tcBorders>
          </w:tcPr>
          <w:p w14:paraId="7B89CFB2" w14:textId="77777777" w:rsidR="001A4B70" w:rsidRPr="001A4B70" w:rsidRDefault="001A4B70" w:rsidP="002C72AC">
            <w:pPr>
              <w:jc w:val="both"/>
              <w:rPr>
                <w:b/>
                <w:sz w:val="22"/>
                <w:szCs w:val="22"/>
              </w:rPr>
            </w:pPr>
            <w:r w:rsidRPr="001A4B70">
              <w:rPr>
                <w:sz w:val="22"/>
                <w:szCs w:val="22"/>
              </w:rPr>
              <w:t>2</w:t>
            </w:r>
          </w:p>
        </w:tc>
        <w:tc>
          <w:tcPr>
            <w:tcW w:w="8636" w:type="dxa"/>
            <w:tcBorders>
              <w:top w:val="single" w:sz="4" w:space="0" w:color="000000"/>
              <w:left w:val="single" w:sz="4" w:space="0" w:color="000000"/>
              <w:bottom w:val="single" w:sz="4" w:space="0" w:color="000000"/>
              <w:right w:val="single" w:sz="4" w:space="0" w:color="000000"/>
            </w:tcBorders>
          </w:tcPr>
          <w:p w14:paraId="70F1DC91" w14:textId="77777777" w:rsidR="001A4B70" w:rsidRPr="001A4B70" w:rsidRDefault="001A4B70" w:rsidP="002C72AC">
            <w:pPr>
              <w:jc w:val="both"/>
              <w:rPr>
                <w:sz w:val="22"/>
                <w:szCs w:val="22"/>
              </w:rPr>
            </w:pPr>
            <w:r w:rsidRPr="001A4B70">
              <w:rPr>
                <w:sz w:val="22"/>
                <w:szCs w:val="22"/>
              </w:rPr>
              <w:t xml:space="preserve">Oświadczenie o niepodleganiu wykluczeniu </w:t>
            </w:r>
          </w:p>
        </w:tc>
      </w:tr>
      <w:tr w:rsidR="001A4B70" w:rsidRPr="001A4B70" w14:paraId="2F8C1AF3" w14:textId="77777777" w:rsidTr="003E7B68">
        <w:tc>
          <w:tcPr>
            <w:tcW w:w="828" w:type="dxa"/>
            <w:tcBorders>
              <w:top w:val="single" w:sz="4" w:space="0" w:color="000000"/>
              <w:left w:val="single" w:sz="4" w:space="0" w:color="000000"/>
              <w:bottom w:val="single" w:sz="4" w:space="0" w:color="000000"/>
              <w:right w:val="single" w:sz="4" w:space="0" w:color="000000"/>
            </w:tcBorders>
          </w:tcPr>
          <w:p w14:paraId="7E8EE4EE" w14:textId="77777777" w:rsidR="001A4B70" w:rsidRPr="001A4B70" w:rsidRDefault="001A4B70" w:rsidP="002C72AC">
            <w:pPr>
              <w:jc w:val="both"/>
              <w:rPr>
                <w:sz w:val="22"/>
                <w:szCs w:val="22"/>
              </w:rPr>
            </w:pPr>
            <w:r w:rsidRPr="001A4B70">
              <w:rPr>
                <w:sz w:val="22"/>
                <w:szCs w:val="22"/>
              </w:rPr>
              <w:t>3</w:t>
            </w:r>
          </w:p>
        </w:tc>
        <w:tc>
          <w:tcPr>
            <w:tcW w:w="8636" w:type="dxa"/>
            <w:tcBorders>
              <w:top w:val="single" w:sz="4" w:space="0" w:color="000000"/>
              <w:left w:val="single" w:sz="4" w:space="0" w:color="000000"/>
              <w:bottom w:val="single" w:sz="4" w:space="0" w:color="000000"/>
              <w:right w:val="single" w:sz="4" w:space="0" w:color="000000"/>
            </w:tcBorders>
          </w:tcPr>
          <w:p w14:paraId="4AF18BC6" w14:textId="77777777" w:rsidR="001A4B70" w:rsidRPr="001A4B70" w:rsidRDefault="001A4B70" w:rsidP="002C72AC">
            <w:pPr>
              <w:jc w:val="both"/>
              <w:rPr>
                <w:b/>
                <w:sz w:val="22"/>
                <w:szCs w:val="22"/>
              </w:rPr>
            </w:pPr>
            <w:r w:rsidRPr="001A4B70">
              <w:rPr>
                <w:sz w:val="22"/>
                <w:szCs w:val="22"/>
              </w:rPr>
              <w:t xml:space="preserve">Wzór umowy  </w:t>
            </w:r>
          </w:p>
        </w:tc>
      </w:tr>
    </w:tbl>
    <w:p w14:paraId="73AF2C2F" w14:textId="77777777" w:rsidR="00EB7871" w:rsidRPr="001A4B70" w:rsidRDefault="00EB7871" w:rsidP="001A4B70"/>
    <w:sectPr w:rsidR="00EB7871" w:rsidRPr="001A4B70">
      <w:headerReference w:type="default" r:id="rId14"/>
      <w:footerReference w:type="default" r:id="rId15"/>
      <w:head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CCC9F7" w14:textId="77777777" w:rsidR="00381420" w:rsidRDefault="00381420">
      <w:r>
        <w:separator/>
      </w:r>
    </w:p>
  </w:endnote>
  <w:endnote w:type="continuationSeparator" w:id="0">
    <w:p w14:paraId="381A4E43" w14:textId="77777777" w:rsidR="00381420" w:rsidRDefault="00381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TimesNewRoman">
    <w:altName w:val="Times New Roman"/>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654D5" w14:textId="77777777" w:rsidR="003E7B68" w:rsidRDefault="003E7B6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6E40AED" wp14:editId="25842F4B">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C7A02D6"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14:paraId="72812BD8" w14:textId="77777777" w:rsidR="003E7B68" w:rsidRDefault="003E7B68">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DBF2A" w14:textId="77777777" w:rsidR="00381420" w:rsidRDefault="00381420">
      <w:r>
        <w:separator/>
      </w:r>
    </w:p>
  </w:footnote>
  <w:footnote w:type="continuationSeparator" w:id="0">
    <w:p w14:paraId="28D0FDFF" w14:textId="77777777" w:rsidR="00381420" w:rsidRDefault="00381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FD8BC" w14:textId="77777777" w:rsidR="003E7B68" w:rsidRDefault="003E7B68">
    <w:pPr>
      <w:pStyle w:val="Nagwek"/>
      <w:jc w:val="center"/>
      <w:rPr>
        <w:sz w:val="18"/>
        <w:szCs w:val="18"/>
      </w:rPr>
    </w:pPr>
    <w:r>
      <w:rPr>
        <w:sz w:val="18"/>
        <w:szCs w:val="18"/>
      </w:rPr>
      <w:t>SWZ</w:t>
    </w:r>
  </w:p>
  <w:p w14:paraId="003B4FAA" w14:textId="418C8A12" w:rsidR="003E7B68" w:rsidRDefault="003E7B68" w:rsidP="00715D96">
    <w:pPr>
      <w:pStyle w:val="Nagwek"/>
      <w:jc w:val="center"/>
    </w:pPr>
    <w:r>
      <w:rPr>
        <w:noProof/>
      </w:rPr>
      <mc:AlternateContent>
        <mc:Choice Requires="wps">
          <w:drawing>
            <wp:anchor distT="0" distB="0" distL="114300" distR="114300" simplePos="0" relativeHeight="251658240" behindDoc="0" locked="0" layoutInCell="1" allowOverlap="1" wp14:anchorId="003A59F4" wp14:editId="45EC87F4">
              <wp:simplePos x="0" y="0"/>
              <wp:positionH relativeFrom="column">
                <wp:posOffset>-47625</wp:posOffset>
              </wp:positionH>
              <wp:positionV relativeFrom="paragraph">
                <wp:posOffset>294005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78E8D4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23.15pt" to="464.25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"/>
          </w:pict>
        </mc:Fallback>
      </mc:AlternateContent>
    </w:r>
    <w:r w:rsidRPr="00715D96">
      <w:rPr>
        <w:sz w:val="18"/>
        <w:szCs w:val="18"/>
      </w:rPr>
      <w:t>świadczenie usług w zakresie wyszukiwania, rezerwacji,  zakupu i dostarczania biletów lotniczych  do destynacji poza Europą dla projektu NAWA UNIVERSEH Plus! - KC-DE-zp.25-1</w:t>
    </w:r>
    <w:r w:rsidR="008864FF">
      <w:rPr>
        <w:sz w:val="18"/>
        <w:szCs w:val="18"/>
      </w:rPr>
      <w:t>5</w:t>
    </w:r>
    <w:r w:rsidRPr="00715D96">
      <w:rPr>
        <w:sz w:val="18"/>
        <w:szCs w:val="18"/>
      </w:rPr>
      <w:t>/26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D1CD6" w14:textId="24B9E8AB" w:rsidR="003E7B68" w:rsidRDefault="003E7B68" w:rsidP="003E7B68">
    <w:pPr>
      <w:pStyle w:val="Nagwek"/>
      <w:tabs>
        <w:tab w:val="left" w:pos="345"/>
        <w:tab w:val="right" w:pos="9298"/>
      </w:tabs>
    </w:pPr>
    <w:r w:rsidRPr="00F07C4A">
      <w:rPr>
        <w:rFonts w:ascii="Verdana" w:eastAsia="Calibri" w:hAnsi="Verdana"/>
        <w:noProof/>
        <w:sz w:val="18"/>
        <w:szCs w:val="18"/>
        <w:lang w:eastAsia="zh-CN"/>
      </w:rPr>
      <w:drawing>
        <wp:anchor distT="0" distB="0" distL="114300" distR="114300" simplePos="0" relativeHeight="251662336" behindDoc="0" locked="0" layoutInCell="1" allowOverlap="1" wp14:anchorId="56090CD9" wp14:editId="558B55B2">
          <wp:simplePos x="0" y="0"/>
          <wp:positionH relativeFrom="column">
            <wp:posOffset>2190750</wp:posOffset>
          </wp:positionH>
          <wp:positionV relativeFrom="paragraph">
            <wp:posOffset>-114935</wp:posOffset>
          </wp:positionV>
          <wp:extent cx="1231900" cy="722064"/>
          <wp:effectExtent l="0" t="0" r="6350" b="1905"/>
          <wp:wrapNone/>
          <wp:docPr id="14" name="Obraz 14" descr="\\scout.univ-toulouse.fr@SSL\DavWWWRoot\docs\ut.mmarcel\UNIVERSEH\2. Comms\1. Logo\Logo UNIVERSEH\RGB\UNL_Universeh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876573168" descr="\\scout.univ-toulouse.fr@SSL\DavWWWRoot\docs\ut.mmarcel\UNIVERSEH\2. Comms\1. Logo\Logo UNIVERSEH\RGB\UNL_Universeh_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31900" cy="722064"/>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r>
    <w:r>
      <w:tab/>
    </w:r>
    <w:r w:rsidRPr="00F07C4A">
      <w:rPr>
        <w:rFonts w:ascii="Verdana" w:hAnsi="Verdana"/>
        <w:noProof/>
        <w:sz w:val="18"/>
        <w:szCs w:val="18"/>
        <w:lang w:val="en-GB" w:eastAsia="en-GB"/>
      </w:rPr>
      <w:drawing>
        <wp:anchor distT="0" distB="0" distL="114300" distR="114300" simplePos="0" relativeHeight="251660288" behindDoc="0" locked="0" layoutInCell="1" allowOverlap="1" wp14:anchorId="17A1FB5B" wp14:editId="1CA24E38">
          <wp:simplePos x="0" y="0"/>
          <wp:positionH relativeFrom="column">
            <wp:posOffset>4029075</wp:posOffset>
          </wp:positionH>
          <wp:positionV relativeFrom="paragraph">
            <wp:posOffset>-635</wp:posOffset>
          </wp:positionV>
          <wp:extent cx="1968500" cy="238125"/>
          <wp:effectExtent l="0" t="0" r="0" b="9525"/>
          <wp:wrapNone/>
          <wp:docPr id="7602310"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310" name="Obraz 7602310"/>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68500" cy="2381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95FA0"/>
    <w:multiLevelType w:val="hybridMultilevel"/>
    <w:tmpl w:val="A19A28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8DF0AF7"/>
    <w:multiLevelType w:val="multilevel"/>
    <w:tmpl w:val="98964EAA"/>
    <w:lvl w:ilvl="0">
      <w:start w:val="1"/>
      <w:numFmt w:val="decimal"/>
      <w:lvlText w:val="%1."/>
      <w:lvlJc w:val="left"/>
      <w:pPr>
        <w:tabs>
          <w:tab w:val="num" w:pos="1068"/>
        </w:tabs>
        <w:ind w:left="1068" w:hanging="360"/>
      </w:pPr>
      <w:rPr>
        <w:b/>
        <w:i w:val="0"/>
        <w:sz w:val="22"/>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4.%5"/>
      <w:lvlJc w:val="left"/>
      <w:pPr>
        <w:tabs>
          <w:tab w:val="num" w:pos="1008"/>
        </w:tabs>
        <w:ind w:left="1008" w:hanging="1008"/>
      </w:pPr>
    </w:lvl>
    <w:lvl w:ilvl="5">
      <w:start w:val="1"/>
      <w:numFmt w:val="decimal"/>
      <w:lvlText w:val="%1.%4.%5.%6"/>
      <w:lvlJc w:val="left"/>
      <w:pPr>
        <w:tabs>
          <w:tab w:val="num" w:pos="1152"/>
        </w:tabs>
        <w:ind w:left="1152" w:hanging="1152"/>
      </w:pPr>
    </w:lvl>
    <w:lvl w:ilvl="6">
      <w:start w:val="1"/>
      <w:numFmt w:val="decimal"/>
      <w:lvlText w:val="%1.%4.%5.%6.%7"/>
      <w:lvlJc w:val="left"/>
      <w:pPr>
        <w:tabs>
          <w:tab w:val="num" w:pos="1296"/>
        </w:tabs>
        <w:ind w:left="1296" w:hanging="1296"/>
      </w:pPr>
    </w:lvl>
    <w:lvl w:ilvl="7">
      <w:start w:val="1"/>
      <w:numFmt w:val="decimal"/>
      <w:lvlText w:val="%1.%4.%5.%6.%7.%8"/>
      <w:lvlJc w:val="left"/>
      <w:pPr>
        <w:tabs>
          <w:tab w:val="num" w:pos="1440"/>
        </w:tabs>
        <w:ind w:left="1440" w:hanging="1440"/>
      </w:pPr>
    </w:lvl>
    <w:lvl w:ilvl="8">
      <w:start w:val="1"/>
      <w:numFmt w:val="decimal"/>
      <w:lvlText w:val="%1.%4.%5.%6.%7.%8.%9"/>
      <w:lvlJc w:val="left"/>
      <w:pPr>
        <w:tabs>
          <w:tab w:val="num" w:pos="1584"/>
        </w:tabs>
        <w:ind w:left="1584" w:hanging="1584"/>
      </w:pPr>
    </w:lvl>
  </w:abstractNum>
  <w:abstractNum w:abstractNumId="2" w15:restartNumberingAfterBreak="0">
    <w:nsid w:val="0BCB233D"/>
    <w:multiLevelType w:val="multilevel"/>
    <w:tmpl w:val="3C003B5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05E17D9"/>
    <w:multiLevelType w:val="multilevel"/>
    <w:tmpl w:val="451E133E"/>
    <w:lvl w:ilvl="0">
      <w:start w:val="1"/>
      <w:numFmt w:val="lowerLetter"/>
      <w:lvlText w:val="%1)"/>
      <w:lvlJc w:val="left"/>
      <w:pPr>
        <w:ind w:left="1040" w:hanging="360"/>
      </w:pPr>
      <w:rPr>
        <w:rFonts w:eastAsia="Times New Roman" w:cs="Times New Roman"/>
        <w:b/>
        <w:sz w:val="22"/>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5"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78A4A00"/>
    <w:multiLevelType w:val="multilevel"/>
    <w:tmpl w:val="652A697E"/>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7" w15:restartNumberingAfterBreak="0">
    <w:nsid w:val="1910315E"/>
    <w:multiLevelType w:val="multilevel"/>
    <w:tmpl w:val="37FC313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8" w15:restartNumberingAfterBreak="0">
    <w:nsid w:val="197833CA"/>
    <w:multiLevelType w:val="hybridMultilevel"/>
    <w:tmpl w:val="F558E7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A0C68F5"/>
    <w:multiLevelType w:val="hybridMultilevel"/>
    <w:tmpl w:val="1DD4C4B2"/>
    <w:lvl w:ilvl="0" w:tplc="E642F23A">
      <w:start w:val="1"/>
      <w:numFmt w:val="decimal"/>
      <w:lvlText w:val="%1)"/>
      <w:lvlJc w:val="left"/>
      <w:pPr>
        <w:ind w:left="848" w:hanging="360"/>
      </w:pPr>
      <w:rPr>
        <w:rFonts w:hint="default"/>
        <w:b w:val="0"/>
      </w:rPr>
    </w:lvl>
    <w:lvl w:ilvl="1" w:tplc="04150019" w:tentative="1">
      <w:start w:val="1"/>
      <w:numFmt w:val="lowerLetter"/>
      <w:lvlText w:val="%2."/>
      <w:lvlJc w:val="left"/>
      <w:pPr>
        <w:ind w:left="1568" w:hanging="360"/>
      </w:pPr>
    </w:lvl>
    <w:lvl w:ilvl="2" w:tplc="0415001B" w:tentative="1">
      <w:start w:val="1"/>
      <w:numFmt w:val="lowerRoman"/>
      <w:lvlText w:val="%3."/>
      <w:lvlJc w:val="right"/>
      <w:pPr>
        <w:ind w:left="2288" w:hanging="180"/>
      </w:pPr>
    </w:lvl>
    <w:lvl w:ilvl="3" w:tplc="0415000F" w:tentative="1">
      <w:start w:val="1"/>
      <w:numFmt w:val="decimal"/>
      <w:lvlText w:val="%4."/>
      <w:lvlJc w:val="left"/>
      <w:pPr>
        <w:ind w:left="3008" w:hanging="360"/>
      </w:pPr>
    </w:lvl>
    <w:lvl w:ilvl="4" w:tplc="04150019" w:tentative="1">
      <w:start w:val="1"/>
      <w:numFmt w:val="lowerLetter"/>
      <w:lvlText w:val="%5."/>
      <w:lvlJc w:val="left"/>
      <w:pPr>
        <w:ind w:left="3728" w:hanging="360"/>
      </w:pPr>
    </w:lvl>
    <w:lvl w:ilvl="5" w:tplc="0415001B" w:tentative="1">
      <w:start w:val="1"/>
      <w:numFmt w:val="lowerRoman"/>
      <w:lvlText w:val="%6."/>
      <w:lvlJc w:val="right"/>
      <w:pPr>
        <w:ind w:left="4448" w:hanging="180"/>
      </w:pPr>
    </w:lvl>
    <w:lvl w:ilvl="6" w:tplc="0415000F" w:tentative="1">
      <w:start w:val="1"/>
      <w:numFmt w:val="decimal"/>
      <w:lvlText w:val="%7."/>
      <w:lvlJc w:val="left"/>
      <w:pPr>
        <w:ind w:left="5168" w:hanging="360"/>
      </w:pPr>
    </w:lvl>
    <w:lvl w:ilvl="7" w:tplc="04150019" w:tentative="1">
      <w:start w:val="1"/>
      <w:numFmt w:val="lowerLetter"/>
      <w:lvlText w:val="%8."/>
      <w:lvlJc w:val="left"/>
      <w:pPr>
        <w:ind w:left="5888" w:hanging="360"/>
      </w:pPr>
    </w:lvl>
    <w:lvl w:ilvl="8" w:tplc="0415001B" w:tentative="1">
      <w:start w:val="1"/>
      <w:numFmt w:val="lowerRoman"/>
      <w:lvlText w:val="%9."/>
      <w:lvlJc w:val="right"/>
      <w:pPr>
        <w:ind w:left="6608" w:hanging="180"/>
      </w:pPr>
    </w:lvl>
  </w:abstractNum>
  <w:abstractNum w:abstractNumId="10" w15:restartNumberingAfterBreak="0">
    <w:nsid w:val="1BCA4B61"/>
    <w:multiLevelType w:val="multilevel"/>
    <w:tmpl w:val="0DAAB50C"/>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1"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2" w15:restartNumberingAfterBreak="0">
    <w:nsid w:val="20AC2C3A"/>
    <w:multiLevelType w:val="hybridMultilevel"/>
    <w:tmpl w:val="36304CD8"/>
    <w:lvl w:ilvl="0" w:tplc="7AAECE0C">
      <w:start w:val="1"/>
      <w:numFmt w:val="decimal"/>
      <w:lvlText w:val="%1."/>
      <w:lvlJc w:val="left"/>
      <w:pPr>
        <w:ind w:left="720" w:hanging="360"/>
      </w:pPr>
      <w:rPr>
        <w:rFonts w:hint="default"/>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F150FA"/>
    <w:multiLevelType w:val="multilevel"/>
    <w:tmpl w:val="B3507014"/>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b/>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25737802"/>
    <w:multiLevelType w:val="multilevel"/>
    <w:tmpl w:val="50148880"/>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6"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9"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2E053F41"/>
    <w:multiLevelType w:val="multilevel"/>
    <w:tmpl w:val="E1D2D69E"/>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1"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30085E1D"/>
    <w:multiLevelType w:val="hybridMultilevel"/>
    <w:tmpl w:val="7DBC1B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392040CF"/>
    <w:multiLevelType w:val="multilevel"/>
    <w:tmpl w:val="1B2CC45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7" w15:restartNumberingAfterBreak="0">
    <w:nsid w:val="39CE60D4"/>
    <w:multiLevelType w:val="multilevel"/>
    <w:tmpl w:val="C978BC04"/>
    <w:lvl w:ilvl="0">
      <w:start w:val="1"/>
      <w:numFmt w:val="decimalZero"/>
      <w:lvlText w:val="%1"/>
      <w:lvlJc w:val="left"/>
      <w:pPr>
        <w:ind w:left="1020" w:hanging="1020"/>
      </w:pPr>
      <w:rPr>
        <w:rFonts w:hint="default"/>
      </w:rPr>
    </w:lvl>
    <w:lvl w:ilvl="1">
      <w:start w:val="3"/>
      <w:numFmt w:val="decimalZero"/>
      <w:lvlText w:val="%1.%2"/>
      <w:lvlJc w:val="left"/>
      <w:pPr>
        <w:ind w:left="1264" w:hanging="1020"/>
      </w:pPr>
      <w:rPr>
        <w:rFonts w:hint="default"/>
      </w:rPr>
    </w:lvl>
    <w:lvl w:ilvl="2">
      <w:start w:val="2026"/>
      <w:numFmt w:val="decimal"/>
      <w:lvlText w:val="%1.%2.%3"/>
      <w:lvlJc w:val="left"/>
      <w:pPr>
        <w:ind w:left="1508" w:hanging="1020"/>
      </w:pPr>
      <w:rPr>
        <w:rFonts w:hint="default"/>
      </w:rPr>
    </w:lvl>
    <w:lvl w:ilvl="3">
      <w:start w:val="1"/>
      <w:numFmt w:val="decimal"/>
      <w:lvlText w:val="%1.%2.%3.%4"/>
      <w:lvlJc w:val="left"/>
      <w:pPr>
        <w:ind w:left="1812" w:hanging="1080"/>
      </w:pPr>
      <w:rPr>
        <w:rFonts w:hint="default"/>
      </w:rPr>
    </w:lvl>
    <w:lvl w:ilvl="4">
      <w:start w:val="1"/>
      <w:numFmt w:val="decimal"/>
      <w:lvlText w:val="%1.%2.%3.%4.%5"/>
      <w:lvlJc w:val="left"/>
      <w:pPr>
        <w:ind w:left="2056" w:hanging="1080"/>
      </w:pPr>
      <w:rPr>
        <w:rFonts w:hint="default"/>
      </w:rPr>
    </w:lvl>
    <w:lvl w:ilvl="5">
      <w:start w:val="1"/>
      <w:numFmt w:val="decimal"/>
      <w:lvlText w:val="%1.%2.%3.%4.%5.%6"/>
      <w:lvlJc w:val="left"/>
      <w:pPr>
        <w:ind w:left="2660" w:hanging="1440"/>
      </w:pPr>
      <w:rPr>
        <w:rFonts w:hint="default"/>
      </w:rPr>
    </w:lvl>
    <w:lvl w:ilvl="6">
      <w:start w:val="1"/>
      <w:numFmt w:val="decimal"/>
      <w:lvlText w:val="%1.%2.%3.%4.%5.%6.%7"/>
      <w:lvlJc w:val="left"/>
      <w:pPr>
        <w:ind w:left="2904" w:hanging="1440"/>
      </w:pPr>
      <w:rPr>
        <w:rFonts w:hint="default"/>
      </w:rPr>
    </w:lvl>
    <w:lvl w:ilvl="7">
      <w:start w:val="1"/>
      <w:numFmt w:val="decimal"/>
      <w:lvlText w:val="%1.%2.%3.%4.%5.%6.%7.%8"/>
      <w:lvlJc w:val="left"/>
      <w:pPr>
        <w:ind w:left="3508" w:hanging="1800"/>
      </w:pPr>
      <w:rPr>
        <w:rFonts w:hint="default"/>
      </w:rPr>
    </w:lvl>
    <w:lvl w:ilvl="8">
      <w:start w:val="1"/>
      <w:numFmt w:val="decimal"/>
      <w:lvlText w:val="%1.%2.%3.%4.%5.%6.%7.%8.%9"/>
      <w:lvlJc w:val="left"/>
      <w:pPr>
        <w:ind w:left="4112" w:hanging="2160"/>
      </w:pPr>
      <w:rPr>
        <w:rFonts w:hint="default"/>
      </w:rPr>
    </w:lvl>
  </w:abstractNum>
  <w:abstractNum w:abstractNumId="28"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41A5184E"/>
    <w:multiLevelType w:val="multilevel"/>
    <w:tmpl w:val="2E642E3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1" w15:restartNumberingAfterBreak="0">
    <w:nsid w:val="452B3BAE"/>
    <w:multiLevelType w:val="multilevel"/>
    <w:tmpl w:val="85906494"/>
    <w:lvl w:ilvl="0">
      <w:start w:val="1"/>
      <w:numFmt w:val="decimal"/>
      <w:lvlText w:val="%1."/>
      <w:lvlJc w:val="left"/>
      <w:pPr>
        <w:ind w:left="432" w:hanging="432"/>
      </w:pPr>
      <w:rPr>
        <w:b/>
        <w:i w:val="0"/>
        <w:sz w:val="24"/>
        <w:szCs w:val="24"/>
      </w:rPr>
    </w:lvl>
    <w:lvl w:ilvl="1">
      <w:start w:val="1"/>
      <w:numFmt w:val="decimal"/>
      <w:lvlText w:val="%1.%2."/>
      <w:lvlJc w:val="left"/>
      <w:pPr>
        <w:ind w:left="680" w:hanging="680"/>
      </w:pPr>
      <w:rPr>
        <w:b/>
        <w:i w:val="0"/>
        <w:sz w:val="20"/>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4A805320"/>
    <w:multiLevelType w:val="hybridMultilevel"/>
    <w:tmpl w:val="706C6C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4"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5CB137D9"/>
    <w:multiLevelType w:val="multilevel"/>
    <w:tmpl w:val="8528BD2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4" w15:restartNumberingAfterBreak="0">
    <w:nsid w:val="7F0D6F64"/>
    <w:multiLevelType w:val="hybridMultilevel"/>
    <w:tmpl w:val="0E38E2C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18"/>
  </w:num>
  <w:num w:numId="3">
    <w:abstractNumId w:val="23"/>
  </w:num>
  <w:num w:numId="4">
    <w:abstractNumId w:val="17"/>
  </w:num>
  <w:num w:numId="5">
    <w:abstractNumId w:val="19"/>
  </w:num>
  <w:num w:numId="6">
    <w:abstractNumId w:val="36"/>
  </w:num>
  <w:num w:numId="7">
    <w:abstractNumId w:val="29"/>
  </w:num>
  <w:num w:numId="8">
    <w:abstractNumId w:val="37"/>
  </w:num>
  <w:num w:numId="9">
    <w:abstractNumId w:val="3"/>
  </w:num>
  <w:num w:numId="10">
    <w:abstractNumId w:val="28"/>
  </w:num>
  <w:num w:numId="11">
    <w:abstractNumId w:val="33"/>
  </w:num>
  <w:num w:numId="12">
    <w:abstractNumId w:val="38"/>
  </w:num>
  <w:num w:numId="13">
    <w:abstractNumId w:val="5"/>
  </w:num>
  <w:num w:numId="14">
    <w:abstractNumId w:val="40"/>
  </w:num>
  <w:num w:numId="15">
    <w:abstractNumId w:val="41"/>
  </w:num>
  <w:num w:numId="16">
    <w:abstractNumId w:val="43"/>
  </w:num>
  <w:num w:numId="17">
    <w:abstractNumId w:val="14"/>
  </w:num>
  <w:num w:numId="18">
    <w:abstractNumId w:val="25"/>
  </w:num>
  <w:num w:numId="19">
    <w:abstractNumId w:val="39"/>
  </w:num>
  <w:num w:numId="20">
    <w:abstractNumId w:val="16"/>
  </w:num>
  <w:num w:numId="21">
    <w:abstractNumId w:val="34"/>
  </w:num>
  <w:num w:numId="22">
    <w:abstractNumId w:val="21"/>
  </w:num>
  <w:num w:numId="23">
    <w:abstractNumId w:val="24"/>
  </w:num>
  <w:num w:numId="24">
    <w:abstractNumId w:val="42"/>
  </w:num>
  <w:num w:numId="25">
    <w:abstractNumId w:val="1"/>
  </w:num>
  <w:num w:numId="26">
    <w:abstractNumId w:val="13"/>
  </w:num>
  <w:num w:numId="27">
    <w:abstractNumId w:val="6"/>
  </w:num>
  <w:num w:numId="28">
    <w:abstractNumId w:val="20"/>
  </w:num>
  <w:num w:numId="29">
    <w:abstractNumId w:val="4"/>
  </w:num>
  <w:num w:numId="30">
    <w:abstractNumId w:val="35"/>
  </w:num>
  <w:num w:numId="31">
    <w:abstractNumId w:val="15"/>
  </w:num>
  <w:num w:numId="32">
    <w:abstractNumId w:val="10"/>
  </w:num>
  <w:num w:numId="33">
    <w:abstractNumId w:val="7"/>
  </w:num>
  <w:num w:numId="34">
    <w:abstractNumId w:val="2"/>
  </w:num>
  <w:num w:numId="35">
    <w:abstractNumId w:val="26"/>
  </w:num>
  <w:num w:numId="36">
    <w:abstractNumId w:val="30"/>
  </w:num>
  <w:num w:numId="37">
    <w:abstractNumId w:val="0"/>
  </w:num>
  <w:num w:numId="38">
    <w:abstractNumId w:val="8"/>
  </w:num>
  <w:num w:numId="39">
    <w:abstractNumId w:val="32"/>
  </w:num>
  <w:num w:numId="40">
    <w:abstractNumId w:val="22"/>
  </w:num>
  <w:num w:numId="41">
    <w:abstractNumId w:val="12"/>
  </w:num>
  <w:num w:numId="42">
    <w:abstractNumId w:val="0"/>
  </w:num>
  <w:num w:numId="43">
    <w:abstractNumId w:val="31"/>
  </w:num>
  <w:num w:numId="44">
    <w:abstractNumId w:val="44"/>
  </w:num>
  <w:num w:numId="45">
    <w:abstractNumId w:val="9"/>
  </w:num>
  <w:num w:numId="46">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558"/>
    <w:rsid w:val="00004D89"/>
    <w:rsid w:val="000067E5"/>
    <w:rsid w:val="00007BF6"/>
    <w:rsid w:val="00012833"/>
    <w:rsid w:val="00013650"/>
    <w:rsid w:val="00013EC7"/>
    <w:rsid w:val="00020FF3"/>
    <w:rsid w:val="00024DB1"/>
    <w:rsid w:val="00025A39"/>
    <w:rsid w:val="00026453"/>
    <w:rsid w:val="00026C9A"/>
    <w:rsid w:val="00031015"/>
    <w:rsid w:val="00031855"/>
    <w:rsid w:val="00032558"/>
    <w:rsid w:val="00034D1A"/>
    <w:rsid w:val="00036DB5"/>
    <w:rsid w:val="0004094C"/>
    <w:rsid w:val="0004113A"/>
    <w:rsid w:val="00041A23"/>
    <w:rsid w:val="00046CEF"/>
    <w:rsid w:val="000471B4"/>
    <w:rsid w:val="00050901"/>
    <w:rsid w:val="000515DB"/>
    <w:rsid w:val="00054160"/>
    <w:rsid w:val="00056B6A"/>
    <w:rsid w:val="00057441"/>
    <w:rsid w:val="0005779B"/>
    <w:rsid w:val="000666AF"/>
    <w:rsid w:val="00080783"/>
    <w:rsid w:val="00080D02"/>
    <w:rsid w:val="00082134"/>
    <w:rsid w:val="00082C68"/>
    <w:rsid w:val="0008645A"/>
    <w:rsid w:val="000975E3"/>
    <w:rsid w:val="000A1140"/>
    <w:rsid w:val="000A1CDA"/>
    <w:rsid w:val="000A2E0B"/>
    <w:rsid w:val="000A59AF"/>
    <w:rsid w:val="000B08A9"/>
    <w:rsid w:val="000B0F13"/>
    <w:rsid w:val="000C4BA8"/>
    <w:rsid w:val="000C63A2"/>
    <w:rsid w:val="000C732C"/>
    <w:rsid w:val="000D3BC4"/>
    <w:rsid w:val="000E737C"/>
    <w:rsid w:val="000E7443"/>
    <w:rsid w:val="000F01D8"/>
    <w:rsid w:val="000F03BD"/>
    <w:rsid w:val="000F53AD"/>
    <w:rsid w:val="000F56E1"/>
    <w:rsid w:val="000F6BF2"/>
    <w:rsid w:val="00102C64"/>
    <w:rsid w:val="00103072"/>
    <w:rsid w:val="00105A7A"/>
    <w:rsid w:val="00115734"/>
    <w:rsid w:val="00121BF1"/>
    <w:rsid w:val="00125A9A"/>
    <w:rsid w:val="00126357"/>
    <w:rsid w:val="00127036"/>
    <w:rsid w:val="00130E6E"/>
    <w:rsid w:val="00131790"/>
    <w:rsid w:val="00132CAB"/>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A471B"/>
    <w:rsid w:val="001A4B70"/>
    <w:rsid w:val="001B12DB"/>
    <w:rsid w:val="001B3F5E"/>
    <w:rsid w:val="001B6A19"/>
    <w:rsid w:val="001C27D3"/>
    <w:rsid w:val="001C30E8"/>
    <w:rsid w:val="001C5986"/>
    <w:rsid w:val="001C760F"/>
    <w:rsid w:val="001D07C8"/>
    <w:rsid w:val="001D29BB"/>
    <w:rsid w:val="001E0E3F"/>
    <w:rsid w:val="001E4CE2"/>
    <w:rsid w:val="001E66C0"/>
    <w:rsid w:val="001F1894"/>
    <w:rsid w:val="001F7B41"/>
    <w:rsid w:val="00201D7C"/>
    <w:rsid w:val="00204058"/>
    <w:rsid w:val="00207BC4"/>
    <w:rsid w:val="00217828"/>
    <w:rsid w:val="002239C2"/>
    <w:rsid w:val="00223EF2"/>
    <w:rsid w:val="00226999"/>
    <w:rsid w:val="002306BE"/>
    <w:rsid w:val="00232EF6"/>
    <w:rsid w:val="0023697B"/>
    <w:rsid w:val="00243000"/>
    <w:rsid w:val="00243FB4"/>
    <w:rsid w:val="0024522C"/>
    <w:rsid w:val="002457DC"/>
    <w:rsid w:val="0024673F"/>
    <w:rsid w:val="002478E6"/>
    <w:rsid w:val="00247C72"/>
    <w:rsid w:val="00263EFE"/>
    <w:rsid w:val="00264019"/>
    <w:rsid w:val="00270961"/>
    <w:rsid w:val="002746F7"/>
    <w:rsid w:val="00277E7E"/>
    <w:rsid w:val="002962E0"/>
    <w:rsid w:val="002963F2"/>
    <w:rsid w:val="002A2915"/>
    <w:rsid w:val="002A2D4A"/>
    <w:rsid w:val="002A4ED7"/>
    <w:rsid w:val="002B22BF"/>
    <w:rsid w:val="002C72AC"/>
    <w:rsid w:val="002D031A"/>
    <w:rsid w:val="002D4E51"/>
    <w:rsid w:val="002D76FF"/>
    <w:rsid w:val="002D7A25"/>
    <w:rsid w:val="002D7EA2"/>
    <w:rsid w:val="002E0610"/>
    <w:rsid w:val="002E0CCC"/>
    <w:rsid w:val="002E59DC"/>
    <w:rsid w:val="002E5E36"/>
    <w:rsid w:val="002E666C"/>
    <w:rsid w:val="002E7C8B"/>
    <w:rsid w:val="002F07D4"/>
    <w:rsid w:val="002F3558"/>
    <w:rsid w:val="002F4360"/>
    <w:rsid w:val="002F7178"/>
    <w:rsid w:val="003064AE"/>
    <w:rsid w:val="00310C85"/>
    <w:rsid w:val="0031141E"/>
    <w:rsid w:val="003200AE"/>
    <w:rsid w:val="003209A8"/>
    <w:rsid w:val="00322993"/>
    <w:rsid w:val="0032501F"/>
    <w:rsid w:val="00325E66"/>
    <w:rsid w:val="00326AA3"/>
    <w:rsid w:val="00330F50"/>
    <w:rsid w:val="00333636"/>
    <w:rsid w:val="00333EB5"/>
    <w:rsid w:val="00334E8F"/>
    <w:rsid w:val="00335C23"/>
    <w:rsid w:val="00335F71"/>
    <w:rsid w:val="003440B4"/>
    <w:rsid w:val="0034463B"/>
    <w:rsid w:val="003520AB"/>
    <w:rsid w:val="00357EDB"/>
    <w:rsid w:val="00370A37"/>
    <w:rsid w:val="003720DE"/>
    <w:rsid w:val="00374986"/>
    <w:rsid w:val="00381420"/>
    <w:rsid w:val="0038188C"/>
    <w:rsid w:val="00381D45"/>
    <w:rsid w:val="00383BC8"/>
    <w:rsid w:val="00384056"/>
    <w:rsid w:val="00387CD0"/>
    <w:rsid w:val="00395296"/>
    <w:rsid w:val="00395ED5"/>
    <w:rsid w:val="0039694C"/>
    <w:rsid w:val="00396C33"/>
    <w:rsid w:val="003A6FB3"/>
    <w:rsid w:val="003B6B7C"/>
    <w:rsid w:val="003C478A"/>
    <w:rsid w:val="003C4BDA"/>
    <w:rsid w:val="003C72C7"/>
    <w:rsid w:val="003D0168"/>
    <w:rsid w:val="003D02DA"/>
    <w:rsid w:val="003D0409"/>
    <w:rsid w:val="003D2648"/>
    <w:rsid w:val="003D5462"/>
    <w:rsid w:val="003D58D6"/>
    <w:rsid w:val="003D736C"/>
    <w:rsid w:val="003E0A15"/>
    <w:rsid w:val="003E549E"/>
    <w:rsid w:val="003E5EC0"/>
    <w:rsid w:val="003E7B68"/>
    <w:rsid w:val="003F5A2C"/>
    <w:rsid w:val="00403B18"/>
    <w:rsid w:val="0040419B"/>
    <w:rsid w:val="00406889"/>
    <w:rsid w:val="00411FE5"/>
    <w:rsid w:val="0041437D"/>
    <w:rsid w:val="004201F8"/>
    <w:rsid w:val="00422842"/>
    <w:rsid w:val="00423EDC"/>
    <w:rsid w:val="004248CE"/>
    <w:rsid w:val="00424D45"/>
    <w:rsid w:val="00430838"/>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4F54F7"/>
    <w:rsid w:val="00500F3D"/>
    <w:rsid w:val="005060B9"/>
    <w:rsid w:val="005075FB"/>
    <w:rsid w:val="00510831"/>
    <w:rsid w:val="00511A5D"/>
    <w:rsid w:val="00514B68"/>
    <w:rsid w:val="00514D20"/>
    <w:rsid w:val="00515530"/>
    <w:rsid w:val="0052404F"/>
    <w:rsid w:val="005241B2"/>
    <w:rsid w:val="00534062"/>
    <w:rsid w:val="00536FAD"/>
    <w:rsid w:val="00544529"/>
    <w:rsid w:val="0054473A"/>
    <w:rsid w:val="0054586C"/>
    <w:rsid w:val="00562E86"/>
    <w:rsid w:val="005631F3"/>
    <w:rsid w:val="00563243"/>
    <w:rsid w:val="005645F4"/>
    <w:rsid w:val="00570C84"/>
    <w:rsid w:val="00571EFD"/>
    <w:rsid w:val="005725E8"/>
    <w:rsid w:val="005737B0"/>
    <w:rsid w:val="005741F3"/>
    <w:rsid w:val="0057697F"/>
    <w:rsid w:val="005828F4"/>
    <w:rsid w:val="005868C7"/>
    <w:rsid w:val="005905D6"/>
    <w:rsid w:val="00596506"/>
    <w:rsid w:val="005A490D"/>
    <w:rsid w:val="005B4881"/>
    <w:rsid w:val="005B6FB0"/>
    <w:rsid w:val="005C46D9"/>
    <w:rsid w:val="005D0530"/>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33F4"/>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2853"/>
    <w:rsid w:val="00686416"/>
    <w:rsid w:val="00686DA2"/>
    <w:rsid w:val="006939EC"/>
    <w:rsid w:val="006A7B23"/>
    <w:rsid w:val="006B1DAA"/>
    <w:rsid w:val="006B281B"/>
    <w:rsid w:val="006B2D67"/>
    <w:rsid w:val="006C1585"/>
    <w:rsid w:val="006C1F3A"/>
    <w:rsid w:val="006C4664"/>
    <w:rsid w:val="006D473F"/>
    <w:rsid w:val="006D74D8"/>
    <w:rsid w:val="006E2613"/>
    <w:rsid w:val="006E2896"/>
    <w:rsid w:val="006E2CC4"/>
    <w:rsid w:val="006F0CD5"/>
    <w:rsid w:val="006F5946"/>
    <w:rsid w:val="006F5BCD"/>
    <w:rsid w:val="006F77F8"/>
    <w:rsid w:val="00702626"/>
    <w:rsid w:val="00703F5F"/>
    <w:rsid w:val="00705BE6"/>
    <w:rsid w:val="0070620B"/>
    <w:rsid w:val="0071220B"/>
    <w:rsid w:val="00712C26"/>
    <w:rsid w:val="00713508"/>
    <w:rsid w:val="00713C69"/>
    <w:rsid w:val="00713E16"/>
    <w:rsid w:val="00715D96"/>
    <w:rsid w:val="00717726"/>
    <w:rsid w:val="00721A18"/>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76277"/>
    <w:rsid w:val="007873D0"/>
    <w:rsid w:val="007911FF"/>
    <w:rsid w:val="00793568"/>
    <w:rsid w:val="007941DD"/>
    <w:rsid w:val="007A004A"/>
    <w:rsid w:val="007A0A36"/>
    <w:rsid w:val="007A5710"/>
    <w:rsid w:val="007A6299"/>
    <w:rsid w:val="007B174A"/>
    <w:rsid w:val="007B4C2A"/>
    <w:rsid w:val="007C00B8"/>
    <w:rsid w:val="007F35F3"/>
    <w:rsid w:val="007F3A2E"/>
    <w:rsid w:val="007F507E"/>
    <w:rsid w:val="007F7BF7"/>
    <w:rsid w:val="008056A9"/>
    <w:rsid w:val="00811693"/>
    <w:rsid w:val="00811E8A"/>
    <w:rsid w:val="008121FA"/>
    <w:rsid w:val="00820382"/>
    <w:rsid w:val="00821627"/>
    <w:rsid w:val="0082230A"/>
    <w:rsid w:val="00823C81"/>
    <w:rsid w:val="0082612A"/>
    <w:rsid w:val="008278C6"/>
    <w:rsid w:val="00837764"/>
    <w:rsid w:val="008431B7"/>
    <w:rsid w:val="00844250"/>
    <w:rsid w:val="008455BE"/>
    <w:rsid w:val="0084633A"/>
    <w:rsid w:val="00852204"/>
    <w:rsid w:val="00853CE4"/>
    <w:rsid w:val="00855B32"/>
    <w:rsid w:val="00861B28"/>
    <w:rsid w:val="00862609"/>
    <w:rsid w:val="0086293D"/>
    <w:rsid w:val="00862C36"/>
    <w:rsid w:val="008634CF"/>
    <w:rsid w:val="00872FB2"/>
    <w:rsid w:val="00873093"/>
    <w:rsid w:val="008730FD"/>
    <w:rsid w:val="00873948"/>
    <w:rsid w:val="00874101"/>
    <w:rsid w:val="008751B2"/>
    <w:rsid w:val="00881157"/>
    <w:rsid w:val="00883670"/>
    <w:rsid w:val="0088377C"/>
    <w:rsid w:val="008864FF"/>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5B84"/>
    <w:rsid w:val="008F6989"/>
    <w:rsid w:val="008F7292"/>
    <w:rsid w:val="00903BB2"/>
    <w:rsid w:val="0090498D"/>
    <w:rsid w:val="0090602E"/>
    <w:rsid w:val="00907308"/>
    <w:rsid w:val="00910126"/>
    <w:rsid w:val="00911334"/>
    <w:rsid w:val="0091389E"/>
    <w:rsid w:val="00916008"/>
    <w:rsid w:val="00917B1E"/>
    <w:rsid w:val="0092294D"/>
    <w:rsid w:val="00922FC7"/>
    <w:rsid w:val="00925F62"/>
    <w:rsid w:val="00930030"/>
    <w:rsid w:val="00930133"/>
    <w:rsid w:val="009319B5"/>
    <w:rsid w:val="0093445C"/>
    <w:rsid w:val="0094101D"/>
    <w:rsid w:val="0094461F"/>
    <w:rsid w:val="00944DA3"/>
    <w:rsid w:val="00945B58"/>
    <w:rsid w:val="00950CB2"/>
    <w:rsid w:val="009526DC"/>
    <w:rsid w:val="009554B6"/>
    <w:rsid w:val="00961A57"/>
    <w:rsid w:val="00966186"/>
    <w:rsid w:val="00975335"/>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55B6"/>
    <w:rsid w:val="009C6B9B"/>
    <w:rsid w:val="009D2316"/>
    <w:rsid w:val="009D760C"/>
    <w:rsid w:val="009E038F"/>
    <w:rsid w:val="009E7B6E"/>
    <w:rsid w:val="009F0A8E"/>
    <w:rsid w:val="009F103E"/>
    <w:rsid w:val="009F1CA7"/>
    <w:rsid w:val="009F22A6"/>
    <w:rsid w:val="009F4797"/>
    <w:rsid w:val="009F663D"/>
    <w:rsid w:val="00A021C0"/>
    <w:rsid w:val="00A02B83"/>
    <w:rsid w:val="00A0381A"/>
    <w:rsid w:val="00A05221"/>
    <w:rsid w:val="00A110BB"/>
    <w:rsid w:val="00A12846"/>
    <w:rsid w:val="00A13671"/>
    <w:rsid w:val="00A13AE0"/>
    <w:rsid w:val="00A2039B"/>
    <w:rsid w:val="00A2215E"/>
    <w:rsid w:val="00A2369F"/>
    <w:rsid w:val="00A2716E"/>
    <w:rsid w:val="00A300F2"/>
    <w:rsid w:val="00A34A55"/>
    <w:rsid w:val="00A34E0E"/>
    <w:rsid w:val="00A40A2C"/>
    <w:rsid w:val="00A43AEE"/>
    <w:rsid w:val="00A45730"/>
    <w:rsid w:val="00A46681"/>
    <w:rsid w:val="00A50B70"/>
    <w:rsid w:val="00A54376"/>
    <w:rsid w:val="00A56785"/>
    <w:rsid w:val="00A56852"/>
    <w:rsid w:val="00A57653"/>
    <w:rsid w:val="00A70B48"/>
    <w:rsid w:val="00A722BA"/>
    <w:rsid w:val="00A72F5B"/>
    <w:rsid w:val="00A81069"/>
    <w:rsid w:val="00A832BE"/>
    <w:rsid w:val="00A84EC8"/>
    <w:rsid w:val="00A86605"/>
    <w:rsid w:val="00A90037"/>
    <w:rsid w:val="00A90128"/>
    <w:rsid w:val="00A90C31"/>
    <w:rsid w:val="00A93016"/>
    <w:rsid w:val="00A94884"/>
    <w:rsid w:val="00A9512C"/>
    <w:rsid w:val="00A9541F"/>
    <w:rsid w:val="00A966A6"/>
    <w:rsid w:val="00A96E95"/>
    <w:rsid w:val="00AA16D2"/>
    <w:rsid w:val="00AA1892"/>
    <w:rsid w:val="00AA5FCE"/>
    <w:rsid w:val="00AA661F"/>
    <w:rsid w:val="00AB2A54"/>
    <w:rsid w:val="00AB7036"/>
    <w:rsid w:val="00AC3CE1"/>
    <w:rsid w:val="00AD0C6B"/>
    <w:rsid w:val="00AD14E3"/>
    <w:rsid w:val="00AD1E15"/>
    <w:rsid w:val="00AD57A1"/>
    <w:rsid w:val="00AE0042"/>
    <w:rsid w:val="00AE4E38"/>
    <w:rsid w:val="00AF1311"/>
    <w:rsid w:val="00AF5C90"/>
    <w:rsid w:val="00AF616D"/>
    <w:rsid w:val="00B053B4"/>
    <w:rsid w:val="00B05777"/>
    <w:rsid w:val="00B06553"/>
    <w:rsid w:val="00B0712C"/>
    <w:rsid w:val="00B11855"/>
    <w:rsid w:val="00B14D17"/>
    <w:rsid w:val="00B31453"/>
    <w:rsid w:val="00B34A16"/>
    <w:rsid w:val="00B36CE0"/>
    <w:rsid w:val="00B40837"/>
    <w:rsid w:val="00B51D96"/>
    <w:rsid w:val="00B556D6"/>
    <w:rsid w:val="00B579BB"/>
    <w:rsid w:val="00B73B96"/>
    <w:rsid w:val="00B80937"/>
    <w:rsid w:val="00B80EF1"/>
    <w:rsid w:val="00B8343A"/>
    <w:rsid w:val="00B86C3F"/>
    <w:rsid w:val="00B90CFE"/>
    <w:rsid w:val="00B9189A"/>
    <w:rsid w:val="00B91FEB"/>
    <w:rsid w:val="00BA1377"/>
    <w:rsid w:val="00BA1AB5"/>
    <w:rsid w:val="00BA21A6"/>
    <w:rsid w:val="00BB295E"/>
    <w:rsid w:val="00BC04D7"/>
    <w:rsid w:val="00BD7307"/>
    <w:rsid w:val="00BE5528"/>
    <w:rsid w:val="00BE6235"/>
    <w:rsid w:val="00BF0B27"/>
    <w:rsid w:val="00BF24E3"/>
    <w:rsid w:val="00BF579F"/>
    <w:rsid w:val="00BF6DEC"/>
    <w:rsid w:val="00C00534"/>
    <w:rsid w:val="00C01A3D"/>
    <w:rsid w:val="00C03499"/>
    <w:rsid w:val="00C06D30"/>
    <w:rsid w:val="00C143DF"/>
    <w:rsid w:val="00C20B20"/>
    <w:rsid w:val="00C20DA9"/>
    <w:rsid w:val="00C270BA"/>
    <w:rsid w:val="00C2712C"/>
    <w:rsid w:val="00C33165"/>
    <w:rsid w:val="00C33D5D"/>
    <w:rsid w:val="00C422C7"/>
    <w:rsid w:val="00C42E83"/>
    <w:rsid w:val="00C46092"/>
    <w:rsid w:val="00C530BF"/>
    <w:rsid w:val="00C53646"/>
    <w:rsid w:val="00C61AA2"/>
    <w:rsid w:val="00C637E0"/>
    <w:rsid w:val="00C66D35"/>
    <w:rsid w:val="00C70735"/>
    <w:rsid w:val="00C73593"/>
    <w:rsid w:val="00C73A29"/>
    <w:rsid w:val="00C8093D"/>
    <w:rsid w:val="00C85325"/>
    <w:rsid w:val="00C9211D"/>
    <w:rsid w:val="00CA3D6E"/>
    <w:rsid w:val="00CA4CC1"/>
    <w:rsid w:val="00CB2E04"/>
    <w:rsid w:val="00CB3594"/>
    <w:rsid w:val="00CB4701"/>
    <w:rsid w:val="00CB6608"/>
    <w:rsid w:val="00CC0935"/>
    <w:rsid w:val="00CC4ADC"/>
    <w:rsid w:val="00CD1C53"/>
    <w:rsid w:val="00CD2A67"/>
    <w:rsid w:val="00CE1482"/>
    <w:rsid w:val="00CE1F43"/>
    <w:rsid w:val="00CF3703"/>
    <w:rsid w:val="00CF6D1C"/>
    <w:rsid w:val="00D06196"/>
    <w:rsid w:val="00D06289"/>
    <w:rsid w:val="00D07762"/>
    <w:rsid w:val="00D14E18"/>
    <w:rsid w:val="00D173FF"/>
    <w:rsid w:val="00D23093"/>
    <w:rsid w:val="00D24B8A"/>
    <w:rsid w:val="00D30384"/>
    <w:rsid w:val="00D30E5D"/>
    <w:rsid w:val="00D35830"/>
    <w:rsid w:val="00D35FCB"/>
    <w:rsid w:val="00D45566"/>
    <w:rsid w:val="00D50D88"/>
    <w:rsid w:val="00D510D6"/>
    <w:rsid w:val="00D5117C"/>
    <w:rsid w:val="00D565E7"/>
    <w:rsid w:val="00D62D55"/>
    <w:rsid w:val="00D65942"/>
    <w:rsid w:val="00D67BC1"/>
    <w:rsid w:val="00D73992"/>
    <w:rsid w:val="00D74026"/>
    <w:rsid w:val="00D94CD8"/>
    <w:rsid w:val="00D95619"/>
    <w:rsid w:val="00D956E8"/>
    <w:rsid w:val="00DA094A"/>
    <w:rsid w:val="00DB3A54"/>
    <w:rsid w:val="00DB5BCE"/>
    <w:rsid w:val="00DC108C"/>
    <w:rsid w:val="00DC227A"/>
    <w:rsid w:val="00DC2DA0"/>
    <w:rsid w:val="00DC3E3B"/>
    <w:rsid w:val="00DC5041"/>
    <w:rsid w:val="00DD224E"/>
    <w:rsid w:val="00DD29C1"/>
    <w:rsid w:val="00DD574A"/>
    <w:rsid w:val="00DE5056"/>
    <w:rsid w:val="00DE6DA3"/>
    <w:rsid w:val="00DF3ECA"/>
    <w:rsid w:val="00DF4EB3"/>
    <w:rsid w:val="00DF5C49"/>
    <w:rsid w:val="00E00A53"/>
    <w:rsid w:val="00E0511E"/>
    <w:rsid w:val="00E0552F"/>
    <w:rsid w:val="00E10E4F"/>
    <w:rsid w:val="00E11924"/>
    <w:rsid w:val="00E14BA2"/>
    <w:rsid w:val="00E17734"/>
    <w:rsid w:val="00E20949"/>
    <w:rsid w:val="00E234D8"/>
    <w:rsid w:val="00E25CBE"/>
    <w:rsid w:val="00E26EEE"/>
    <w:rsid w:val="00E30EB9"/>
    <w:rsid w:val="00E31B7C"/>
    <w:rsid w:val="00E40611"/>
    <w:rsid w:val="00E52474"/>
    <w:rsid w:val="00E528CA"/>
    <w:rsid w:val="00E53B69"/>
    <w:rsid w:val="00E547CA"/>
    <w:rsid w:val="00E65F99"/>
    <w:rsid w:val="00E7024D"/>
    <w:rsid w:val="00E724BD"/>
    <w:rsid w:val="00E73795"/>
    <w:rsid w:val="00E7448C"/>
    <w:rsid w:val="00E761B8"/>
    <w:rsid w:val="00E85EB9"/>
    <w:rsid w:val="00E866CB"/>
    <w:rsid w:val="00E879CD"/>
    <w:rsid w:val="00E90CA6"/>
    <w:rsid w:val="00EA00A8"/>
    <w:rsid w:val="00EA554E"/>
    <w:rsid w:val="00EB00B6"/>
    <w:rsid w:val="00EB24E5"/>
    <w:rsid w:val="00EB6566"/>
    <w:rsid w:val="00EB7261"/>
    <w:rsid w:val="00EB7871"/>
    <w:rsid w:val="00EC325A"/>
    <w:rsid w:val="00EC3DF7"/>
    <w:rsid w:val="00EC4220"/>
    <w:rsid w:val="00EC4CDA"/>
    <w:rsid w:val="00EC7D06"/>
    <w:rsid w:val="00ED0999"/>
    <w:rsid w:val="00ED7DAD"/>
    <w:rsid w:val="00EE1213"/>
    <w:rsid w:val="00EE3618"/>
    <w:rsid w:val="00EE4B27"/>
    <w:rsid w:val="00EF0A3B"/>
    <w:rsid w:val="00EF5211"/>
    <w:rsid w:val="00EF7EFA"/>
    <w:rsid w:val="00F01987"/>
    <w:rsid w:val="00F100E6"/>
    <w:rsid w:val="00F12AF3"/>
    <w:rsid w:val="00F131CB"/>
    <w:rsid w:val="00F13967"/>
    <w:rsid w:val="00F15BAC"/>
    <w:rsid w:val="00F1608B"/>
    <w:rsid w:val="00F234AD"/>
    <w:rsid w:val="00F23594"/>
    <w:rsid w:val="00F241C5"/>
    <w:rsid w:val="00F2749C"/>
    <w:rsid w:val="00F278EE"/>
    <w:rsid w:val="00F30379"/>
    <w:rsid w:val="00F525A3"/>
    <w:rsid w:val="00F55F9B"/>
    <w:rsid w:val="00F57564"/>
    <w:rsid w:val="00F6210A"/>
    <w:rsid w:val="00F65ACD"/>
    <w:rsid w:val="00F7086B"/>
    <w:rsid w:val="00F83A08"/>
    <w:rsid w:val="00F83D72"/>
    <w:rsid w:val="00F84324"/>
    <w:rsid w:val="00F8458B"/>
    <w:rsid w:val="00F94BF7"/>
    <w:rsid w:val="00F9723D"/>
    <w:rsid w:val="00FA0742"/>
    <w:rsid w:val="00FA108D"/>
    <w:rsid w:val="00FA2BDE"/>
    <w:rsid w:val="00FA3E16"/>
    <w:rsid w:val="00FA5E2B"/>
    <w:rsid w:val="00FB5143"/>
    <w:rsid w:val="00FB5418"/>
    <w:rsid w:val="00FC62B1"/>
    <w:rsid w:val="00FD0B5A"/>
    <w:rsid w:val="00FD3119"/>
    <w:rsid w:val="00FD5B5F"/>
    <w:rsid w:val="00FD7157"/>
    <w:rsid w:val="00FE2A93"/>
    <w:rsid w:val="00FE390F"/>
    <w:rsid w:val="00FE3C9E"/>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054FB15"/>
  <w15:chartTrackingRefBased/>
  <w15:docId w15:val="{240C90D9-F273-4935-9EF2-B298B8530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E53B69"/>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uiPriority w:val="9"/>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AkapitzlistZnak">
    <w:name w:val="Akapit z listą Znak"/>
    <w:link w:val="Akapitzlist"/>
    <w:uiPriority w:val="34"/>
    <w:qFormat/>
    <w:locked/>
    <w:rsid w:val="00534062"/>
    <w:rPr>
      <w:rFonts w:ascii="Calibri" w:eastAsia="Calibri" w:hAnsi="Calibri"/>
      <w:sz w:val="22"/>
      <w:szCs w:val="22"/>
      <w:lang w:eastAsia="en-US"/>
    </w:rPr>
  </w:style>
  <w:style w:type="character" w:customStyle="1" w:styleId="Domylnaczcionkaakapitu1">
    <w:name w:val="Domyślna czcionka akapitu1"/>
    <w:rsid w:val="00534062"/>
  </w:style>
  <w:style w:type="paragraph" w:styleId="Zwykytekst">
    <w:name w:val="Plain Text"/>
    <w:basedOn w:val="Normalny"/>
    <w:link w:val="ZwykytekstZnak"/>
    <w:uiPriority w:val="99"/>
    <w:unhideWhenUsed/>
    <w:rsid w:val="00DC5041"/>
    <w:rPr>
      <w:rFonts w:ascii="Consolas" w:eastAsia="Calibri" w:hAnsi="Consolas"/>
      <w:sz w:val="21"/>
      <w:szCs w:val="21"/>
      <w:lang w:eastAsia="en-US"/>
    </w:rPr>
  </w:style>
  <w:style w:type="character" w:customStyle="1" w:styleId="ZwykytekstZnak">
    <w:name w:val="Zwykły tekst Znak"/>
    <w:basedOn w:val="Domylnaczcionkaakapitu"/>
    <w:link w:val="Zwykytekst"/>
    <w:uiPriority w:val="99"/>
    <w:rsid w:val="00DC5041"/>
    <w:rPr>
      <w:rFonts w:ascii="Consolas" w:eastAsia="Calibri" w:hAnsi="Consolas"/>
      <w:sz w:val="21"/>
      <w:szCs w:val="21"/>
      <w:lang w:eastAsia="en-US"/>
    </w:rPr>
  </w:style>
  <w:style w:type="character" w:customStyle="1" w:styleId="NagwekZnak">
    <w:name w:val="Nagłówek Znak"/>
    <w:basedOn w:val="Domylnaczcionkaakapitu"/>
    <w:link w:val="Nagwek"/>
    <w:rsid w:val="002D7EA2"/>
    <w:rPr>
      <w:sz w:val="24"/>
      <w:szCs w:val="24"/>
    </w:rPr>
  </w:style>
  <w:style w:type="character" w:styleId="Nierozpoznanawzmianka">
    <w:name w:val="Unresolved Mention"/>
    <w:basedOn w:val="Domylnaczcionkaakapitu"/>
    <w:uiPriority w:val="99"/>
    <w:semiHidden/>
    <w:unhideWhenUsed/>
    <w:rsid w:val="00DB5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55749298">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447231534">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hyperlink" Target="https://e-ProPublico.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vwb@agh.edu.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apolak@agh.edu.p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DA995-C2E4-415D-85BB-2CE802325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30</TotalTime>
  <Pages>15</Pages>
  <Words>6280</Words>
  <Characters>40446</Characters>
  <Application>Microsoft Office Word</Application>
  <DocSecurity>0</DocSecurity>
  <Lines>337</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46633</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Jolata Oleksy</dc:creator>
  <cp:keywords/>
  <cp:lastModifiedBy>Jolanta Oleksy</cp:lastModifiedBy>
  <cp:revision>7</cp:revision>
  <cp:lastPrinted>2026-01-22T10:35:00Z</cp:lastPrinted>
  <dcterms:created xsi:type="dcterms:W3CDTF">2026-02-03T10:40:00Z</dcterms:created>
  <dcterms:modified xsi:type="dcterms:W3CDTF">2026-02-03T14:22:00Z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