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AD9CF" w14:textId="77777777" w:rsidR="008C468C" w:rsidRPr="008C468C" w:rsidRDefault="008C468C" w:rsidP="008C468C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C468C">
        <w:rPr>
          <w:rFonts w:ascii="Arial" w:hAnsi="Arial" w:cs="Arial"/>
          <w:sz w:val="24"/>
          <w:szCs w:val="24"/>
        </w:rPr>
        <w:t>Kraków dnia: 2026-01-30</w:t>
      </w:r>
    </w:p>
    <w:p w14:paraId="179282E3" w14:textId="77777777" w:rsidR="008C468C" w:rsidRPr="008C468C" w:rsidRDefault="008C468C" w:rsidP="008C468C">
      <w:pPr>
        <w:spacing w:line="360" w:lineRule="auto"/>
        <w:ind w:right="3969"/>
        <w:rPr>
          <w:rFonts w:ascii="Arial" w:hAnsi="Arial" w:cs="Arial"/>
          <w:b/>
          <w:bCs/>
          <w:sz w:val="24"/>
          <w:szCs w:val="24"/>
        </w:rPr>
      </w:pPr>
      <w:r w:rsidRPr="008C468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AB40A24" w14:textId="77777777" w:rsidR="008C468C" w:rsidRPr="008C468C" w:rsidRDefault="008C468C" w:rsidP="008C468C">
      <w:pPr>
        <w:spacing w:line="360" w:lineRule="auto"/>
        <w:ind w:right="3969"/>
        <w:rPr>
          <w:rFonts w:ascii="Arial" w:hAnsi="Arial" w:cs="Arial"/>
          <w:sz w:val="24"/>
          <w:szCs w:val="24"/>
        </w:rPr>
      </w:pPr>
      <w:r w:rsidRPr="008C468C">
        <w:rPr>
          <w:rFonts w:ascii="Arial" w:hAnsi="Arial" w:cs="Arial"/>
          <w:sz w:val="24"/>
          <w:szCs w:val="24"/>
        </w:rPr>
        <w:t>os. Na Skarpie 66</w:t>
      </w:r>
    </w:p>
    <w:p w14:paraId="17F5F274" w14:textId="77777777" w:rsidR="008C468C" w:rsidRPr="008C468C" w:rsidRDefault="008C468C" w:rsidP="008C468C">
      <w:pPr>
        <w:ind w:right="3969"/>
        <w:rPr>
          <w:rFonts w:ascii="Arial" w:hAnsi="Arial" w:cs="Arial"/>
          <w:sz w:val="24"/>
          <w:szCs w:val="24"/>
        </w:rPr>
      </w:pPr>
      <w:r w:rsidRPr="008C468C">
        <w:rPr>
          <w:rFonts w:ascii="Arial" w:hAnsi="Arial" w:cs="Arial"/>
          <w:sz w:val="24"/>
          <w:szCs w:val="24"/>
        </w:rPr>
        <w:t>31-913 Kraków</w:t>
      </w:r>
    </w:p>
    <w:p w14:paraId="51630AC8" w14:textId="77777777" w:rsidR="008C468C" w:rsidRPr="008C468C" w:rsidRDefault="008C468C" w:rsidP="008C468C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8C468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FA16ECD" w14:textId="77777777" w:rsidR="008C468C" w:rsidRPr="008C468C" w:rsidRDefault="008C468C" w:rsidP="008C468C">
      <w:pPr>
        <w:tabs>
          <w:tab w:val="right" w:pos="9072"/>
        </w:tabs>
        <w:spacing w:after="24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8C468C">
        <w:rPr>
          <w:rFonts w:ascii="Arial" w:hAnsi="Arial" w:cs="Arial"/>
          <w:bCs/>
          <w:sz w:val="18"/>
          <w:szCs w:val="18"/>
        </w:rPr>
        <w:t>[nazwa zamawiającego, adres]</w:t>
      </w:r>
    </w:p>
    <w:p w14:paraId="4F2487A3" w14:textId="77777777" w:rsidR="008C468C" w:rsidRPr="008C468C" w:rsidRDefault="008C468C" w:rsidP="008C468C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8C468C">
        <w:rPr>
          <w:rFonts w:ascii="Arial" w:hAnsi="Arial" w:cs="Arial"/>
          <w:bCs/>
          <w:sz w:val="18"/>
          <w:szCs w:val="18"/>
        </w:rPr>
        <w:t>DZP-271-6/25 – 74.MM</w:t>
      </w:r>
    </w:p>
    <w:p w14:paraId="477457E6" w14:textId="77777777" w:rsidR="008C468C" w:rsidRPr="008C468C" w:rsidRDefault="008C468C" w:rsidP="008C468C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  <w:sz w:val="24"/>
          <w:szCs w:val="24"/>
        </w:rPr>
      </w:pPr>
      <w:r w:rsidRPr="008C468C">
        <w:rPr>
          <w:rFonts w:ascii="Arial" w:hAnsi="Arial" w:cs="Arial"/>
          <w:b/>
          <w:sz w:val="24"/>
          <w:szCs w:val="24"/>
        </w:rPr>
        <w:t>WYKONAWCY</w:t>
      </w:r>
    </w:p>
    <w:p w14:paraId="555CEAAB" w14:textId="77777777" w:rsidR="008C468C" w:rsidRPr="008C468C" w:rsidRDefault="008C468C" w:rsidP="008C468C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  <w:sz w:val="24"/>
          <w:szCs w:val="24"/>
        </w:rPr>
      </w:pPr>
      <w:r w:rsidRPr="008C468C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C468C" w:rsidRPr="008C468C" w14:paraId="61108CE8" w14:textId="77777777" w:rsidTr="00A768CD">
        <w:tc>
          <w:tcPr>
            <w:tcW w:w="10065" w:type="dxa"/>
            <w:shd w:val="clear" w:color="auto" w:fill="F2F2F2"/>
            <w:hideMark/>
          </w:tcPr>
          <w:p w14:paraId="68A39356" w14:textId="77777777" w:rsidR="008C468C" w:rsidRPr="008C468C" w:rsidRDefault="008C468C" w:rsidP="008C468C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8C468C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65835B0" w14:textId="77777777" w:rsidR="008C468C" w:rsidRPr="008C468C" w:rsidRDefault="008C468C" w:rsidP="008C468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C468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A3B186E" w14:textId="77777777" w:rsidR="00930A96" w:rsidRPr="004E4B64" w:rsidRDefault="00930A96" w:rsidP="00146678">
      <w:pPr>
        <w:spacing w:before="36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95A82D0" w14:textId="77777777" w:rsidTr="00E03B3C">
        <w:tc>
          <w:tcPr>
            <w:tcW w:w="2269" w:type="dxa"/>
            <w:shd w:val="clear" w:color="auto" w:fill="auto"/>
          </w:tcPr>
          <w:p w14:paraId="782525D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29F9A2" w14:textId="791DB463" w:rsidR="00930A96" w:rsidRPr="004E4B64" w:rsidRDefault="00484B9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4B9B">
              <w:rPr>
                <w:rFonts w:ascii="Arial" w:hAnsi="Arial" w:cs="Arial"/>
                <w:bCs/>
                <w:sz w:val="24"/>
                <w:szCs w:val="24"/>
              </w:rPr>
              <w:t>System Kopii Zapasowych  wraz z systemem (pozwalającym na wykorzystanie chmury jako środowiska produkcyjnego w sytuacji, gdy podstawowe środowisko staje się niedostępne)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2C22" w:rsidRPr="004E4B64" w14:paraId="07A87CF7" w14:textId="77777777" w:rsidTr="00EE43FC">
        <w:tc>
          <w:tcPr>
            <w:tcW w:w="2269" w:type="dxa"/>
            <w:shd w:val="clear" w:color="auto" w:fill="auto"/>
          </w:tcPr>
          <w:p w14:paraId="40591990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368566" w14:textId="5C37B4CC" w:rsidR="00FD2C22" w:rsidRPr="004E4B64" w:rsidRDefault="00484B9B" w:rsidP="00EE43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</w:t>
            </w:r>
            <w:r w:rsidR="00FD2C22" w:rsidRPr="00FD2C22">
              <w:rPr>
                <w:rFonts w:ascii="Arial" w:hAnsi="Arial" w:cs="Arial"/>
                <w:bCs/>
                <w:sz w:val="24"/>
                <w:szCs w:val="24"/>
              </w:rPr>
              <w:t>ZP-271-6</w:t>
            </w:r>
            <w:r>
              <w:rPr>
                <w:rFonts w:ascii="Arial" w:hAnsi="Arial" w:cs="Arial"/>
                <w:bCs/>
                <w:sz w:val="24"/>
                <w:szCs w:val="24"/>
              </w:rPr>
              <w:t>4</w:t>
            </w:r>
            <w:r w:rsidR="00FD2C22" w:rsidRPr="00FD2C22">
              <w:rPr>
                <w:rFonts w:ascii="Arial" w:hAnsi="Arial" w:cs="Arial"/>
                <w:bCs/>
                <w:sz w:val="24"/>
                <w:szCs w:val="24"/>
              </w:rPr>
              <w:t>/25</w:t>
            </w:r>
          </w:p>
        </w:tc>
      </w:tr>
    </w:tbl>
    <w:p w14:paraId="478979F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Inwestycja:</w:t>
      </w:r>
      <w:r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00196F2D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Projekt:</w:t>
      </w:r>
      <w:r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6ACAAE6B" w14:textId="77777777" w:rsidR="009769CA" w:rsidRDefault="009769CA" w:rsidP="00146678">
      <w:pPr>
        <w:tabs>
          <w:tab w:val="left" w:pos="708"/>
          <w:tab w:val="center" w:pos="4536"/>
          <w:tab w:val="right" w:pos="9072"/>
        </w:tabs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Zadanie:</w:t>
      </w:r>
      <w:r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>
        <w:rPr>
          <w:rFonts w:ascii="Arial" w:hAnsi="Arial" w:cs="Arial"/>
          <w:sz w:val="24"/>
          <w:szCs w:val="24"/>
        </w:rPr>
        <w:t>cyberbezpieczeństwa</w:t>
      </w:r>
      <w:proofErr w:type="spellEnd"/>
      <w:r>
        <w:rPr>
          <w:rFonts w:ascii="Arial" w:hAnsi="Arial" w:cs="Arial"/>
          <w:sz w:val="24"/>
          <w:szCs w:val="24"/>
        </w:rPr>
        <w:t xml:space="preserve"> w Szpitalu</w:t>
      </w:r>
    </w:p>
    <w:p w14:paraId="2FDF5792" w14:textId="78E25BDB" w:rsidR="00C23CEE" w:rsidRDefault="00C23CEE" w:rsidP="00C23CEE">
      <w:pPr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C23CEE">
        <w:rPr>
          <w:rFonts w:ascii="Arial" w:hAnsi="Arial" w:cs="Arial"/>
          <w:sz w:val="24"/>
          <w:szCs w:val="24"/>
        </w:rPr>
        <w:t xml:space="preserve">Zamawiający, </w:t>
      </w:r>
      <w:r w:rsidRPr="00C23CE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C23CEE">
        <w:rPr>
          <w:rFonts w:ascii="Arial" w:hAnsi="Arial" w:cs="Arial"/>
          <w:sz w:val="24"/>
          <w:szCs w:val="24"/>
        </w:rPr>
        <w:t>, działając na podstawie art. 253 ust. 1 pkt. 1 i ust. 2 ustawy z dnia 11 września 2019r. Prawo zamówień publicznych (</w:t>
      </w:r>
      <w:proofErr w:type="spellStart"/>
      <w:r w:rsidRPr="00C23CEE">
        <w:rPr>
          <w:rFonts w:ascii="Arial" w:hAnsi="Arial" w:cs="Arial"/>
          <w:sz w:val="24"/>
          <w:szCs w:val="24"/>
        </w:rPr>
        <w:t>t.j</w:t>
      </w:r>
      <w:proofErr w:type="spellEnd"/>
      <w:r w:rsidRPr="00C23CE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Pr="00C23CEE">
        <w:rPr>
          <w:rFonts w:ascii="Arial" w:hAnsi="Arial" w:cs="Arial"/>
          <w:sz w:val="24"/>
          <w:szCs w:val="24"/>
        </w:rPr>
        <w:t>późn</w:t>
      </w:r>
      <w:proofErr w:type="spellEnd"/>
      <w:r w:rsidRPr="00C23CEE">
        <w:rPr>
          <w:rFonts w:ascii="Arial" w:hAnsi="Arial" w:cs="Arial"/>
          <w:sz w:val="24"/>
          <w:szCs w:val="24"/>
        </w:rPr>
        <w:t xml:space="preserve">. </w:t>
      </w:r>
      <w:r w:rsidRPr="00C23CEE">
        <w:rPr>
          <w:rFonts w:ascii="Arial" w:hAnsi="Arial" w:cs="Arial"/>
          <w:sz w:val="24"/>
          <w:szCs w:val="24"/>
        </w:rPr>
        <w:lastRenderedPageBreak/>
        <w:t xml:space="preserve">zm.), zwanej dalej „ustawą </w:t>
      </w:r>
      <w:proofErr w:type="spellStart"/>
      <w:r w:rsidRPr="00C23CEE">
        <w:rPr>
          <w:rFonts w:ascii="Arial" w:hAnsi="Arial" w:cs="Arial"/>
          <w:sz w:val="24"/>
          <w:szCs w:val="24"/>
        </w:rPr>
        <w:t>Pzp</w:t>
      </w:r>
      <w:proofErr w:type="spellEnd"/>
      <w:r w:rsidRPr="00C23CEE">
        <w:rPr>
          <w:rFonts w:ascii="Arial" w:hAnsi="Arial" w:cs="Arial"/>
          <w:sz w:val="24"/>
          <w:szCs w:val="24"/>
        </w:rPr>
        <w:t>”, informuje, że w toczącym się postępowaniu o udzielenie zamówienia publicznego, jako najkorzystniejsza wybrana została oferta złożona przez wykonawcę</w:t>
      </w:r>
      <w:r w:rsidRPr="00C23CEE">
        <w:rPr>
          <w:rFonts w:ascii="Arial" w:hAnsi="Arial" w:cs="Arial"/>
          <w:sz w:val="22"/>
          <w:szCs w:val="22"/>
        </w:rPr>
        <w:t>:</w:t>
      </w:r>
    </w:p>
    <w:p w14:paraId="09763EEF" w14:textId="77777777" w:rsidR="00C23CEE" w:rsidRPr="00C23CEE" w:rsidRDefault="00C23CEE" w:rsidP="00C23CEE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23CEE">
        <w:rPr>
          <w:rFonts w:ascii="Arial" w:hAnsi="Arial" w:cs="Arial"/>
          <w:b/>
          <w:bCs/>
          <w:sz w:val="24"/>
          <w:szCs w:val="24"/>
        </w:rPr>
        <w:t>Infocomp</w:t>
      </w:r>
      <w:proofErr w:type="spellEnd"/>
      <w:r w:rsidRPr="00C23CEE">
        <w:rPr>
          <w:rFonts w:ascii="Arial" w:hAnsi="Arial" w:cs="Arial"/>
          <w:b/>
          <w:bCs/>
          <w:sz w:val="24"/>
          <w:szCs w:val="24"/>
        </w:rPr>
        <w:t xml:space="preserve"> Spółka z ograniczoną odpowiedzialnością</w:t>
      </w:r>
    </w:p>
    <w:p w14:paraId="1858FAB8" w14:textId="77777777" w:rsidR="00C23CEE" w:rsidRPr="00C23CEE" w:rsidRDefault="00C23CEE" w:rsidP="00C23CE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23CEE">
        <w:rPr>
          <w:rFonts w:ascii="Arial" w:hAnsi="Arial" w:cs="Arial"/>
          <w:sz w:val="24"/>
          <w:szCs w:val="24"/>
        </w:rPr>
        <w:t xml:space="preserve">Szosa Chełmińska 191 </w:t>
      </w:r>
    </w:p>
    <w:p w14:paraId="2897188C" w14:textId="77777777" w:rsidR="00C23CEE" w:rsidRPr="00C23CEE" w:rsidRDefault="00C23CEE" w:rsidP="00C23CE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23CEE">
        <w:rPr>
          <w:rFonts w:ascii="Arial" w:hAnsi="Arial" w:cs="Arial"/>
          <w:sz w:val="24"/>
          <w:szCs w:val="24"/>
        </w:rPr>
        <w:t>87-100 Toruń</w:t>
      </w:r>
    </w:p>
    <w:p w14:paraId="47957313" w14:textId="77777777" w:rsidR="00C23CEE" w:rsidRPr="00C23CEE" w:rsidRDefault="00C23CEE" w:rsidP="00C23CE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23CEE">
        <w:rPr>
          <w:rFonts w:ascii="Arial" w:hAnsi="Arial" w:cs="Arial"/>
          <w:sz w:val="24"/>
          <w:szCs w:val="24"/>
        </w:rPr>
        <w:t xml:space="preserve">za cenę wykonania przedmiotu zamówienia w wysokości </w:t>
      </w:r>
      <w:r w:rsidRPr="00C23CEE">
        <w:rPr>
          <w:rFonts w:ascii="Arial" w:hAnsi="Arial" w:cs="Arial"/>
          <w:b/>
          <w:bCs/>
          <w:sz w:val="24"/>
          <w:szCs w:val="24"/>
        </w:rPr>
        <w:t>2 469 840.00 zł brutto</w:t>
      </w:r>
      <w:r w:rsidRPr="00C23CEE">
        <w:rPr>
          <w:rFonts w:ascii="Arial" w:hAnsi="Arial" w:cs="Arial"/>
          <w:sz w:val="24"/>
          <w:szCs w:val="24"/>
        </w:rPr>
        <w:t>.</w:t>
      </w:r>
    </w:p>
    <w:p w14:paraId="4B6C6CEE" w14:textId="77777777" w:rsidR="00C23CEE" w:rsidRPr="00C23CEE" w:rsidRDefault="00C23CEE" w:rsidP="00C23CEE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C23CEE">
        <w:rPr>
          <w:rFonts w:ascii="Arial" w:hAnsi="Arial" w:cs="Arial"/>
          <w:sz w:val="24"/>
          <w:szCs w:val="24"/>
        </w:rPr>
        <w:t>Uzasadnienie wyboru:</w:t>
      </w:r>
    </w:p>
    <w:p w14:paraId="1EEAE436" w14:textId="3E36D6C6" w:rsidR="00C23CEE" w:rsidRPr="00C23CEE" w:rsidRDefault="00C23CEE" w:rsidP="00C23CE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23CEE">
        <w:rPr>
          <w:rFonts w:ascii="Arial" w:hAnsi="Arial" w:cs="Arial"/>
          <w:sz w:val="24"/>
          <w:szCs w:val="24"/>
        </w:rPr>
        <w:t>Oferta spełnia warunki zawarte w SWZ, w ustawie Prawo zamówień publicznych z dnia 11 września 2019 r. (tekst jednolity Dz. U. z 2024 r. poz. 1320 z późn.zm.) oraz jest najkorzystniejsza w kryteriach określonych w SWZ, tj. Cena 60%, Czas usuwania błędu krytycznego 20 %, Czas usuwania błędu zwykłego 20 %</w:t>
      </w:r>
      <w:r>
        <w:rPr>
          <w:rFonts w:ascii="Arial" w:hAnsi="Arial" w:cs="Arial"/>
          <w:sz w:val="24"/>
          <w:szCs w:val="24"/>
        </w:rPr>
        <w:t>.</w:t>
      </w:r>
    </w:p>
    <w:p w14:paraId="76E6EE9F" w14:textId="77777777" w:rsidR="00C23CEE" w:rsidRPr="00C23CEE" w:rsidRDefault="00C23CEE" w:rsidP="00C23CEE">
      <w:pPr>
        <w:spacing w:before="240" w:after="120"/>
        <w:jc w:val="both"/>
        <w:rPr>
          <w:rFonts w:ascii="Arial" w:hAnsi="Arial" w:cs="Arial"/>
          <w:color w:val="000000"/>
          <w:sz w:val="24"/>
          <w:szCs w:val="24"/>
        </w:rPr>
      </w:pPr>
      <w:r w:rsidRPr="00C23CEE">
        <w:rPr>
          <w:rFonts w:ascii="Arial" w:hAnsi="Arial" w:cs="Arial"/>
          <w:b/>
          <w:bCs/>
          <w:color w:val="000000"/>
          <w:sz w:val="24"/>
          <w:szCs w:val="24"/>
        </w:rPr>
        <w:t>Punktacja przyznana ofertom w każdym kryterium oceny ofert wraz z łączną punktacją</w:t>
      </w:r>
      <w:r w:rsidRPr="00C23CEE">
        <w:rPr>
          <w:rFonts w:ascii="Arial" w:hAnsi="Arial" w:cs="Arial"/>
          <w:color w:val="000000"/>
          <w:sz w:val="24"/>
          <w:szCs w:val="24"/>
        </w:rPr>
        <w:t>:</w:t>
      </w:r>
    </w:p>
    <w:tbl>
      <w:tblPr>
        <w:tblW w:w="83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80"/>
        <w:gridCol w:w="964"/>
        <w:gridCol w:w="1588"/>
        <w:gridCol w:w="1275"/>
        <w:gridCol w:w="1134"/>
      </w:tblGrid>
      <w:tr w:rsidR="00C23CEE" w:rsidRPr="00C23CEE" w14:paraId="449350A3" w14:textId="77777777" w:rsidTr="00C23CEE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145D3F67" w14:textId="77777777" w:rsidR="00C23CEE" w:rsidRPr="00C23CEE" w:rsidRDefault="00C23CEE" w:rsidP="00C23C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Hlk53517864"/>
            <w:r w:rsidRPr="00C23CE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580" w:type="dxa"/>
            <w:shd w:val="clear" w:color="auto" w:fill="F2F2F2"/>
            <w:vAlign w:val="center"/>
          </w:tcPr>
          <w:p w14:paraId="58560CC9" w14:textId="77777777" w:rsidR="00C23CEE" w:rsidRPr="00C23CEE" w:rsidRDefault="00C23CEE" w:rsidP="00C23C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CE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64" w:type="dxa"/>
            <w:shd w:val="clear" w:color="auto" w:fill="F2F2F2"/>
            <w:vAlign w:val="center"/>
          </w:tcPr>
          <w:p w14:paraId="783567F6" w14:textId="77777777" w:rsidR="00C23CEE" w:rsidRPr="00C23CEE" w:rsidRDefault="00C23CEE" w:rsidP="00C23CEE">
            <w:pPr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23CE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88" w:type="dxa"/>
            <w:shd w:val="clear" w:color="auto" w:fill="F2F2F2"/>
            <w:vAlign w:val="center"/>
          </w:tcPr>
          <w:p w14:paraId="33E24C9E" w14:textId="77777777" w:rsidR="00C23CEE" w:rsidRPr="00C23CEE" w:rsidRDefault="00C23CEE" w:rsidP="00C23CEE">
            <w:pPr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23CEE">
              <w:rPr>
                <w:rFonts w:ascii="Arial" w:hAnsi="Arial" w:cs="Arial"/>
                <w:bCs/>
                <w:sz w:val="24"/>
                <w:szCs w:val="24"/>
              </w:rPr>
              <w:t>Czas usuwania błędu krytycznego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BA213CE" w14:textId="77777777" w:rsidR="00C23CEE" w:rsidRPr="00C23CEE" w:rsidRDefault="00C23CEE" w:rsidP="00C23CEE">
            <w:pPr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23CEE">
              <w:rPr>
                <w:rFonts w:ascii="Arial" w:hAnsi="Arial" w:cs="Arial"/>
                <w:bCs/>
                <w:sz w:val="24"/>
                <w:szCs w:val="24"/>
              </w:rPr>
              <w:t>Czas usuwania błędu zwykłego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BBE0A05" w14:textId="77777777" w:rsidR="00C23CEE" w:rsidRPr="00C23CEE" w:rsidRDefault="00C23CEE" w:rsidP="00C23C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CEE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0"/>
      <w:tr w:rsidR="00C23CEE" w:rsidRPr="00C23CEE" w14:paraId="46CFB479" w14:textId="77777777" w:rsidTr="00C23CEE">
        <w:trPr>
          <w:jc w:val="center"/>
        </w:trPr>
        <w:tc>
          <w:tcPr>
            <w:tcW w:w="851" w:type="dxa"/>
            <w:vAlign w:val="center"/>
          </w:tcPr>
          <w:p w14:paraId="62894991" w14:textId="77777777" w:rsidR="00C23CEE" w:rsidRPr="00C23CEE" w:rsidRDefault="00C23CEE" w:rsidP="00C23C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3CE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580" w:type="dxa"/>
            <w:vAlign w:val="center"/>
          </w:tcPr>
          <w:p w14:paraId="47D81D09" w14:textId="2BB9D6DE" w:rsidR="00C23CEE" w:rsidRPr="00C23CEE" w:rsidRDefault="00C23CEE" w:rsidP="00C23CEE">
            <w:pPr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23CEE">
              <w:rPr>
                <w:rFonts w:ascii="Arial" w:hAnsi="Arial" w:cs="Arial"/>
                <w:b/>
                <w:sz w:val="22"/>
                <w:szCs w:val="22"/>
              </w:rPr>
              <w:t>Infocomp</w:t>
            </w:r>
            <w:proofErr w:type="spellEnd"/>
            <w:r w:rsidRPr="00C23CE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C23CEE">
              <w:rPr>
                <w:rFonts w:ascii="Arial" w:hAnsi="Arial" w:cs="Arial"/>
                <w:b/>
                <w:sz w:val="22"/>
                <w:szCs w:val="22"/>
              </w:rPr>
              <w:t>półka z ograniczoną odpowiedzialnością</w:t>
            </w:r>
          </w:p>
          <w:p w14:paraId="48DEC88C" w14:textId="77777777" w:rsidR="00C23CEE" w:rsidRPr="00C23CEE" w:rsidRDefault="00C23CEE" w:rsidP="00C23CE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23CEE">
              <w:rPr>
                <w:rFonts w:ascii="Arial" w:hAnsi="Arial" w:cs="Arial"/>
                <w:bCs/>
                <w:sz w:val="22"/>
                <w:szCs w:val="22"/>
              </w:rPr>
              <w:t xml:space="preserve">Szosa Chełmińska 191 </w:t>
            </w:r>
          </w:p>
          <w:p w14:paraId="25C07A61" w14:textId="77777777" w:rsidR="00C23CEE" w:rsidRPr="00C23CEE" w:rsidRDefault="00C23CEE" w:rsidP="00C23CEE">
            <w:pPr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23CEE">
              <w:rPr>
                <w:rFonts w:ascii="Arial" w:hAnsi="Arial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964" w:type="dxa"/>
            <w:vAlign w:val="center"/>
          </w:tcPr>
          <w:p w14:paraId="642394B5" w14:textId="77777777" w:rsidR="00C23CEE" w:rsidRPr="00C23CEE" w:rsidRDefault="00C23CEE" w:rsidP="00C23C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3CEE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588" w:type="dxa"/>
            <w:vAlign w:val="center"/>
          </w:tcPr>
          <w:p w14:paraId="440CC9CE" w14:textId="77777777" w:rsidR="00C23CEE" w:rsidRPr="00C23CEE" w:rsidRDefault="00C23CEE" w:rsidP="00C23C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3CE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39A6CCD0" w14:textId="77777777" w:rsidR="00C23CEE" w:rsidRPr="00C23CEE" w:rsidRDefault="00C23CEE" w:rsidP="00C23C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3CE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66C60F0" w14:textId="77777777" w:rsidR="00C23CEE" w:rsidRPr="00C23CEE" w:rsidRDefault="00C23CEE" w:rsidP="00C23C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3CEE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</w:tbl>
    <w:p w14:paraId="0F7FE356" w14:textId="77777777" w:rsidR="00C23CEE" w:rsidRDefault="00C23CEE" w:rsidP="003E3AB7">
      <w:pPr>
        <w:pStyle w:val="Tekstpodstawowy"/>
        <w:spacing w:before="120"/>
        <w:ind w:left="3119" w:firstLine="425"/>
        <w:jc w:val="right"/>
        <w:rPr>
          <w:rFonts w:ascii="Arial" w:hAnsi="Arial" w:cs="Arial"/>
          <w:i/>
          <w:szCs w:val="24"/>
        </w:rPr>
      </w:pPr>
    </w:p>
    <w:p w14:paraId="46A98904" w14:textId="00F343E2" w:rsidR="005C0930" w:rsidRPr="005C67B8" w:rsidRDefault="005C0930" w:rsidP="003E3AB7">
      <w:pPr>
        <w:pStyle w:val="Tekstpodstawowy"/>
        <w:spacing w:before="120"/>
        <w:ind w:left="3119" w:firstLine="425"/>
        <w:jc w:val="right"/>
        <w:rPr>
          <w:rFonts w:ascii="Arial" w:hAnsi="Arial" w:cs="Arial"/>
          <w:i/>
          <w:szCs w:val="24"/>
        </w:rPr>
      </w:pPr>
      <w:r w:rsidRPr="005C67B8">
        <w:rPr>
          <w:rFonts w:ascii="Arial" w:hAnsi="Arial" w:cs="Arial"/>
          <w:i/>
          <w:szCs w:val="24"/>
        </w:rPr>
        <w:t>Zamawiający</w:t>
      </w:r>
    </w:p>
    <w:p w14:paraId="4341E227" w14:textId="77777777" w:rsidR="00FC641C" w:rsidRPr="00FC641C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>Dyrektor Szpitala</w:t>
      </w:r>
    </w:p>
    <w:p w14:paraId="7576018E" w14:textId="518DD9F1" w:rsidR="002B4099" w:rsidRPr="0022485D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 xml:space="preserve">  dr n. o </w:t>
      </w:r>
      <w:proofErr w:type="spellStart"/>
      <w:r w:rsidRPr="00FC641C">
        <w:rPr>
          <w:rFonts w:ascii="Arial" w:hAnsi="Arial" w:cs="Arial"/>
          <w:i/>
          <w:szCs w:val="24"/>
        </w:rPr>
        <w:t>zdr</w:t>
      </w:r>
      <w:proofErr w:type="spellEnd"/>
      <w:r w:rsidRPr="00FC641C">
        <w:rPr>
          <w:rFonts w:ascii="Arial" w:hAnsi="Arial" w:cs="Arial"/>
          <w:i/>
          <w:szCs w:val="24"/>
        </w:rPr>
        <w:t>. Jacek Żak</w:t>
      </w:r>
    </w:p>
    <w:sectPr w:rsidR="002B4099" w:rsidRPr="0022485D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9E262" w14:textId="77777777" w:rsidR="00A120E6" w:rsidRDefault="00A120E6">
      <w:r>
        <w:separator/>
      </w:r>
    </w:p>
  </w:endnote>
  <w:endnote w:type="continuationSeparator" w:id="0">
    <w:p w14:paraId="7F6BB45B" w14:textId="77777777" w:rsidR="00A120E6" w:rsidRDefault="00A1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F613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61D27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DA6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5757B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08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027E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C82B62" w14:textId="77777777" w:rsidR="00EF1037" w:rsidRDefault="00EF1037">
    <w:pPr>
      <w:pStyle w:val="Stopka"/>
      <w:tabs>
        <w:tab w:val="clear" w:pos="4536"/>
        <w:tab w:val="left" w:pos="6237"/>
      </w:tabs>
    </w:pPr>
  </w:p>
  <w:p w14:paraId="59353A6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38174" w14:textId="77777777" w:rsidR="00A120E6" w:rsidRDefault="00A120E6">
      <w:r>
        <w:separator/>
      </w:r>
    </w:p>
  </w:footnote>
  <w:footnote w:type="continuationSeparator" w:id="0">
    <w:p w14:paraId="3FB0470B" w14:textId="77777777" w:rsidR="00A120E6" w:rsidRDefault="00A1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E740" w14:textId="1B7D3EEC" w:rsidR="00FD2C22" w:rsidRDefault="004874E1">
    <w:pPr>
      <w:pStyle w:val="Nagwek"/>
    </w:pPr>
    <w:r>
      <w:rPr>
        <w:noProof/>
      </w:rPr>
      <w:drawing>
        <wp:inline distT="0" distB="0" distL="0" distR="0" wp14:anchorId="5DF17218" wp14:editId="17EDDE7E">
          <wp:extent cx="5759450" cy="5842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2225D"/>
    <w:multiLevelType w:val="hybridMultilevel"/>
    <w:tmpl w:val="2DE88D48"/>
    <w:lvl w:ilvl="0" w:tplc="476689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831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8F"/>
    <w:rsid w:val="00057D02"/>
    <w:rsid w:val="000613E0"/>
    <w:rsid w:val="000E0CDA"/>
    <w:rsid w:val="00120745"/>
    <w:rsid w:val="00146678"/>
    <w:rsid w:val="00170508"/>
    <w:rsid w:val="001A571A"/>
    <w:rsid w:val="0022485D"/>
    <w:rsid w:val="002477DC"/>
    <w:rsid w:val="002B1C74"/>
    <w:rsid w:val="002B4099"/>
    <w:rsid w:val="00384EFD"/>
    <w:rsid w:val="003E3AB7"/>
    <w:rsid w:val="004004C6"/>
    <w:rsid w:val="00416C24"/>
    <w:rsid w:val="004206EF"/>
    <w:rsid w:val="004222DA"/>
    <w:rsid w:val="00444736"/>
    <w:rsid w:val="0044474C"/>
    <w:rsid w:val="00453E59"/>
    <w:rsid w:val="00460DC4"/>
    <w:rsid w:val="00484B9B"/>
    <w:rsid w:val="004874E1"/>
    <w:rsid w:val="005079A4"/>
    <w:rsid w:val="0055546F"/>
    <w:rsid w:val="005B528E"/>
    <w:rsid w:val="005C0930"/>
    <w:rsid w:val="005C67B8"/>
    <w:rsid w:val="00652B78"/>
    <w:rsid w:val="00665406"/>
    <w:rsid w:val="006736C6"/>
    <w:rsid w:val="006D4AE5"/>
    <w:rsid w:val="00752A36"/>
    <w:rsid w:val="00844385"/>
    <w:rsid w:val="00854803"/>
    <w:rsid w:val="0087224A"/>
    <w:rsid w:val="00873119"/>
    <w:rsid w:val="008B6913"/>
    <w:rsid w:val="008C468C"/>
    <w:rsid w:val="009149C3"/>
    <w:rsid w:val="00930A96"/>
    <w:rsid w:val="00953AA1"/>
    <w:rsid w:val="0095641D"/>
    <w:rsid w:val="00961935"/>
    <w:rsid w:val="009769CA"/>
    <w:rsid w:val="009D169F"/>
    <w:rsid w:val="00A05780"/>
    <w:rsid w:val="00A120E6"/>
    <w:rsid w:val="00A4668B"/>
    <w:rsid w:val="00A93BE7"/>
    <w:rsid w:val="00B001CB"/>
    <w:rsid w:val="00B26D41"/>
    <w:rsid w:val="00B361A9"/>
    <w:rsid w:val="00B85F54"/>
    <w:rsid w:val="00BA3240"/>
    <w:rsid w:val="00BF138F"/>
    <w:rsid w:val="00BF5F98"/>
    <w:rsid w:val="00C152AE"/>
    <w:rsid w:val="00C23CEE"/>
    <w:rsid w:val="00C27825"/>
    <w:rsid w:val="00D1574A"/>
    <w:rsid w:val="00D248D2"/>
    <w:rsid w:val="00D46EDF"/>
    <w:rsid w:val="00E02559"/>
    <w:rsid w:val="00E03B3C"/>
    <w:rsid w:val="00E74582"/>
    <w:rsid w:val="00EB3650"/>
    <w:rsid w:val="00EF1037"/>
    <w:rsid w:val="00EF1EA9"/>
    <w:rsid w:val="00F16162"/>
    <w:rsid w:val="00F374F9"/>
    <w:rsid w:val="00FA7728"/>
    <w:rsid w:val="00FC641C"/>
    <w:rsid w:val="00FD2C22"/>
    <w:rsid w:val="00FF3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9B282"/>
  <w15:chartTrackingRefBased/>
  <w15:docId w15:val="{19408536-D0C1-4BC1-959D-0D6434BA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4447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0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5</cp:revision>
  <cp:lastPrinted>2025-12-30T09:12:00Z</cp:lastPrinted>
  <dcterms:created xsi:type="dcterms:W3CDTF">2026-01-30T10:15:00Z</dcterms:created>
  <dcterms:modified xsi:type="dcterms:W3CDTF">2026-01-30T10:29:00Z</dcterms:modified>
</cp:coreProperties>
</file>