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76596" w14:textId="77777777" w:rsidR="00C91CAD" w:rsidRPr="00C91CAD" w:rsidRDefault="00C91CAD" w:rsidP="00C91CAD">
      <w:pPr>
        <w:rPr>
          <w:b/>
          <w:bCs/>
        </w:rPr>
      </w:pPr>
      <w:r w:rsidRPr="00C91CAD">
        <w:rPr>
          <w:b/>
          <w:bCs/>
        </w:rPr>
        <w:t>Załącznik nr 2 – Opis przedmiotu zamówienia</w:t>
      </w:r>
    </w:p>
    <w:p w14:paraId="5210CC21" w14:textId="77777777" w:rsidR="00C91CAD" w:rsidRPr="00C91CAD" w:rsidRDefault="00C91CAD" w:rsidP="00C91CAD"/>
    <w:p w14:paraId="1FD1191D" w14:textId="28795724" w:rsidR="00C91CAD" w:rsidRPr="00C91CAD" w:rsidRDefault="00C91CAD" w:rsidP="00C91CAD">
      <w:pPr>
        <w:rPr>
          <w:b/>
          <w:bCs/>
        </w:rPr>
      </w:pPr>
      <w:r w:rsidRPr="00C91CAD">
        <w:rPr>
          <w:b/>
          <w:bCs/>
        </w:rPr>
        <w:t>Zadanie 1</w:t>
      </w:r>
    </w:p>
    <w:p w14:paraId="33BD3D7C" w14:textId="77777777" w:rsidR="00C91CAD" w:rsidRPr="00C91CAD" w:rsidRDefault="00C91CAD" w:rsidP="00C91CAD">
      <w:r w:rsidRPr="00C91CAD">
        <w:t>Udzielanie świadczeń zdrowotnych w dziedzinie patomorfologii polegających na wykonywaniu badań diagnostycznych przez 1 lekarza specjalistę patomorfologa, obejmujących średnio miesięcznie:</w:t>
      </w:r>
    </w:p>
    <w:p w14:paraId="7DEC909D" w14:textId="77777777" w:rsidR="00C91CAD" w:rsidRPr="00C91CAD" w:rsidRDefault="00C91CAD" w:rsidP="00C91CAD">
      <w:pPr>
        <w:numPr>
          <w:ilvl w:val="0"/>
          <w:numId w:val="18"/>
        </w:numPr>
      </w:pPr>
      <w:proofErr w:type="spellStart"/>
      <w:r w:rsidRPr="00C91CAD">
        <w:t>trepanobiopsje</w:t>
      </w:r>
      <w:proofErr w:type="spellEnd"/>
      <w:r w:rsidRPr="00C91CAD">
        <w:t xml:space="preserve"> szpiku – ok. 60 badań,</w:t>
      </w:r>
    </w:p>
    <w:p w14:paraId="7774DDAE" w14:textId="77777777" w:rsidR="00C91CAD" w:rsidRPr="00C91CAD" w:rsidRDefault="00C91CAD" w:rsidP="00C91CAD">
      <w:pPr>
        <w:numPr>
          <w:ilvl w:val="0"/>
          <w:numId w:val="18"/>
        </w:numPr>
      </w:pPr>
      <w:r w:rsidRPr="00C91CAD">
        <w:t>biopsje chirurgiczne – ok. 40 badań,</w:t>
      </w:r>
    </w:p>
    <w:p w14:paraId="596945C9" w14:textId="77777777" w:rsidR="00C91CAD" w:rsidRPr="00C91CAD" w:rsidRDefault="00C91CAD" w:rsidP="00C91CAD">
      <w:pPr>
        <w:numPr>
          <w:ilvl w:val="0"/>
          <w:numId w:val="18"/>
        </w:numPr>
      </w:pPr>
      <w:r w:rsidRPr="00C91CAD">
        <w:t>badania cytologiczne płynu mózgowo-rdzeniowego – ok. 10 badań.</w:t>
      </w:r>
    </w:p>
    <w:p w14:paraId="36A70750" w14:textId="77777777" w:rsidR="00C91CAD" w:rsidRPr="00C91CAD" w:rsidRDefault="00C91CAD" w:rsidP="00C91CAD">
      <w:r w:rsidRPr="00C91CAD">
        <w:t>Zakres świadczeń obejmuje w szczególności:</w:t>
      </w:r>
    </w:p>
    <w:p w14:paraId="40D052FE" w14:textId="77777777" w:rsidR="00C91CAD" w:rsidRPr="00C91CAD" w:rsidRDefault="00C91CAD" w:rsidP="00C91CAD">
      <w:pPr>
        <w:numPr>
          <w:ilvl w:val="0"/>
          <w:numId w:val="19"/>
        </w:numPr>
      </w:pPr>
      <w:r w:rsidRPr="00C91CAD">
        <w:t>wykonywanie badań diagnostycznych z zakresu patomorfologii,</w:t>
      </w:r>
    </w:p>
    <w:p w14:paraId="130CA654" w14:textId="77777777" w:rsidR="00C91CAD" w:rsidRPr="00C91CAD" w:rsidRDefault="00C91CAD" w:rsidP="00C91CAD">
      <w:pPr>
        <w:numPr>
          <w:ilvl w:val="0"/>
          <w:numId w:val="19"/>
        </w:numPr>
      </w:pPr>
      <w:r w:rsidRPr="00C91CAD">
        <w:t>opracowanie i dokumentowanie wyników badań,</w:t>
      </w:r>
    </w:p>
    <w:p w14:paraId="6755A600" w14:textId="77777777" w:rsidR="00C91CAD" w:rsidRPr="00C91CAD" w:rsidRDefault="00C91CAD" w:rsidP="00C91CAD">
      <w:pPr>
        <w:numPr>
          <w:ilvl w:val="0"/>
          <w:numId w:val="19"/>
        </w:numPr>
      </w:pPr>
      <w:r w:rsidRPr="00C91CAD">
        <w:t>współpracę z personelem laboratorium patomorfologii.</w:t>
      </w:r>
    </w:p>
    <w:p w14:paraId="1330C2DC" w14:textId="77777777" w:rsidR="00C91CAD" w:rsidRPr="00C91CAD" w:rsidRDefault="00C91CAD" w:rsidP="00C91CAD">
      <w:pPr>
        <w:rPr>
          <w:b/>
          <w:bCs/>
        </w:rPr>
      </w:pPr>
      <w:r w:rsidRPr="00C91CAD">
        <w:rPr>
          <w:b/>
          <w:bCs/>
        </w:rPr>
        <w:t>Zadanie 2</w:t>
      </w:r>
    </w:p>
    <w:p w14:paraId="50B0397A" w14:textId="77777777" w:rsidR="00C91CAD" w:rsidRPr="00C91CAD" w:rsidRDefault="00C91CAD" w:rsidP="00C91CAD">
      <w:r w:rsidRPr="00C91CAD">
        <w:t>Udzielanie świadczeń zdrowotnych w dziedzinie patomorfologii przez 1 lekarza, w wymiarze przeciętnie 25 godzin miesięcznie.</w:t>
      </w:r>
    </w:p>
    <w:p w14:paraId="1399E912" w14:textId="77777777" w:rsidR="00C91CAD" w:rsidRPr="00C91CAD" w:rsidRDefault="00C91CAD" w:rsidP="00C91CAD">
      <w:r w:rsidRPr="00C91CAD">
        <w:t>Zakres świadczeń obejmuje w szczególności:</w:t>
      </w:r>
    </w:p>
    <w:p w14:paraId="128F12A9" w14:textId="77777777" w:rsidR="00C91CAD" w:rsidRPr="00C91CAD" w:rsidRDefault="00C91CAD" w:rsidP="00C91CAD">
      <w:pPr>
        <w:numPr>
          <w:ilvl w:val="0"/>
          <w:numId w:val="20"/>
        </w:numPr>
      </w:pPr>
      <w:r w:rsidRPr="00C91CAD">
        <w:t>ocenę makroskopową materiałów biopsyjnych i operacyjnych,</w:t>
      </w:r>
    </w:p>
    <w:p w14:paraId="15CB9CF0" w14:textId="77777777" w:rsidR="00C91CAD" w:rsidRPr="00C91CAD" w:rsidRDefault="00C91CAD" w:rsidP="00C91CAD">
      <w:pPr>
        <w:numPr>
          <w:ilvl w:val="0"/>
          <w:numId w:val="20"/>
        </w:numPr>
      </w:pPr>
      <w:r w:rsidRPr="00C91CAD">
        <w:t>kwalifikowanie materiału do dalszej obróbki histopatologicznej,</w:t>
      </w:r>
    </w:p>
    <w:p w14:paraId="3F5057DD" w14:textId="77777777" w:rsidR="00C91CAD" w:rsidRPr="00C91CAD" w:rsidRDefault="00C91CAD" w:rsidP="00C91CAD">
      <w:pPr>
        <w:numPr>
          <w:ilvl w:val="0"/>
          <w:numId w:val="20"/>
        </w:numPr>
      </w:pPr>
      <w:r w:rsidRPr="00C91CAD">
        <w:t>współpracę z personelem laboratorium patomorfologii,</w:t>
      </w:r>
    </w:p>
    <w:p w14:paraId="0847875D" w14:textId="77777777" w:rsidR="00C91CAD" w:rsidRPr="00C91CAD" w:rsidRDefault="00C91CAD" w:rsidP="00C91CAD">
      <w:pPr>
        <w:numPr>
          <w:ilvl w:val="0"/>
          <w:numId w:val="20"/>
        </w:numPr>
      </w:pPr>
      <w:r w:rsidRPr="00C91CAD">
        <w:t>udział w konsultacjach diagnostycznych.</w:t>
      </w:r>
    </w:p>
    <w:p w14:paraId="7156C029" w14:textId="77777777" w:rsidR="00C91CAD" w:rsidRPr="00C91CAD" w:rsidRDefault="00C91CAD" w:rsidP="00C91CAD">
      <w:pPr>
        <w:rPr>
          <w:b/>
          <w:bCs/>
        </w:rPr>
      </w:pPr>
      <w:r w:rsidRPr="00C91CAD">
        <w:rPr>
          <w:b/>
          <w:bCs/>
        </w:rPr>
        <w:t>Zadanie 3</w:t>
      </w:r>
    </w:p>
    <w:p w14:paraId="2816EB65" w14:textId="3EA70DED" w:rsidR="00C91CAD" w:rsidRPr="00C91CAD" w:rsidRDefault="00C91CAD" w:rsidP="00C91CAD">
      <w:r w:rsidRPr="00C91CAD">
        <w:t>Udzielanie świadczeń zdrowotnych w zakresie patomorfologii przeciętnie 40 godzin w miesiącu oraz wykonywanie biopsji aspiracyjnej cienkoigłowej bez oceny przeciętnie 40 badań w miesiącu – 1 lekarz.</w:t>
      </w:r>
    </w:p>
    <w:p w14:paraId="125136F8" w14:textId="77777777" w:rsidR="00C91CAD" w:rsidRPr="00C91CAD" w:rsidRDefault="00C91CAD" w:rsidP="00C91CAD">
      <w:r w:rsidRPr="00C91CAD">
        <w:t>Zakres świadczeń obejmuje w szczególności:</w:t>
      </w:r>
    </w:p>
    <w:p w14:paraId="50B68130" w14:textId="77777777" w:rsidR="00C91CAD" w:rsidRPr="00C91CAD" w:rsidRDefault="00C91CAD" w:rsidP="00C91CAD">
      <w:pPr>
        <w:numPr>
          <w:ilvl w:val="0"/>
          <w:numId w:val="21"/>
        </w:numPr>
      </w:pPr>
      <w:r w:rsidRPr="00C91CAD">
        <w:t>wykonywanie biopsji aspiracyjnej cienkoigłowej (BAC) bez oceny,</w:t>
      </w:r>
    </w:p>
    <w:p w14:paraId="0486F804" w14:textId="77777777" w:rsidR="00C91CAD" w:rsidRPr="00C91CAD" w:rsidRDefault="00C91CAD" w:rsidP="00C91CAD">
      <w:pPr>
        <w:numPr>
          <w:ilvl w:val="0"/>
          <w:numId w:val="21"/>
        </w:numPr>
      </w:pPr>
      <w:r w:rsidRPr="00C91CAD">
        <w:t>pobieranie i zabezpieczanie materiału biologicznego do dalszej diagnostyki,</w:t>
      </w:r>
    </w:p>
    <w:p w14:paraId="48E5624E" w14:textId="77777777" w:rsidR="00C91CAD" w:rsidRPr="00C91CAD" w:rsidRDefault="00C91CAD" w:rsidP="00C91CAD">
      <w:pPr>
        <w:numPr>
          <w:ilvl w:val="0"/>
          <w:numId w:val="21"/>
        </w:numPr>
      </w:pPr>
      <w:r w:rsidRPr="00C91CAD">
        <w:t>prowadzenie dokumentacji medycznej,</w:t>
      </w:r>
    </w:p>
    <w:p w14:paraId="22F934A9" w14:textId="77777777" w:rsidR="00C91CAD" w:rsidRPr="00C91CAD" w:rsidRDefault="00C91CAD" w:rsidP="00C91CAD">
      <w:pPr>
        <w:numPr>
          <w:ilvl w:val="0"/>
          <w:numId w:val="21"/>
        </w:numPr>
      </w:pPr>
      <w:r w:rsidRPr="00C91CAD">
        <w:t>współpracę z personelem laboratorium patomorfologii.</w:t>
      </w:r>
    </w:p>
    <w:sectPr w:rsidR="00C91CAD" w:rsidRPr="00C91CAD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8B5A0D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B5A0D" w:rsidRDefault="008B5A0D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B5A0D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B5A0D" w:rsidRPr="00515E3C" w:rsidRDefault="008B5A0D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B5A0D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8B5A0D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38B2962"/>
    <w:multiLevelType w:val="multilevel"/>
    <w:tmpl w:val="917CB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77FA8"/>
    <w:multiLevelType w:val="multilevel"/>
    <w:tmpl w:val="5EB23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097750"/>
    <w:multiLevelType w:val="multilevel"/>
    <w:tmpl w:val="F0E66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AD59AD"/>
    <w:multiLevelType w:val="multilevel"/>
    <w:tmpl w:val="16901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062F66"/>
    <w:multiLevelType w:val="multilevel"/>
    <w:tmpl w:val="56268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23B69A4"/>
    <w:multiLevelType w:val="multilevel"/>
    <w:tmpl w:val="25465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75496"/>
    <w:multiLevelType w:val="multilevel"/>
    <w:tmpl w:val="7500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0D484E"/>
    <w:multiLevelType w:val="multilevel"/>
    <w:tmpl w:val="13447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0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F827BCD"/>
    <w:multiLevelType w:val="multilevel"/>
    <w:tmpl w:val="765AD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1021555">
    <w:abstractNumId w:val="0"/>
  </w:num>
  <w:num w:numId="2" w16cid:durableId="1898932506">
    <w:abstractNumId w:val="11"/>
  </w:num>
  <w:num w:numId="3" w16cid:durableId="1383485149">
    <w:abstractNumId w:val="18"/>
  </w:num>
  <w:num w:numId="4" w16cid:durableId="658922247">
    <w:abstractNumId w:val="2"/>
  </w:num>
  <w:num w:numId="5" w16cid:durableId="753821886">
    <w:abstractNumId w:val="4"/>
  </w:num>
  <w:num w:numId="6" w16cid:durableId="313417799">
    <w:abstractNumId w:val="14"/>
  </w:num>
  <w:num w:numId="7" w16cid:durableId="1697580521">
    <w:abstractNumId w:val="20"/>
  </w:num>
  <w:num w:numId="8" w16cid:durableId="1088387658">
    <w:abstractNumId w:val="5"/>
  </w:num>
  <w:num w:numId="9" w16cid:durableId="880166344">
    <w:abstractNumId w:val="13"/>
  </w:num>
  <w:num w:numId="10" w16cid:durableId="1178471695">
    <w:abstractNumId w:val="19"/>
  </w:num>
  <w:num w:numId="11" w16cid:durableId="637154339">
    <w:abstractNumId w:val="3"/>
  </w:num>
  <w:num w:numId="12" w16cid:durableId="1782414418">
    <w:abstractNumId w:val="17"/>
  </w:num>
  <w:num w:numId="13" w16cid:durableId="523323815">
    <w:abstractNumId w:val="6"/>
  </w:num>
  <w:num w:numId="14" w16cid:durableId="718473715">
    <w:abstractNumId w:val="8"/>
  </w:num>
  <w:num w:numId="15" w16cid:durableId="1190024165">
    <w:abstractNumId w:val="12"/>
  </w:num>
  <w:num w:numId="16" w16cid:durableId="605961941">
    <w:abstractNumId w:val="9"/>
  </w:num>
  <w:num w:numId="17" w16cid:durableId="419371787">
    <w:abstractNumId w:val="7"/>
  </w:num>
  <w:num w:numId="18" w16cid:durableId="1463378538">
    <w:abstractNumId w:val="10"/>
  </w:num>
  <w:num w:numId="19" w16cid:durableId="39480807">
    <w:abstractNumId w:val="15"/>
  </w:num>
  <w:num w:numId="20" w16cid:durableId="2108383730">
    <w:abstractNumId w:val="1"/>
  </w:num>
  <w:num w:numId="21" w16cid:durableId="1017848470">
    <w:abstractNumId w:val="16"/>
  </w:num>
  <w:num w:numId="22" w16cid:durableId="192475311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152E4"/>
    <w:rsid w:val="003043D0"/>
    <w:rsid w:val="006932C1"/>
    <w:rsid w:val="00783167"/>
    <w:rsid w:val="008B5A0D"/>
    <w:rsid w:val="008C3B35"/>
    <w:rsid w:val="008F29C1"/>
    <w:rsid w:val="009D43CF"/>
    <w:rsid w:val="009D761A"/>
    <w:rsid w:val="00A07120"/>
    <w:rsid w:val="00A112B2"/>
    <w:rsid w:val="00A82790"/>
    <w:rsid w:val="00B44D42"/>
    <w:rsid w:val="00C67CB5"/>
    <w:rsid w:val="00C91CAD"/>
    <w:rsid w:val="00D36CE0"/>
    <w:rsid w:val="00DA3436"/>
    <w:rsid w:val="00DF3C4C"/>
    <w:rsid w:val="00F11B7D"/>
    <w:rsid w:val="00F5278A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1C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3C4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3C4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3C4C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3C4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1CA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207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2023-03-21T16:25:00Z</dcterms:created>
  <dcterms:modified xsi:type="dcterms:W3CDTF">2026-01-23T07:21:00Z</dcterms:modified>
</cp:coreProperties>
</file>