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F1F83" w:rsidP="00890B92">
      <w:pPr>
        <w:spacing w:after="240"/>
        <w:jc w:val="right"/>
        <w:rPr>
          <w:sz w:val="22"/>
          <w:szCs w:val="22"/>
        </w:rPr>
      </w:pPr>
      <w:r w:rsidRPr="001F1F8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1F83">
        <w:rPr>
          <w:sz w:val="22"/>
          <w:szCs w:val="22"/>
        </w:rPr>
        <w:t>2026-01-21</w:t>
      </w:r>
    </w:p>
    <w:p w:rsidR="001F1F83" w:rsidRPr="001F1F83" w:rsidRDefault="001F1F83" w:rsidP="00890B92">
      <w:pPr>
        <w:rPr>
          <w:b/>
          <w:bCs/>
          <w:sz w:val="22"/>
          <w:szCs w:val="22"/>
        </w:rPr>
      </w:pPr>
      <w:r w:rsidRPr="001F1F83">
        <w:rPr>
          <w:b/>
          <w:bCs/>
          <w:sz w:val="22"/>
          <w:szCs w:val="22"/>
        </w:rPr>
        <w:t>Akademia Górniczo - Hutnicza</w:t>
      </w:r>
    </w:p>
    <w:p w:rsidR="001F1F83" w:rsidRPr="001F1F83" w:rsidRDefault="001F1F83" w:rsidP="00890B92">
      <w:pPr>
        <w:rPr>
          <w:b/>
          <w:bCs/>
          <w:sz w:val="22"/>
          <w:szCs w:val="22"/>
        </w:rPr>
      </w:pPr>
      <w:r w:rsidRPr="001F1F83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1F83" w:rsidP="00890B92">
      <w:pPr>
        <w:rPr>
          <w:b/>
          <w:bCs/>
          <w:sz w:val="22"/>
          <w:szCs w:val="22"/>
        </w:rPr>
      </w:pPr>
      <w:r w:rsidRPr="001F1F83">
        <w:rPr>
          <w:b/>
          <w:bCs/>
          <w:sz w:val="22"/>
          <w:szCs w:val="22"/>
        </w:rPr>
        <w:t>Dział Zamówień Publicznych</w:t>
      </w:r>
    </w:p>
    <w:p w:rsidR="00890B92" w:rsidRPr="00BD5546" w:rsidRDefault="001F1F83" w:rsidP="00890B92">
      <w:pPr>
        <w:rPr>
          <w:sz w:val="22"/>
          <w:szCs w:val="22"/>
        </w:rPr>
      </w:pPr>
      <w:r w:rsidRPr="001F1F8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1F83">
        <w:rPr>
          <w:sz w:val="22"/>
          <w:szCs w:val="22"/>
        </w:rPr>
        <w:t>30</w:t>
      </w:r>
    </w:p>
    <w:p w:rsidR="00890B92" w:rsidRPr="00BD5546" w:rsidRDefault="001F1F83" w:rsidP="00890B92">
      <w:pPr>
        <w:rPr>
          <w:sz w:val="22"/>
          <w:szCs w:val="22"/>
        </w:rPr>
      </w:pPr>
      <w:r w:rsidRPr="001F1F8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1F8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1F83" w:rsidRPr="001F1F83">
        <w:rPr>
          <w:b/>
          <w:sz w:val="22"/>
          <w:szCs w:val="22"/>
        </w:rPr>
        <w:t>KC-DE-zp.272-1/26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F1F83" w:rsidRPr="001F1F8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F1F8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1F83">
        <w:rPr>
          <w:b/>
          <w:sz w:val="22"/>
          <w:szCs w:val="22"/>
        </w:rPr>
        <w:t>Wykonanie projektu retencji wód opadowych oraz zabezpieczenia przed skutkami deszczów nawalnych trzech budynków AGH w Krakowie - "część I" - KC-DE-zp.272-1/26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F1F83" w:rsidP="00A80738">
      <w:pPr>
        <w:spacing w:before="120" w:after="120"/>
        <w:jc w:val="both"/>
        <w:rPr>
          <w:sz w:val="22"/>
          <w:szCs w:val="22"/>
        </w:rPr>
      </w:pPr>
      <w:r w:rsidRPr="001F1F83">
        <w:rPr>
          <w:b/>
          <w:sz w:val="22"/>
          <w:szCs w:val="22"/>
        </w:rPr>
        <w:t>307 500.00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93606" w:rsidRDefault="00C93606">
      <w:r>
        <w:separator/>
      </w:r>
    </w:p>
  </w:endnote>
  <w:endnote w:type="continuationSeparator" w:id="0">
    <w:p w:rsidR="00C93606" w:rsidRDefault="00C93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93606" w:rsidRDefault="00C93606">
      <w:r>
        <w:separator/>
      </w:r>
    </w:p>
  </w:footnote>
  <w:footnote w:type="continuationSeparator" w:id="0">
    <w:p w:rsidR="00C93606" w:rsidRDefault="00C93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F83" w:rsidRDefault="001F1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F83" w:rsidRDefault="001F1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F1F83" w:rsidRDefault="001F1F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60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1F83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93606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97E7B84-A847-4A3A-8506-B4B2EC0FF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2026-01-21T05:32:00Z</dcterms:created>
  <dcterms:modified xsi:type="dcterms:W3CDTF">2026-01-21T05:32:00Z</dcterms:modified>
</cp:coreProperties>
</file>