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CECC4" w14:textId="06E531C2" w:rsidR="006A5DF1" w:rsidRPr="007961F3" w:rsidRDefault="00AA5D9E" w:rsidP="006A5DF1">
      <w:pPr>
        <w:spacing w:after="240"/>
        <w:jc w:val="right"/>
        <w:rPr>
          <w:rFonts w:ascii="Verdana" w:hAnsi="Verdana"/>
        </w:rPr>
      </w:pPr>
      <w:r w:rsidRPr="007961F3">
        <w:rPr>
          <w:rFonts w:ascii="Verdana" w:hAnsi="Verdana"/>
        </w:rPr>
        <w:t>Kraków</w:t>
      </w:r>
      <w:r w:rsidR="006A5DF1" w:rsidRPr="007961F3">
        <w:rPr>
          <w:rFonts w:ascii="Verdana" w:hAnsi="Verdana"/>
        </w:rPr>
        <w:t xml:space="preserve"> dnia: </w:t>
      </w:r>
      <w:r w:rsidRPr="007961F3">
        <w:rPr>
          <w:rFonts w:ascii="Verdana" w:hAnsi="Verdana"/>
        </w:rPr>
        <w:t>2026-01-12</w:t>
      </w:r>
    </w:p>
    <w:p w14:paraId="215FAC13" w14:textId="77777777" w:rsidR="00AA5D9E" w:rsidRPr="007961F3" w:rsidRDefault="00AA5D9E" w:rsidP="006A5DF1">
      <w:pPr>
        <w:rPr>
          <w:rFonts w:ascii="Verdana" w:hAnsi="Verdana"/>
          <w:b/>
          <w:bCs/>
        </w:rPr>
      </w:pPr>
      <w:r w:rsidRPr="007961F3">
        <w:rPr>
          <w:rFonts w:ascii="Verdana" w:hAnsi="Verdana"/>
          <w:b/>
          <w:bCs/>
        </w:rPr>
        <w:t>Akademia Górniczo - Hutnicza</w:t>
      </w:r>
    </w:p>
    <w:p w14:paraId="6D746B6D" w14:textId="77777777" w:rsidR="00AA5D9E" w:rsidRPr="007961F3" w:rsidRDefault="00AA5D9E" w:rsidP="006A5DF1">
      <w:pPr>
        <w:rPr>
          <w:rFonts w:ascii="Verdana" w:hAnsi="Verdana"/>
          <w:b/>
          <w:bCs/>
        </w:rPr>
      </w:pPr>
      <w:r w:rsidRPr="007961F3">
        <w:rPr>
          <w:rFonts w:ascii="Verdana" w:hAnsi="Verdana"/>
          <w:b/>
          <w:bCs/>
        </w:rPr>
        <w:t>im. Stanisława Staszica w Krakowie</w:t>
      </w:r>
    </w:p>
    <w:p w14:paraId="0663E5B0" w14:textId="264A3135" w:rsidR="006A5DF1" w:rsidRPr="007961F3" w:rsidRDefault="00AA5D9E" w:rsidP="006A5DF1">
      <w:pPr>
        <w:rPr>
          <w:rFonts w:ascii="Verdana" w:hAnsi="Verdana"/>
          <w:b/>
          <w:bCs/>
        </w:rPr>
      </w:pPr>
      <w:r w:rsidRPr="007961F3">
        <w:rPr>
          <w:rFonts w:ascii="Verdana" w:hAnsi="Verdana"/>
          <w:b/>
          <w:bCs/>
        </w:rPr>
        <w:t>Dział Zamówień Publicznych</w:t>
      </w:r>
    </w:p>
    <w:p w14:paraId="416F332E" w14:textId="329FAEA7" w:rsidR="006A5DF1" w:rsidRPr="007961F3" w:rsidRDefault="00AA5D9E" w:rsidP="006A5DF1">
      <w:pPr>
        <w:rPr>
          <w:rFonts w:ascii="Verdana" w:hAnsi="Verdana"/>
        </w:rPr>
      </w:pPr>
      <w:r w:rsidRPr="007961F3">
        <w:rPr>
          <w:rFonts w:ascii="Verdana" w:hAnsi="Verdana"/>
        </w:rPr>
        <w:t>Al. Mickiewicza</w:t>
      </w:r>
      <w:r w:rsidR="006A5DF1" w:rsidRPr="007961F3">
        <w:rPr>
          <w:rFonts w:ascii="Verdana" w:hAnsi="Verdana"/>
        </w:rPr>
        <w:t xml:space="preserve"> </w:t>
      </w:r>
      <w:r w:rsidRPr="007961F3">
        <w:rPr>
          <w:rFonts w:ascii="Verdana" w:hAnsi="Verdana"/>
        </w:rPr>
        <w:t>30</w:t>
      </w:r>
    </w:p>
    <w:p w14:paraId="620B45EC" w14:textId="526963C0" w:rsidR="006A5DF1" w:rsidRPr="007961F3" w:rsidRDefault="00AA5D9E" w:rsidP="006A5DF1">
      <w:pPr>
        <w:rPr>
          <w:rFonts w:ascii="Verdana" w:hAnsi="Verdana"/>
        </w:rPr>
      </w:pPr>
      <w:r w:rsidRPr="007961F3">
        <w:rPr>
          <w:rFonts w:ascii="Verdana" w:hAnsi="Verdana"/>
        </w:rPr>
        <w:t>30-059</w:t>
      </w:r>
      <w:r w:rsidR="006A5DF1" w:rsidRPr="007961F3">
        <w:rPr>
          <w:rFonts w:ascii="Verdana" w:hAnsi="Verdana"/>
        </w:rPr>
        <w:t xml:space="preserve"> </w:t>
      </w:r>
      <w:r w:rsidRPr="007961F3">
        <w:rPr>
          <w:rFonts w:ascii="Verdana" w:hAnsi="Verdana"/>
        </w:rPr>
        <w:t>Kraków</w:t>
      </w:r>
    </w:p>
    <w:p w14:paraId="6586633F" w14:textId="15F0EEB6" w:rsidR="006A5DF1" w:rsidRPr="007961F3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7961F3">
        <w:rPr>
          <w:rFonts w:ascii="Verdana" w:hAnsi="Verdana"/>
        </w:rPr>
        <w:t>Pismo:</w:t>
      </w:r>
      <w:r w:rsidR="00CE2A7C" w:rsidRPr="007961F3">
        <w:rPr>
          <w:rFonts w:ascii="Verdana" w:hAnsi="Verdana"/>
          <w:b/>
        </w:rPr>
        <w:t xml:space="preserve"> KC-DE-ZP.272-738/25</w:t>
      </w:r>
      <w:r w:rsidRPr="007961F3">
        <w:rPr>
          <w:rFonts w:ascii="Verdana" w:hAnsi="Verdana"/>
        </w:rPr>
        <w:tab/>
        <w:t xml:space="preserve"> </w:t>
      </w:r>
    </w:p>
    <w:p w14:paraId="6F9A5308" w14:textId="77777777" w:rsidR="006A5DF1" w:rsidRPr="007961F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E70505F" w14:textId="77777777" w:rsidR="006A5DF1" w:rsidRPr="007961F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961F3">
        <w:rPr>
          <w:rFonts w:ascii="Verdana" w:hAnsi="Verdana"/>
          <w:b/>
        </w:rPr>
        <w:t>WYKONAWCY</w:t>
      </w:r>
    </w:p>
    <w:p w14:paraId="05C806BC" w14:textId="77777777" w:rsidR="006A5DF1" w:rsidRPr="007961F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961F3">
        <w:rPr>
          <w:rFonts w:ascii="Verdana" w:hAnsi="Verdana"/>
        </w:rPr>
        <w:t>ubiegający się o zamówienie publiczne</w:t>
      </w:r>
    </w:p>
    <w:p w14:paraId="65B712F1" w14:textId="77777777" w:rsidR="006D4AB3" w:rsidRPr="007961F3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B5E8DAE" w14:textId="77777777" w:rsidR="00632C3C" w:rsidRPr="007961F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7961F3">
        <w:rPr>
          <w:rFonts w:ascii="Verdana" w:hAnsi="Verdana"/>
          <w:sz w:val="20"/>
        </w:rPr>
        <w:t>WYJAŚNIENI</w:t>
      </w:r>
      <w:r w:rsidR="00520165" w:rsidRPr="007961F3">
        <w:rPr>
          <w:rFonts w:ascii="Verdana" w:hAnsi="Verdana"/>
          <w:sz w:val="20"/>
        </w:rPr>
        <w:t>A</w:t>
      </w:r>
      <w:r w:rsidR="00632C3C" w:rsidRPr="007961F3">
        <w:rPr>
          <w:rFonts w:ascii="Verdana" w:hAnsi="Verdana"/>
          <w:sz w:val="20"/>
        </w:rPr>
        <w:t xml:space="preserve"> TREŚCI</w:t>
      </w:r>
      <w:r w:rsidR="0029606A" w:rsidRPr="007961F3">
        <w:rPr>
          <w:rFonts w:ascii="Verdana" w:hAnsi="Verdana"/>
          <w:sz w:val="20"/>
        </w:rPr>
        <w:t xml:space="preserve"> SWZ</w:t>
      </w:r>
    </w:p>
    <w:p w14:paraId="356E15CB" w14:textId="4395F3E0" w:rsidR="006D4AB3" w:rsidRPr="007961F3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7961F3">
        <w:rPr>
          <w:rFonts w:ascii="Verdana" w:hAnsi="Verdana"/>
        </w:rPr>
        <w:t xml:space="preserve">Dotyczy: </w:t>
      </w:r>
      <w:r w:rsidR="006A5DF1" w:rsidRPr="007961F3">
        <w:rPr>
          <w:rFonts w:ascii="Verdana" w:hAnsi="Verdana"/>
        </w:rPr>
        <w:t>p</w:t>
      </w:r>
      <w:r w:rsidRPr="007961F3">
        <w:rPr>
          <w:rFonts w:ascii="Verdana" w:hAnsi="Verdana"/>
        </w:rPr>
        <w:t>ostępowani</w:t>
      </w:r>
      <w:r w:rsidR="006A5DF1" w:rsidRPr="007961F3">
        <w:rPr>
          <w:rFonts w:ascii="Verdana" w:hAnsi="Verdana"/>
        </w:rPr>
        <w:t>a</w:t>
      </w:r>
      <w:r w:rsidRPr="007961F3">
        <w:rPr>
          <w:rFonts w:ascii="Verdana" w:hAnsi="Verdana"/>
        </w:rPr>
        <w:t xml:space="preserve"> o udzielenie zamówienia publicznego, prowadzone</w:t>
      </w:r>
      <w:r w:rsidR="006A5DF1" w:rsidRPr="007961F3">
        <w:rPr>
          <w:rFonts w:ascii="Verdana" w:hAnsi="Verdana"/>
        </w:rPr>
        <w:t>go</w:t>
      </w:r>
      <w:r w:rsidRPr="007961F3">
        <w:rPr>
          <w:rFonts w:ascii="Verdana" w:hAnsi="Verdana"/>
        </w:rPr>
        <w:t xml:space="preserve"> w trybie</w:t>
      </w:r>
      <w:r w:rsidR="001D75AC" w:rsidRPr="007961F3">
        <w:rPr>
          <w:rFonts w:ascii="Verdana" w:hAnsi="Verdana"/>
        </w:rPr>
        <w:t>:</w:t>
      </w:r>
      <w:r w:rsidRPr="007961F3">
        <w:rPr>
          <w:rFonts w:ascii="Verdana" w:hAnsi="Verdana"/>
        </w:rPr>
        <w:t xml:space="preserve"> </w:t>
      </w:r>
      <w:r w:rsidR="00AA5D9E" w:rsidRPr="007961F3">
        <w:rPr>
          <w:rFonts w:ascii="Verdana" w:hAnsi="Verdana"/>
        </w:rPr>
        <w:t>przetarg nieograniczony</w:t>
      </w:r>
      <w:r w:rsidRPr="007961F3">
        <w:rPr>
          <w:rFonts w:ascii="Verdana" w:hAnsi="Verdana"/>
          <w:b/>
        </w:rPr>
        <w:t xml:space="preserve"> </w:t>
      </w:r>
      <w:r w:rsidR="00893499" w:rsidRPr="007961F3">
        <w:rPr>
          <w:rFonts w:ascii="Verdana" w:hAnsi="Verdana"/>
          <w:bCs/>
        </w:rPr>
        <w:t>pn.</w:t>
      </w:r>
      <w:r w:rsidRPr="007961F3">
        <w:rPr>
          <w:rFonts w:ascii="Verdana" w:hAnsi="Verdana"/>
          <w:b/>
        </w:rPr>
        <w:t xml:space="preserve"> </w:t>
      </w:r>
      <w:r w:rsidR="00E72428" w:rsidRPr="007961F3">
        <w:rPr>
          <w:rFonts w:ascii="Verdana" w:hAnsi="Verdana"/>
          <w:bCs/>
        </w:rPr>
        <w:t>”</w:t>
      </w:r>
      <w:r w:rsidR="00AA5D9E" w:rsidRPr="007961F3">
        <w:rPr>
          <w:rFonts w:ascii="Verdana" w:hAnsi="Verdana"/>
          <w:b/>
          <w:bCs/>
        </w:rPr>
        <w:t>Wykonywanie konserwacji i napraw instalacji i urządzeń wentylacji mechanicznej oraz klimatyzacji w budynkach AGH w Krakowie - KC-DE-ZP.272-738/25</w:t>
      </w:r>
      <w:r w:rsidR="00E72428" w:rsidRPr="007961F3">
        <w:rPr>
          <w:rFonts w:ascii="Verdana" w:hAnsi="Verdana"/>
          <w:bCs/>
        </w:rPr>
        <w:t>”</w:t>
      </w:r>
      <w:r w:rsidRPr="007961F3">
        <w:rPr>
          <w:rFonts w:ascii="Verdana" w:hAnsi="Verdana"/>
          <w:b/>
        </w:rPr>
        <w:t xml:space="preserve"> </w:t>
      </w:r>
      <w:r w:rsidRPr="007961F3">
        <w:rPr>
          <w:rFonts w:ascii="Verdana" w:hAnsi="Verdana"/>
          <w:bCs/>
        </w:rPr>
        <w:t>– znak sprawy</w:t>
      </w:r>
      <w:r w:rsidRPr="007961F3">
        <w:rPr>
          <w:rFonts w:ascii="Verdana" w:hAnsi="Verdana"/>
          <w:b/>
        </w:rPr>
        <w:t xml:space="preserve"> </w:t>
      </w:r>
      <w:r w:rsidR="00AA5D9E" w:rsidRPr="007961F3">
        <w:rPr>
          <w:rFonts w:ascii="Verdana" w:hAnsi="Verdana"/>
          <w:b/>
        </w:rPr>
        <w:t>KC-DE-ZP.272-738/25</w:t>
      </w:r>
      <w:r w:rsidRPr="007961F3">
        <w:rPr>
          <w:rFonts w:ascii="Verdana" w:hAnsi="Verdana"/>
          <w:b/>
        </w:rPr>
        <w:t>.</w:t>
      </w:r>
    </w:p>
    <w:p w14:paraId="5B46CE75" w14:textId="77777777" w:rsidR="0012774F" w:rsidRPr="007961F3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7961F3">
        <w:rPr>
          <w:rFonts w:ascii="Verdana" w:hAnsi="Verdana"/>
        </w:rPr>
        <w:t xml:space="preserve">Zamawiający, </w:t>
      </w:r>
      <w:r w:rsidR="001D75AC" w:rsidRPr="007961F3">
        <w:rPr>
          <w:rFonts w:ascii="Verdana" w:hAnsi="Verdana"/>
          <w:b/>
          <w:bCs/>
        </w:rPr>
        <w:t xml:space="preserve">Akademia Górniczo-Hutnicza im. Stanisława Staszica w Krakowie, </w:t>
      </w:r>
      <w:r w:rsidRPr="007961F3">
        <w:rPr>
          <w:rFonts w:ascii="Verdana" w:hAnsi="Verdana"/>
        </w:rPr>
        <w:t xml:space="preserve">działając na podstawie art. </w:t>
      </w:r>
      <w:r w:rsidR="0029606A" w:rsidRPr="007961F3">
        <w:rPr>
          <w:rFonts w:ascii="Verdana" w:hAnsi="Verdana"/>
        </w:rPr>
        <w:t>1</w:t>
      </w:r>
      <w:r w:rsidRPr="007961F3">
        <w:rPr>
          <w:rFonts w:ascii="Verdana" w:hAnsi="Verdana"/>
        </w:rPr>
        <w:t>3</w:t>
      </w:r>
      <w:r w:rsidR="0029606A" w:rsidRPr="007961F3">
        <w:rPr>
          <w:rFonts w:ascii="Verdana" w:hAnsi="Verdana"/>
        </w:rPr>
        <w:t>5</w:t>
      </w:r>
      <w:r w:rsidRPr="007961F3">
        <w:rPr>
          <w:rFonts w:ascii="Verdana" w:hAnsi="Verdana"/>
        </w:rPr>
        <w:t xml:space="preserve"> ust</w:t>
      </w:r>
      <w:r w:rsidR="00D9049C" w:rsidRPr="007961F3">
        <w:rPr>
          <w:rFonts w:ascii="Verdana" w:hAnsi="Verdana"/>
        </w:rPr>
        <w:t xml:space="preserve">. </w:t>
      </w:r>
      <w:r w:rsidR="0029606A" w:rsidRPr="007961F3">
        <w:rPr>
          <w:rFonts w:ascii="Verdana" w:hAnsi="Verdana"/>
        </w:rPr>
        <w:t>6</w:t>
      </w:r>
      <w:r w:rsidRPr="007961F3">
        <w:rPr>
          <w:rFonts w:ascii="Verdana" w:hAnsi="Verdana"/>
        </w:rPr>
        <w:t xml:space="preserve"> ustawy z dnia </w:t>
      </w:r>
      <w:r w:rsidR="0029606A" w:rsidRPr="007961F3">
        <w:rPr>
          <w:rFonts w:ascii="Verdana" w:hAnsi="Verdana"/>
        </w:rPr>
        <w:t>11</w:t>
      </w:r>
      <w:r w:rsidRPr="007961F3">
        <w:rPr>
          <w:rFonts w:ascii="Verdana" w:hAnsi="Verdana"/>
        </w:rPr>
        <w:t xml:space="preserve"> </w:t>
      </w:r>
      <w:r w:rsidR="0029606A" w:rsidRPr="007961F3">
        <w:rPr>
          <w:rFonts w:ascii="Verdana" w:hAnsi="Verdana"/>
        </w:rPr>
        <w:t xml:space="preserve">września </w:t>
      </w:r>
      <w:r w:rsidRPr="007961F3">
        <w:rPr>
          <w:rFonts w:ascii="Verdana" w:hAnsi="Verdana"/>
        </w:rPr>
        <w:t>20</w:t>
      </w:r>
      <w:r w:rsidR="0029606A" w:rsidRPr="007961F3">
        <w:rPr>
          <w:rFonts w:ascii="Verdana" w:hAnsi="Verdana"/>
        </w:rPr>
        <w:t>19</w:t>
      </w:r>
      <w:r w:rsidRPr="007961F3">
        <w:rPr>
          <w:rFonts w:ascii="Verdana" w:hAnsi="Verdana"/>
        </w:rPr>
        <w:t xml:space="preserve"> r</w:t>
      </w:r>
      <w:r w:rsidR="0029606A" w:rsidRPr="007961F3">
        <w:rPr>
          <w:rFonts w:ascii="Verdana" w:hAnsi="Verdana"/>
        </w:rPr>
        <w:t>.</w:t>
      </w:r>
      <w:r w:rsidRPr="007961F3">
        <w:rPr>
          <w:rFonts w:ascii="Verdana" w:hAnsi="Verdana"/>
        </w:rPr>
        <w:t xml:space="preserve"> Prawo </w:t>
      </w:r>
      <w:r w:rsidR="0029606A" w:rsidRPr="007961F3">
        <w:rPr>
          <w:rFonts w:ascii="Verdana" w:hAnsi="Verdana"/>
        </w:rPr>
        <w:t>z</w:t>
      </w:r>
      <w:r w:rsidRPr="007961F3">
        <w:rPr>
          <w:rFonts w:ascii="Verdana" w:hAnsi="Verdana"/>
        </w:rPr>
        <w:t xml:space="preserve">amówień </w:t>
      </w:r>
      <w:r w:rsidR="0029606A" w:rsidRPr="007961F3">
        <w:rPr>
          <w:rFonts w:ascii="Verdana" w:hAnsi="Verdana"/>
        </w:rPr>
        <w:t>p</w:t>
      </w:r>
      <w:r w:rsidRPr="007961F3">
        <w:rPr>
          <w:rFonts w:ascii="Verdana" w:hAnsi="Verdana"/>
        </w:rPr>
        <w:t>ublicznych</w:t>
      </w:r>
      <w:r w:rsidR="00CF0649" w:rsidRPr="007961F3">
        <w:rPr>
          <w:rFonts w:ascii="Verdana" w:hAnsi="Verdana"/>
        </w:rPr>
        <w:t xml:space="preserve"> </w:t>
      </w:r>
      <w:r w:rsidR="0053062D" w:rsidRPr="007961F3">
        <w:rPr>
          <w:rFonts w:ascii="Verdana" w:hAnsi="Verdana"/>
        </w:rPr>
        <w:t xml:space="preserve">(Dz.U.2024.1320 t.j. ze zm.) </w:t>
      </w:r>
      <w:r w:rsidR="00D9049C" w:rsidRPr="007961F3">
        <w:rPr>
          <w:rFonts w:ascii="Verdana" w:hAnsi="Verdana"/>
        </w:rPr>
        <w:t>udostępnia</w:t>
      </w:r>
      <w:r w:rsidR="00BE7BFD" w:rsidRPr="007961F3">
        <w:rPr>
          <w:rFonts w:ascii="Verdana" w:hAnsi="Verdana"/>
        </w:rPr>
        <w:t xml:space="preserve"> poniżej treść zapytań do S</w:t>
      </w:r>
      <w:r w:rsidR="0012774F" w:rsidRPr="007961F3">
        <w:rPr>
          <w:rFonts w:ascii="Verdana" w:hAnsi="Verdana"/>
        </w:rPr>
        <w:t>pecyfikacji Warunków Zamówienia (</w:t>
      </w:r>
      <w:r w:rsidR="0012774F" w:rsidRPr="007961F3">
        <w:rPr>
          <w:rFonts w:ascii="Verdana" w:hAnsi="Verdana"/>
          <w:lang w:eastAsia="ar-SA"/>
        </w:rPr>
        <w:t>zwanej dalej</w:t>
      </w:r>
      <w:r w:rsidR="0012774F" w:rsidRPr="007961F3">
        <w:rPr>
          <w:rFonts w:ascii="Verdana" w:hAnsi="Verdana"/>
          <w:b/>
          <w:lang w:eastAsia="ar-SA"/>
        </w:rPr>
        <w:t xml:space="preserve"> </w:t>
      </w:r>
      <w:r w:rsidR="0012774F" w:rsidRPr="007961F3">
        <w:rPr>
          <w:rFonts w:ascii="Verdana" w:hAnsi="Verdana"/>
          <w:bCs/>
          <w:lang w:eastAsia="ar-SA"/>
        </w:rPr>
        <w:t>”SWZ”)</w:t>
      </w:r>
      <w:r w:rsidR="00D9049C" w:rsidRPr="007961F3">
        <w:rPr>
          <w:rFonts w:ascii="Verdana" w:hAnsi="Verdana"/>
          <w:bCs/>
          <w:lang w:eastAsia="ar-SA"/>
        </w:rPr>
        <w:t xml:space="preserve"> </w:t>
      </w:r>
      <w:r w:rsidR="00D9049C" w:rsidRPr="007961F3">
        <w:rPr>
          <w:rFonts w:ascii="Verdana" w:hAnsi="Verdana"/>
        </w:rPr>
        <w:t>wraz z wyjaśnieniami</w:t>
      </w:r>
      <w:r w:rsidR="0012774F" w:rsidRPr="007961F3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5D9E" w:rsidRPr="007961F3" w14:paraId="6EE6A488" w14:textId="77777777" w:rsidTr="005D666B">
        <w:tc>
          <w:tcPr>
            <w:tcW w:w="9356" w:type="dxa"/>
          </w:tcPr>
          <w:p w14:paraId="466B43CF" w14:textId="694AB75C" w:rsidR="00AA5D9E" w:rsidRPr="007961F3" w:rsidRDefault="00CE2A7C" w:rsidP="005D666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7961F3">
              <w:rPr>
                <w:rFonts w:ascii="Verdana" w:hAnsi="Verdana"/>
                <w:b/>
                <w:bCs/>
              </w:rPr>
              <w:t>Pytanie</w:t>
            </w:r>
            <w:r w:rsidR="00AA5D9E" w:rsidRPr="007961F3">
              <w:rPr>
                <w:rFonts w:ascii="Verdana" w:hAnsi="Verdana"/>
                <w:b/>
                <w:bCs/>
              </w:rPr>
              <w:t xml:space="preserve"> 1</w:t>
            </w:r>
            <w:r w:rsidRPr="007961F3">
              <w:rPr>
                <w:rFonts w:ascii="Verdana" w:hAnsi="Verdana"/>
                <w:b/>
                <w:bCs/>
              </w:rPr>
              <w:t>:</w:t>
            </w:r>
          </w:p>
          <w:p w14:paraId="725A0B3C" w14:textId="77777777" w:rsidR="00AA5D9E" w:rsidRPr="007961F3" w:rsidRDefault="00AA5D9E" w:rsidP="005D666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Przygotowując ofertę w oparciu o załączony do przetargu zal._1b_kalkulacja_cenowa_materialy_i_robocizna staram się uzupełniać wymagane dane ale jest to niemożliwe ze względu na brak ważnych informacji pozwalających jednoznacznie podać producenta, model i markę materiału.</w:t>
            </w:r>
          </w:p>
          <w:p w14:paraId="036E0459" w14:textId="77777777" w:rsidR="00AA5D9E" w:rsidRPr="007961F3" w:rsidRDefault="00AA5D9E" w:rsidP="005D666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 xml:space="preserve">Przykładowo: </w:t>
            </w:r>
          </w:p>
          <w:p w14:paraId="440FACC8" w14:textId="77777777" w:rsidR="007961F3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720 siłownik przepustnicy Honeywell - proszę doprecyzować typ (obrotowy, pneumatyczny, ze sprzęgłem i złączem samocentrującym lub ze sprężyną powrotną) oraz jakie paramery ma spełniać.</w:t>
            </w:r>
          </w:p>
          <w:p w14:paraId="2D0FB461" w14:textId="77777777" w:rsidR="007961F3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810 Karta sterowania Swegon Gold  - Brak modelu i numeru seryjnego centrali</w:t>
            </w:r>
          </w:p>
          <w:p w14:paraId="4CC39D9B" w14:textId="77777777" w:rsidR="007961F3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820 Karta sterowania centrali wentylacyjnej Gold - Brak modelu i numeru seryjnego centrali</w:t>
            </w:r>
          </w:p>
          <w:p w14:paraId="40425FFD" w14:textId="77777777" w:rsidR="007961F3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830 Wymiennik obrotowy centrali Swegon kpl - Brak modelu i numeru seryjnego centrali</w:t>
            </w:r>
          </w:p>
          <w:p w14:paraId="03C1A235" w14:textId="0A6E305F" w:rsidR="00AA5D9E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1060 Panel wyświetlacza nr C511029 - za mało danych aby jednoznacznie stwierdzić producenta, model, typ urządzenia.</w:t>
            </w:r>
          </w:p>
          <w:p w14:paraId="6BFDC38A" w14:textId="01437741" w:rsidR="007961F3" w:rsidRPr="007961F3" w:rsidRDefault="00AA5D9E" w:rsidP="007961F3">
            <w:p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 xml:space="preserve">Dodatkowo są też powielające się materiały i tak np: </w:t>
            </w:r>
          </w:p>
          <w:p w14:paraId="1E9FB0A0" w14:textId="77777777" w:rsidR="007961F3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310 Taca ociekowa pod klimatyzator  do jednostki wewnetrznej na ściennej</w:t>
            </w:r>
          </w:p>
          <w:p w14:paraId="774E8688" w14:textId="6325078E" w:rsidR="00AA5D9E" w:rsidRPr="007961F3" w:rsidRDefault="00AA5D9E" w:rsidP="007961F3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numer pozycji 1040 Taca ociekowa klimatyzatora</w:t>
            </w:r>
          </w:p>
          <w:p w14:paraId="1A8C0A11" w14:textId="77777777" w:rsidR="00AA5D9E" w:rsidRPr="007961F3" w:rsidRDefault="00AA5D9E" w:rsidP="005D666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7961F3">
              <w:rPr>
                <w:rFonts w:ascii="Verdana" w:hAnsi="Verdana"/>
              </w:rPr>
              <w:t>Proszę o doprecyzowanie załacznika zal._1b_kalkulacja_cenowa_materialy_i_robocizna</w:t>
            </w:r>
          </w:p>
          <w:p w14:paraId="2EF4FF45" w14:textId="77777777" w:rsidR="00CE2A7C" w:rsidRPr="007961F3" w:rsidRDefault="00CE2A7C" w:rsidP="005D666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096AEEFE" w14:textId="3DBCB05D" w:rsidR="00AA5D9E" w:rsidRPr="007961F3" w:rsidRDefault="00AA5D9E" w:rsidP="005D666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961F3">
              <w:rPr>
                <w:rFonts w:ascii="Verdana" w:hAnsi="Verdana"/>
                <w:b/>
                <w:bCs/>
              </w:rPr>
              <w:t xml:space="preserve">Odpowiedź </w:t>
            </w:r>
            <w:r w:rsidR="00CE2A7C" w:rsidRPr="007961F3">
              <w:rPr>
                <w:rFonts w:ascii="Verdana" w:hAnsi="Verdana"/>
                <w:b/>
                <w:bCs/>
              </w:rPr>
              <w:t>1</w:t>
            </w:r>
            <w:r w:rsidRPr="007961F3">
              <w:rPr>
                <w:rFonts w:ascii="Verdana" w:hAnsi="Verdana"/>
                <w:b/>
                <w:bCs/>
              </w:rPr>
              <w:t>:</w:t>
            </w:r>
          </w:p>
          <w:p w14:paraId="688E80E6" w14:textId="77777777" w:rsidR="007961F3" w:rsidRPr="007961F3" w:rsidRDefault="007961F3" w:rsidP="005D666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18F39A5B" w14:textId="43280DBB" w:rsidR="0042729B" w:rsidRPr="007961F3" w:rsidRDefault="0042729B" w:rsidP="005D666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961F3">
              <w:rPr>
                <w:rFonts w:ascii="Verdana" w:hAnsi="Verdana"/>
                <w:b/>
                <w:bCs/>
              </w:rPr>
              <w:t xml:space="preserve">W odpowiedzi Zamawiający </w:t>
            </w:r>
            <w:r w:rsidR="00F801CA">
              <w:rPr>
                <w:rFonts w:ascii="Verdana" w:hAnsi="Verdana"/>
                <w:b/>
                <w:bCs/>
              </w:rPr>
              <w:t>inform</w:t>
            </w:r>
            <w:r w:rsidR="007961F3" w:rsidRPr="007961F3">
              <w:rPr>
                <w:rFonts w:ascii="Verdana" w:hAnsi="Verdana"/>
                <w:b/>
                <w:bCs/>
              </w:rPr>
              <w:t>uje,</w:t>
            </w:r>
            <w:r w:rsidRPr="007961F3">
              <w:rPr>
                <w:rFonts w:ascii="Verdana" w:hAnsi="Verdana"/>
                <w:b/>
                <w:bCs/>
              </w:rPr>
              <w:t xml:space="preserve"> </w:t>
            </w:r>
            <w:r w:rsidR="00F801CA">
              <w:rPr>
                <w:rFonts w:ascii="Verdana" w:hAnsi="Verdana"/>
                <w:b/>
                <w:bCs/>
              </w:rPr>
              <w:t xml:space="preserve">że </w:t>
            </w:r>
            <w:r w:rsidRPr="007961F3">
              <w:rPr>
                <w:rFonts w:ascii="Verdana" w:hAnsi="Verdana"/>
                <w:b/>
                <w:bCs/>
              </w:rPr>
              <w:t>w</w:t>
            </w:r>
            <w:r w:rsidR="007961F3" w:rsidRPr="007961F3">
              <w:rPr>
                <w:rFonts w:ascii="Verdana" w:hAnsi="Verdana"/>
                <w:b/>
                <w:bCs/>
              </w:rPr>
              <w:t xml:space="preserve"> wymienionych wyżej</w:t>
            </w:r>
            <w:r w:rsidRPr="007961F3">
              <w:rPr>
                <w:rFonts w:ascii="Verdana" w:hAnsi="Verdana"/>
                <w:b/>
                <w:bCs/>
              </w:rPr>
              <w:t xml:space="preserve"> pozycjach:</w:t>
            </w:r>
          </w:p>
          <w:p w14:paraId="07667E4D" w14:textId="0E4A9826" w:rsidR="0042729B" w:rsidRPr="007961F3" w:rsidRDefault="0042729B" w:rsidP="0042729B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 xml:space="preserve">w pozycji nr 720 siłownik przepustnicy Honeywell - należy wycenić siłownik do urządzenia S20230-2POS Honeywell </w:t>
            </w:r>
          </w:p>
          <w:p w14:paraId="063FFE0F" w14:textId="2D2B160F" w:rsidR="0042729B" w:rsidRPr="007961F3" w:rsidRDefault="0042729B" w:rsidP="0042729B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>w pozycji nr 810 Karta sterowania Swegon Gold - należy wycenić dla Swegon Gold 04DSD100111, seria G004SD00697</w:t>
            </w:r>
          </w:p>
          <w:p w14:paraId="51CA33B1" w14:textId="2BB7FE09" w:rsidR="0042729B" w:rsidRPr="007961F3" w:rsidRDefault="0042729B" w:rsidP="0042729B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>w pozycji nr 820 Karta sterowania centrali wentylacyjnej Gold - należy wycenić kartę sterownia do centrali Swegon Gold 20C 1111ERX nr ser: G203140</w:t>
            </w:r>
          </w:p>
          <w:p w14:paraId="5E08F63D" w14:textId="6EC259CB" w:rsidR="0042729B" w:rsidRPr="007961F3" w:rsidRDefault="0042729B" w:rsidP="0042729B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>w pozycji nr 830 Wymiennik obrotowy centrali Swegon kpl - należy wycenić wymiennik obrotowy dla centrali Swegon Gold RX 80 seria G08000956.</w:t>
            </w:r>
          </w:p>
          <w:p w14:paraId="34DAC15A" w14:textId="1348F5F4" w:rsidR="0042729B" w:rsidRPr="007961F3" w:rsidRDefault="0042729B" w:rsidP="00A77F14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>w pozycji nr 1060 Panel wyświetlacza nr C511029 -  należy wycenić Panel wyświetlacza pol871.72/std</w:t>
            </w:r>
          </w:p>
          <w:p w14:paraId="589EA401" w14:textId="3A5EB44B" w:rsidR="0042729B" w:rsidRPr="007961F3" w:rsidRDefault="0042729B" w:rsidP="0042729B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>w pozycji nr 310 Taca ociekowa pod klimatyzator do jednostki wewnetrznej na ściennej - należy wycenić tacę ociekową dla klimatyzatora ściennego o mocy chłodniczej do 5 kW firmy Daikin</w:t>
            </w:r>
          </w:p>
          <w:p w14:paraId="6F7B5D83" w14:textId="5EA96C4E" w:rsidR="0042729B" w:rsidRPr="007961F3" w:rsidRDefault="0042729B" w:rsidP="0042729B">
            <w:pPr>
              <w:pStyle w:val="Akapitzlist"/>
              <w:numPr>
                <w:ilvl w:val="0"/>
                <w:numId w:val="8"/>
              </w:numPr>
              <w:spacing w:after="0"/>
              <w:ind w:left="284" w:hanging="284"/>
              <w:rPr>
                <w:rFonts w:ascii="Verdana" w:hAnsi="Verdana"/>
                <w:sz w:val="20"/>
                <w:szCs w:val="20"/>
              </w:rPr>
            </w:pPr>
            <w:r w:rsidRPr="007961F3">
              <w:rPr>
                <w:rFonts w:ascii="Verdana" w:hAnsi="Verdana"/>
                <w:sz w:val="20"/>
                <w:szCs w:val="20"/>
              </w:rPr>
              <w:t>w pozycji nr 1040 Taca ociekowa klimatyzatora - należy wycenić tacę ociekową dla klimatyzatora ściennego o mocy chłodniczej do 5 kW firmy Gree.  </w:t>
            </w:r>
          </w:p>
          <w:p w14:paraId="58C9E92F" w14:textId="77777777" w:rsidR="0042729B" w:rsidRPr="007961F3" w:rsidRDefault="0042729B" w:rsidP="005D666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65F3E51" w14:textId="0AC6BDE6" w:rsidR="00AA5D9E" w:rsidRPr="007961F3" w:rsidRDefault="00AA5D9E" w:rsidP="005D666B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2142DFF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F91AA" w14:textId="77777777" w:rsidR="00801606" w:rsidRDefault="00801606">
      <w:r>
        <w:separator/>
      </w:r>
    </w:p>
  </w:endnote>
  <w:endnote w:type="continuationSeparator" w:id="0">
    <w:p w14:paraId="7BACA597" w14:textId="77777777" w:rsidR="00801606" w:rsidRDefault="0080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0A5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3CC8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6D231" w14:textId="77777777" w:rsidR="006D4AB3" w:rsidRDefault="00F801CA">
    <w:pPr>
      <w:pStyle w:val="Stopka"/>
      <w:tabs>
        <w:tab w:val="clear" w:pos="4536"/>
      </w:tabs>
      <w:jc w:val="center"/>
    </w:pPr>
    <w:r>
      <w:rPr>
        <w:noProof/>
      </w:rPr>
      <w:pict w14:anchorId="5B8C4FFA">
        <v:line id="_x0000_s1025" style="position:absolute;left:0;text-align:left;z-index:251657728" from="-3.85pt,8.75pt" to="455.15pt,8.75pt"/>
      </w:pict>
    </w:r>
  </w:p>
  <w:p w14:paraId="47DA64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F7A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CA6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2D6F59" w14:textId="77777777" w:rsidR="006D4AB3" w:rsidRDefault="006D4AB3">
    <w:pPr>
      <w:pStyle w:val="Stopka"/>
      <w:tabs>
        <w:tab w:val="clear" w:pos="4536"/>
        <w:tab w:val="left" w:pos="6237"/>
      </w:tabs>
    </w:pPr>
  </w:p>
  <w:p w14:paraId="571596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4E024" w14:textId="77777777" w:rsidR="00801606" w:rsidRDefault="00801606">
      <w:r>
        <w:separator/>
      </w:r>
    </w:p>
  </w:footnote>
  <w:footnote w:type="continuationSeparator" w:id="0">
    <w:p w14:paraId="799A41A5" w14:textId="77777777" w:rsidR="00801606" w:rsidRDefault="00801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CDAD0" w14:textId="77777777" w:rsidR="00AA5D9E" w:rsidRDefault="00AA5D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EDCD9" w14:textId="77777777" w:rsidR="00AA5D9E" w:rsidRDefault="00AA5D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FFBC4" w14:textId="77777777" w:rsidR="00AA5D9E" w:rsidRDefault="00AA5D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77BA8"/>
    <w:multiLevelType w:val="hybridMultilevel"/>
    <w:tmpl w:val="389877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15B2E"/>
    <w:multiLevelType w:val="hybridMultilevel"/>
    <w:tmpl w:val="63066E1C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B6E491F"/>
    <w:multiLevelType w:val="hybridMultilevel"/>
    <w:tmpl w:val="278CB04C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8764014">
    <w:abstractNumId w:val="6"/>
  </w:num>
  <w:num w:numId="2" w16cid:durableId="1559436051">
    <w:abstractNumId w:val="9"/>
  </w:num>
  <w:num w:numId="3" w16cid:durableId="1809084770">
    <w:abstractNumId w:val="5"/>
  </w:num>
  <w:num w:numId="4" w16cid:durableId="229850999">
    <w:abstractNumId w:val="8"/>
  </w:num>
  <w:num w:numId="5" w16cid:durableId="2133860194">
    <w:abstractNumId w:val="2"/>
  </w:num>
  <w:num w:numId="6" w16cid:durableId="805463729">
    <w:abstractNumId w:val="4"/>
  </w:num>
  <w:num w:numId="7" w16cid:durableId="1478524284">
    <w:abstractNumId w:val="7"/>
  </w:num>
  <w:num w:numId="8" w16cid:durableId="608049504">
    <w:abstractNumId w:val="0"/>
  </w:num>
  <w:num w:numId="9" w16cid:durableId="1768771840">
    <w:abstractNumId w:val="3"/>
  </w:num>
  <w:num w:numId="10" w16cid:durableId="4331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606"/>
    <w:rsid w:val="00031374"/>
    <w:rsid w:val="000A1097"/>
    <w:rsid w:val="000E2A8F"/>
    <w:rsid w:val="0012774F"/>
    <w:rsid w:val="00144B7A"/>
    <w:rsid w:val="00180C6E"/>
    <w:rsid w:val="001D75AC"/>
    <w:rsid w:val="0029606A"/>
    <w:rsid w:val="0042729B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961F3"/>
    <w:rsid w:val="007D6860"/>
    <w:rsid w:val="007D7198"/>
    <w:rsid w:val="00801606"/>
    <w:rsid w:val="00870F9F"/>
    <w:rsid w:val="008804B6"/>
    <w:rsid w:val="00893499"/>
    <w:rsid w:val="00897AB0"/>
    <w:rsid w:val="008A3553"/>
    <w:rsid w:val="00947A50"/>
    <w:rsid w:val="009B3429"/>
    <w:rsid w:val="00A905AC"/>
    <w:rsid w:val="00AA5D9E"/>
    <w:rsid w:val="00BA6584"/>
    <w:rsid w:val="00BB55D0"/>
    <w:rsid w:val="00BE7BFD"/>
    <w:rsid w:val="00C370F2"/>
    <w:rsid w:val="00C44EEC"/>
    <w:rsid w:val="00CE2A7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4A8B"/>
    <w:rsid w:val="00F801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A771A"/>
  <w15:chartTrackingRefBased/>
  <w15:docId w15:val="{887F565A-109B-4F8F-A9C9-C4115BC2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729B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430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5</cp:revision>
  <cp:lastPrinted>2001-02-10T14:28:00Z</cp:lastPrinted>
  <dcterms:created xsi:type="dcterms:W3CDTF">2026-01-12T10:28:00Z</dcterms:created>
  <dcterms:modified xsi:type="dcterms:W3CDTF">2026-01-12T11:38:00Z</dcterms:modified>
</cp:coreProperties>
</file>