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5A413" w14:textId="45C66BE0" w:rsidR="0029606A" w:rsidRPr="009D1A23" w:rsidRDefault="00854C9C" w:rsidP="00B87F25">
      <w:pPr>
        <w:spacing w:after="240"/>
        <w:jc w:val="right"/>
        <w:rPr>
          <w:sz w:val="24"/>
          <w:szCs w:val="24"/>
        </w:rPr>
      </w:pPr>
      <w:r w:rsidRPr="009D1A23">
        <w:rPr>
          <w:sz w:val="24"/>
          <w:szCs w:val="24"/>
        </w:rPr>
        <w:t>Kraków</w:t>
      </w:r>
      <w:r w:rsidR="006A5DF1" w:rsidRPr="009D1A23">
        <w:rPr>
          <w:sz w:val="24"/>
          <w:szCs w:val="24"/>
        </w:rPr>
        <w:t xml:space="preserve"> dnia: </w:t>
      </w:r>
      <w:r w:rsidR="00AC2E56">
        <w:rPr>
          <w:sz w:val="24"/>
          <w:szCs w:val="24"/>
        </w:rPr>
        <w:t>9.01.2026 r.</w:t>
      </w:r>
    </w:p>
    <w:p w14:paraId="4E243E80" w14:textId="77777777" w:rsidR="006A5DF1" w:rsidRPr="009D1A23" w:rsidRDefault="00BE62A3" w:rsidP="006A5DF1">
      <w:pPr>
        <w:rPr>
          <w:b/>
          <w:bCs/>
          <w:sz w:val="24"/>
          <w:szCs w:val="24"/>
        </w:rPr>
      </w:pPr>
      <w:r w:rsidRPr="009D1A23">
        <w:rPr>
          <w:b/>
          <w:bCs/>
          <w:sz w:val="24"/>
          <w:szCs w:val="24"/>
        </w:rPr>
        <w:t xml:space="preserve">Szpital Miejski Specjalistyczny </w:t>
      </w:r>
    </w:p>
    <w:p w14:paraId="5F7E86EB" w14:textId="77777777" w:rsidR="00BE62A3" w:rsidRPr="009D1A23" w:rsidRDefault="00BE62A3" w:rsidP="006A5DF1">
      <w:pPr>
        <w:rPr>
          <w:sz w:val="24"/>
          <w:szCs w:val="24"/>
        </w:rPr>
      </w:pPr>
      <w:r w:rsidRPr="009D1A23">
        <w:rPr>
          <w:b/>
          <w:bCs/>
          <w:sz w:val="24"/>
          <w:szCs w:val="24"/>
        </w:rPr>
        <w:t>im. Gabriela Narutowicza w Krakowie</w:t>
      </w:r>
    </w:p>
    <w:p w14:paraId="140ADE15" w14:textId="77777777" w:rsidR="006A5DF1" w:rsidRPr="009D1A2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D1A23">
        <w:rPr>
          <w:sz w:val="24"/>
          <w:szCs w:val="24"/>
        </w:rPr>
        <w:t>ul. Prądnicka 35-37</w:t>
      </w:r>
    </w:p>
    <w:p w14:paraId="7FF69701" w14:textId="77777777" w:rsidR="00BE62A3" w:rsidRPr="009D1A2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D1A23">
        <w:rPr>
          <w:sz w:val="24"/>
          <w:szCs w:val="24"/>
        </w:rPr>
        <w:t>31-202 Kraków</w:t>
      </w:r>
    </w:p>
    <w:p w14:paraId="320BF73A" w14:textId="77777777" w:rsidR="006A5DF1" w:rsidRPr="009D1A2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D1A23">
        <w:rPr>
          <w:sz w:val="24"/>
          <w:szCs w:val="24"/>
        </w:rPr>
        <w:tab/>
        <w:t xml:space="preserve"> </w:t>
      </w:r>
    </w:p>
    <w:p w14:paraId="10183B46" w14:textId="77777777" w:rsidR="006A5DF1" w:rsidRPr="009D1A2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CA69FAF" w14:textId="77777777" w:rsidR="006A5DF1" w:rsidRPr="009D1A2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D1A23">
        <w:rPr>
          <w:b/>
          <w:sz w:val="24"/>
          <w:szCs w:val="24"/>
        </w:rPr>
        <w:t>WYKONAWCY</w:t>
      </w:r>
    </w:p>
    <w:p w14:paraId="6F48B957" w14:textId="77777777" w:rsidR="006A5DF1" w:rsidRPr="009D1A2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D1A23">
        <w:rPr>
          <w:sz w:val="24"/>
          <w:szCs w:val="24"/>
        </w:rPr>
        <w:t>ubiegający się o zamówienie publiczne</w:t>
      </w:r>
    </w:p>
    <w:p w14:paraId="53FB245B" w14:textId="77777777" w:rsidR="006D4AB3" w:rsidRPr="009D1A23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BD66CBE" w14:textId="77777777" w:rsidR="006D4AB3" w:rsidRPr="009D1A2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C1669DA" w14:textId="65480F35" w:rsidR="00632C3C" w:rsidRPr="009D1A2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D1A23">
        <w:rPr>
          <w:rFonts w:ascii="Times New Roman" w:hAnsi="Times New Roman"/>
          <w:sz w:val="24"/>
          <w:szCs w:val="24"/>
        </w:rPr>
        <w:t>WYJAŚNIENI</w:t>
      </w:r>
      <w:r w:rsidR="00520165" w:rsidRPr="009D1A23">
        <w:rPr>
          <w:rFonts w:ascii="Times New Roman" w:hAnsi="Times New Roman"/>
          <w:sz w:val="24"/>
          <w:szCs w:val="24"/>
        </w:rPr>
        <w:t>A</w:t>
      </w:r>
      <w:r w:rsidR="00632C3C" w:rsidRPr="009D1A23">
        <w:rPr>
          <w:rFonts w:ascii="Times New Roman" w:hAnsi="Times New Roman"/>
          <w:sz w:val="24"/>
          <w:szCs w:val="24"/>
        </w:rPr>
        <w:t xml:space="preserve"> TREŚCI</w:t>
      </w:r>
      <w:r w:rsidR="0029606A" w:rsidRPr="009D1A23">
        <w:rPr>
          <w:rFonts w:ascii="Times New Roman" w:hAnsi="Times New Roman"/>
          <w:sz w:val="24"/>
          <w:szCs w:val="24"/>
        </w:rPr>
        <w:t xml:space="preserve"> SWZ</w:t>
      </w:r>
      <w:r w:rsidR="009D1A23">
        <w:rPr>
          <w:rFonts w:ascii="Times New Roman" w:hAnsi="Times New Roman"/>
          <w:sz w:val="24"/>
          <w:szCs w:val="24"/>
        </w:rPr>
        <w:t xml:space="preserve"> -17</w:t>
      </w:r>
    </w:p>
    <w:p w14:paraId="52E785D8" w14:textId="77777777" w:rsidR="006D4AB3" w:rsidRPr="009D1A2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D1A23">
        <w:rPr>
          <w:sz w:val="24"/>
          <w:szCs w:val="24"/>
        </w:rPr>
        <w:t xml:space="preserve">Dotyczy: </w:t>
      </w:r>
      <w:r w:rsidR="006A5DF1" w:rsidRPr="009D1A23">
        <w:rPr>
          <w:sz w:val="24"/>
          <w:szCs w:val="24"/>
        </w:rPr>
        <w:t>p</w:t>
      </w:r>
      <w:r w:rsidRPr="009D1A23">
        <w:rPr>
          <w:sz w:val="24"/>
          <w:szCs w:val="24"/>
        </w:rPr>
        <w:t>ostępowani</w:t>
      </w:r>
      <w:r w:rsidR="006A5DF1" w:rsidRPr="009D1A23">
        <w:rPr>
          <w:sz w:val="24"/>
          <w:szCs w:val="24"/>
        </w:rPr>
        <w:t>a</w:t>
      </w:r>
      <w:r w:rsidRPr="009D1A23">
        <w:rPr>
          <w:sz w:val="24"/>
          <w:szCs w:val="24"/>
        </w:rPr>
        <w:t xml:space="preserve"> o udzielenie zamówienia publicznego, prowadzone</w:t>
      </w:r>
      <w:r w:rsidR="006A5DF1" w:rsidRPr="009D1A23">
        <w:rPr>
          <w:sz w:val="24"/>
          <w:szCs w:val="24"/>
        </w:rPr>
        <w:t>go</w:t>
      </w:r>
      <w:r w:rsidRPr="009D1A23">
        <w:rPr>
          <w:sz w:val="24"/>
          <w:szCs w:val="24"/>
        </w:rPr>
        <w:t xml:space="preserve"> w</w:t>
      </w:r>
      <w:r w:rsidR="00BE62A3" w:rsidRPr="009D1A23">
        <w:rPr>
          <w:sz w:val="24"/>
          <w:szCs w:val="24"/>
        </w:rPr>
        <w:t> </w:t>
      </w:r>
      <w:r w:rsidRPr="009D1A23">
        <w:rPr>
          <w:sz w:val="24"/>
          <w:szCs w:val="24"/>
        </w:rPr>
        <w:t xml:space="preserve">trybie </w:t>
      </w:r>
      <w:r w:rsidR="00854C9C" w:rsidRPr="009D1A23">
        <w:rPr>
          <w:sz w:val="24"/>
          <w:szCs w:val="24"/>
        </w:rPr>
        <w:t>przetarg nieograniczony</w:t>
      </w:r>
      <w:r w:rsidRPr="009D1A23">
        <w:rPr>
          <w:b/>
          <w:sz w:val="24"/>
          <w:szCs w:val="24"/>
        </w:rPr>
        <w:t xml:space="preserve"> </w:t>
      </w:r>
      <w:r w:rsidRPr="009D1A23">
        <w:rPr>
          <w:bCs/>
          <w:sz w:val="24"/>
          <w:szCs w:val="24"/>
        </w:rPr>
        <w:t>na</w:t>
      </w:r>
      <w:r w:rsidRPr="009D1A23">
        <w:rPr>
          <w:b/>
          <w:sz w:val="24"/>
          <w:szCs w:val="24"/>
        </w:rPr>
        <w:t xml:space="preserve"> </w:t>
      </w:r>
      <w:r w:rsidR="00E72428" w:rsidRPr="009D1A23">
        <w:rPr>
          <w:bCs/>
          <w:sz w:val="24"/>
          <w:szCs w:val="24"/>
        </w:rPr>
        <w:t>”</w:t>
      </w:r>
      <w:r w:rsidR="00854C9C" w:rsidRPr="009D1A23">
        <w:rPr>
          <w:b/>
          <w:bCs/>
          <w:sz w:val="24"/>
          <w:szCs w:val="24"/>
        </w:rPr>
        <w:t>Zakup i dostawa wyrobów medycznych V</w:t>
      </w:r>
      <w:r w:rsidR="00E72428" w:rsidRPr="009D1A23">
        <w:rPr>
          <w:bCs/>
          <w:sz w:val="24"/>
          <w:szCs w:val="24"/>
        </w:rPr>
        <w:t>”</w:t>
      </w:r>
      <w:r w:rsidRPr="009D1A23">
        <w:rPr>
          <w:b/>
          <w:sz w:val="24"/>
          <w:szCs w:val="24"/>
        </w:rPr>
        <w:t xml:space="preserve"> </w:t>
      </w:r>
      <w:r w:rsidRPr="009D1A23">
        <w:rPr>
          <w:bCs/>
          <w:sz w:val="24"/>
          <w:szCs w:val="24"/>
        </w:rPr>
        <w:t>– znak sprawy</w:t>
      </w:r>
      <w:r w:rsidRPr="009D1A23">
        <w:rPr>
          <w:b/>
          <w:sz w:val="24"/>
          <w:szCs w:val="24"/>
        </w:rPr>
        <w:t xml:space="preserve"> </w:t>
      </w:r>
      <w:r w:rsidR="00854C9C" w:rsidRPr="009D1A23">
        <w:rPr>
          <w:b/>
          <w:sz w:val="24"/>
          <w:szCs w:val="24"/>
        </w:rPr>
        <w:t>ZP/62/2025</w:t>
      </w:r>
      <w:r w:rsidRPr="009D1A23">
        <w:rPr>
          <w:b/>
          <w:sz w:val="24"/>
          <w:szCs w:val="24"/>
        </w:rPr>
        <w:t>.</w:t>
      </w:r>
    </w:p>
    <w:p w14:paraId="17068B69" w14:textId="77777777" w:rsidR="0012774F" w:rsidRPr="009D1A23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D1A23">
        <w:rPr>
          <w:sz w:val="24"/>
          <w:szCs w:val="24"/>
        </w:rPr>
        <w:t xml:space="preserve">Zamawiający, działając na podstawie art. </w:t>
      </w:r>
      <w:r w:rsidR="0029606A" w:rsidRPr="009D1A23">
        <w:rPr>
          <w:sz w:val="24"/>
          <w:szCs w:val="24"/>
        </w:rPr>
        <w:t>1</w:t>
      </w:r>
      <w:r w:rsidRPr="009D1A23">
        <w:rPr>
          <w:sz w:val="24"/>
          <w:szCs w:val="24"/>
        </w:rPr>
        <w:t>3</w:t>
      </w:r>
      <w:r w:rsidR="0029606A" w:rsidRPr="009D1A23">
        <w:rPr>
          <w:sz w:val="24"/>
          <w:szCs w:val="24"/>
        </w:rPr>
        <w:t>5</w:t>
      </w:r>
      <w:r w:rsidRPr="009D1A23">
        <w:rPr>
          <w:sz w:val="24"/>
          <w:szCs w:val="24"/>
        </w:rPr>
        <w:t xml:space="preserve"> ust</w:t>
      </w:r>
      <w:r w:rsidR="00D9049C" w:rsidRPr="009D1A23">
        <w:rPr>
          <w:sz w:val="24"/>
          <w:szCs w:val="24"/>
        </w:rPr>
        <w:t xml:space="preserve">. </w:t>
      </w:r>
      <w:r w:rsidR="0029606A" w:rsidRPr="009D1A23">
        <w:rPr>
          <w:sz w:val="24"/>
          <w:szCs w:val="24"/>
        </w:rPr>
        <w:t>6</w:t>
      </w:r>
      <w:r w:rsidRPr="009D1A23">
        <w:rPr>
          <w:sz w:val="24"/>
          <w:szCs w:val="24"/>
        </w:rPr>
        <w:t xml:space="preserve"> ustawy z dnia </w:t>
      </w:r>
      <w:r w:rsidR="0029606A" w:rsidRPr="009D1A23">
        <w:rPr>
          <w:sz w:val="24"/>
          <w:szCs w:val="24"/>
        </w:rPr>
        <w:t>11</w:t>
      </w:r>
      <w:r w:rsidRPr="009D1A23">
        <w:rPr>
          <w:sz w:val="24"/>
          <w:szCs w:val="24"/>
        </w:rPr>
        <w:t xml:space="preserve"> </w:t>
      </w:r>
      <w:r w:rsidR="0029606A" w:rsidRPr="009D1A23">
        <w:rPr>
          <w:sz w:val="24"/>
          <w:szCs w:val="24"/>
        </w:rPr>
        <w:t xml:space="preserve">września </w:t>
      </w:r>
      <w:r w:rsidRPr="009D1A23">
        <w:rPr>
          <w:sz w:val="24"/>
          <w:szCs w:val="24"/>
        </w:rPr>
        <w:t>20</w:t>
      </w:r>
      <w:r w:rsidR="0029606A" w:rsidRPr="009D1A23">
        <w:rPr>
          <w:sz w:val="24"/>
          <w:szCs w:val="24"/>
        </w:rPr>
        <w:t>19</w:t>
      </w:r>
      <w:r w:rsidR="00BE62A3" w:rsidRPr="009D1A23">
        <w:rPr>
          <w:sz w:val="24"/>
          <w:szCs w:val="24"/>
        </w:rPr>
        <w:t> </w:t>
      </w:r>
      <w:r w:rsidRPr="009D1A23">
        <w:rPr>
          <w:sz w:val="24"/>
          <w:szCs w:val="24"/>
        </w:rPr>
        <w:t>r</w:t>
      </w:r>
      <w:r w:rsidR="0029606A" w:rsidRPr="009D1A23">
        <w:rPr>
          <w:sz w:val="24"/>
          <w:szCs w:val="24"/>
        </w:rPr>
        <w:t>.</w:t>
      </w:r>
      <w:r w:rsidRPr="009D1A23">
        <w:rPr>
          <w:sz w:val="24"/>
          <w:szCs w:val="24"/>
        </w:rPr>
        <w:t xml:space="preserve"> Prawo </w:t>
      </w:r>
      <w:r w:rsidR="0029606A" w:rsidRPr="009D1A23">
        <w:rPr>
          <w:sz w:val="24"/>
          <w:szCs w:val="24"/>
        </w:rPr>
        <w:t>z</w:t>
      </w:r>
      <w:r w:rsidRPr="009D1A23">
        <w:rPr>
          <w:sz w:val="24"/>
          <w:szCs w:val="24"/>
        </w:rPr>
        <w:t xml:space="preserve">amówień </w:t>
      </w:r>
      <w:r w:rsidR="0029606A" w:rsidRPr="009D1A23">
        <w:rPr>
          <w:sz w:val="24"/>
          <w:szCs w:val="24"/>
        </w:rPr>
        <w:t>p</w:t>
      </w:r>
      <w:r w:rsidRPr="009D1A23">
        <w:rPr>
          <w:sz w:val="24"/>
          <w:szCs w:val="24"/>
        </w:rPr>
        <w:t>ublicznych</w:t>
      </w:r>
      <w:r w:rsidR="00BE7BFD" w:rsidRPr="009D1A23">
        <w:rPr>
          <w:sz w:val="24"/>
          <w:szCs w:val="24"/>
        </w:rPr>
        <w:t xml:space="preserve"> </w:t>
      </w:r>
      <w:r w:rsidR="00D9049C" w:rsidRPr="009D1A23">
        <w:rPr>
          <w:sz w:val="24"/>
          <w:szCs w:val="24"/>
        </w:rPr>
        <w:t>udostępnia</w:t>
      </w:r>
      <w:r w:rsidR="00BE7BFD" w:rsidRPr="009D1A23">
        <w:rPr>
          <w:sz w:val="24"/>
          <w:szCs w:val="24"/>
        </w:rPr>
        <w:t xml:space="preserve"> poniżej treść zapytań do S</w:t>
      </w:r>
      <w:r w:rsidR="0012774F" w:rsidRPr="009D1A23">
        <w:rPr>
          <w:sz w:val="24"/>
          <w:szCs w:val="24"/>
        </w:rPr>
        <w:t>pecyfikacji Warunków Zamówienia (</w:t>
      </w:r>
      <w:r w:rsidR="0012774F" w:rsidRPr="009D1A23">
        <w:rPr>
          <w:sz w:val="24"/>
          <w:szCs w:val="24"/>
          <w:lang w:eastAsia="ar-SA"/>
        </w:rPr>
        <w:t>zwanej dalej</w:t>
      </w:r>
      <w:r w:rsidR="0012774F" w:rsidRPr="009D1A23">
        <w:rPr>
          <w:b/>
          <w:sz w:val="24"/>
          <w:szCs w:val="24"/>
          <w:lang w:eastAsia="ar-SA"/>
        </w:rPr>
        <w:t xml:space="preserve"> </w:t>
      </w:r>
      <w:r w:rsidR="0012774F" w:rsidRPr="009D1A23">
        <w:rPr>
          <w:bCs/>
          <w:sz w:val="24"/>
          <w:szCs w:val="24"/>
          <w:lang w:eastAsia="ar-SA"/>
        </w:rPr>
        <w:t>”SWZ”)</w:t>
      </w:r>
      <w:r w:rsidR="00D9049C" w:rsidRPr="009D1A23">
        <w:rPr>
          <w:bCs/>
          <w:sz w:val="24"/>
          <w:szCs w:val="24"/>
          <w:lang w:eastAsia="ar-SA"/>
        </w:rPr>
        <w:t xml:space="preserve"> </w:t>
      </w:r>
      <w:r w:rsidR="00D9049C" w:rsidRPr="009D1A23">
        <w:rPr>
          <w:sz w:val="24"/>
          <w:szCs w:val="24"/>
        </w:rPr>
        <w:t>wraz z wyjaśnieniami</w:t>
      </w:r>
      <w:r w:rsidR="0012774F" w:rsidRPr="009D1A2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54C9C" w:rsidRPr="009D1A23" w14:paraId="0AF4F618" w14:textId="77777777" w:rsidTr="00D14282">
        <w:tc>
          <w:tcPr>
            <w:tcW w:w="9356" w:type="dxa"/>
          </w:tcPr>
          <w:p w14:paraId="711EE9BF" w14:textId="77777777" w:rsidR="00854C9C" w:rsidRPr="009D1A23" w:rsidRDefault="00854C9C" w:rsidP="00D14282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D1A23">
              <w:rPr>
                <w:b/>
                <w:bCs/>
                <w:sz w:val="24"/>
                <w:szCs w:val="24"/>
              </w:rPr>
              <w:t>Pytanie nr 17</w:t>
            </w:r>
          </w:p>
          <w:p w14:paraId="49FA43D7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 xml:space="preserve">Pytanie 1 </w:t>
            </w:r>
          </w:p>
          <w:p w14:paraId="210967E6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 xml:space="preserve">Czy zamawiający w pakiecie nr 14 poz. 1 dopuści zaoferowanie szczelnie zakręcanego pojemnika wypełnionego Formaldehydem 4% z buforem fosforanowym (syn. formalina 10% buforowana) o objętości roztworu 600ml w 1000ml pojemniku? </w:t>
            </w:r>
          </w:p>
          <w:p w14:paraId="00E39F67" w14:textId="40939CDC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 xml:space="preserve">Pojemnik posiada etykietę na której znajduje się: seria i data ważności, piktogramy </w:t>
            </w:r>
            <w:r w:rsidR="00B87F25">
              <w:rPr>
                <w:sz w:val="24"/>
                <w:szCs w:val="24"/>
              </w:rPr>
              <w:br/>
            </w:r>
            <w:r w:rsidRPr="009D1A23">
              <w:rPr>
                <w:sz w:val="24"/>
                <w:szCs w:val="24"/>
              </w:rPr>
              <w:t>i ostrzeżenia, ilość i stężenie formaldehydu (nomenklatura zgodna z FP i z Ph.Eur.). Proponowany produkt jest wyrobem medycznym.</w:t>
            </w:r>
          </w:p>
          <w:p w14:paraId="41E1CFA6" w14:textId="325D2348" w:rsidR="009D1A23" w:rsidRPr="009D1A23" w:rsidRDefault="009D1A23" w:rsidP="009D1A2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1A23">
              <w:rPr>
                <w:b/>
                <w:bCs/>
                <w:sz w:val="24"/>
                <w:szCs w:val="24"/>
              </w:rPr>
              <w:t>Odpowiedź:</w:t>
            </w:r>
            <w:r w:rsidR="00F91D80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3766D26A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EA2F57C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 xml:space="preserve">Pytanie 2 </w:t>
            </w:r>
          </w:p>
          <w:p w14:paraId="4CB09E91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 xml:space="preserve">Czy zamawiający w pakiecie nr 14 poz. 2 dopuści zaoferowanie szczelnie zakręcanego pojemnika wypełnionego Formaldehydem 4% z buforem fosforanowym (syn. formalina 10% buforowana) o objętości roztworu 250ml w 500ml pojemniku? </w:t>
            </w:r>
          </w:p>
          <w:p w14:paraId="2EBFF8B8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>Pojemnik posiada etykietę na której znajduje się: seria i data ważności, piktogramy i ostrzeżenia, ilość i stężenie formaldehydu (nomenklatura zgodna z FP i z Ph.Eur.). Proponowany produkt jest wyrobem medycznym.</w:t>
            </w:r>
          </w:p>
          <w:p w14:paraId="15B56EBB" w14:textId="13A1FD04" w:rsidR="00854C9C" w:rsidRPr="009D1A23" w:rsidRDefault="009D1A23" w:rsidP="009D1A2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1A23">
              <w:rPr>
                <w:b/>
                <w:bCs/>
                <w:sz w:val="24"/>
                <w:szCs w:val="24"/>
              </w:rPr>
              <w:t>Odpowiedź:</w:t>
            </w:r>
            <w:r w:rsidR="00F91D80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6C65C523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>Pytanie 3</w:t>
            </w:r>
          </w:p>
          <w:p w14:paraId="1748BB51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 xml:space="preserve">Czy zamawiający w pakiecie nr 14 poz. 3 dopuści zaoferowanie szczelnie zakręcanego pojemnika wypełnionego Formaldehydem 4% z buforem fosforanowym (syn. formalina 10% </w:t>
            </w:r>
            <w:r w:rsidRPr="009D1A23">
              <w:rPr>
                <w:sz w:val="24"/>
                <w:szCs w:val="24"/>
              </w:rPr>
              <w:lastRenderedPageBreak/>
              <w:t xml:space="preserve">buforowana) o objętości roztworu 125ml w 250ml pojemniku? </w:t>
            </w:r>
          </w:p>
          <w:p w14:paraId="5C46BF9B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>Pojemnik posiada etykietę na której znajduje się: seria i data ważności, piktogramy i ostrzeżenia, ilość i stężenie formaldehydu (nomenklatura zgodna z FP i z Ph.Eur.). Proponowany produkt jest wyrobem medycznym.</w:t>
            </w:r>
          </w:p>
          <w:p w14:paraId="31BBFED5" w14:textId="1181BE5E" w:rsidR="00854C9C" w:rsidRDefault="009D1A23" w:rsidP="009D1A2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1A23">
              <w:rPr>
                <w:b/>
                <w:bCs/>
                <w:sz w:val="24"/>
                <w:szCs w:val="24"/>
              </w:rPr>
              <w:t>Odpowiedź:</w:t>
            </w:r>
            <w:r w:rsidR="00F91D80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16651DED" w14:textId="77777777" w:rsidR="009D1A23" w:rsidRPr="009D1A23" w:rsidRDefault="009D1A23" w:rsidP="009D1A2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142BF4D1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>Pytanie 4</w:t>
            </w:r>
          </w:p>
          <w:p w14:paraId="755BBBAE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 xml:space="preserve">Czy zamawiający w pakiecie nr 14 poz. 4 dopuści zaoferowanie szczelnie zakręcanego pojemnika wypełnionego Formaldehydem 4% z buforem fosforanowym (syn. formalina 10% buforowana) o objętości roztworu 50ml w 100ml pojemniku? </w:t>
            </w:r>
          </w:p>
          <w:p w14:paraId="5B3C0688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>Pojemnik posiada etykietę na której znajduje się: seria i data ważności, piktogramy i ostrzeżenia, ilość i stężenie formaldehydu (nomenklatura zgodna z FP i z Ph.Eur.). Proponowany produkt jest wyrobem medycznym.</w:t>
            </w:r>
          </w:p>
          <w:p w14:paraId="4D911D74" w14:textId="2B54BFD0" w:rsidR="009D1A23" w:rsidRPr="009D1A23" w:rsidRDefault="009D1A23" w:rsidP="009D1A2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1A23">
              <w:rPr>
                <w:b/>
                <w:bCs/>
                <w:sz w:val="24"/>
                <w:szCs w:val="24"/>
              </w:rPr>
              <w:t>Odpowiedź:</w:t>
            </w:r>
            <w:r w:rsidR="00F91D80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28D38738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5F733D4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>Pytanie 5</w:t>
            </w:r>
          </w:p>
          <w:p w14:paraId="078C269C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 xml:space="preserve">Czy zamawiający w pakiecie nr 14 poz. 4 dopuści zaoferowanie szczelnie zakręcanego pojemnika wypełnionego Formaldehydem 4% z buforem fosforanowym (syn. formalina 10% buforowana) o objętości roztworu 100ml w 150ml pojemniku? </w:t>
            </w:r>
          </w:p>
          <w:p w14:paraId="26B1D2F0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>Pojemnik posiada etykietę na której znajduje się: seria i data ważności, piktogramy i ostrzeżenia, ilość i stężenie formaldehydu (nomenklatura zgodna z FP i z Ph.Eur.). Proponowany produkt jest wyrobem medycznym.</w:t>
            </w:r>
          </w:p>
          <w:p w14:paraId="15F5F8D4" w14:textId="159F600E" w:rsidR="009D1A23" w:rsidRPr="009D1A23" w:rsidRDefault="009D1A23" w:rsidP="009D1A2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1A23">
              <w:rPr>
                <w:b/>
                <w:bCs/>
                <w:sz w:val="24"/>
                <w:szCs w:val="24"/>
              </w:rPr>
              <w:t>Odpowiedź:</w:t>
            </w:r>
            <w:r w:rsidR="00F91D80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EF617BC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1F932E9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>Pytanie 6</w:t>
            </w:r>
          </w:p>
          <w:p w14:paraId="2022BD2F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 xml:space="preserve">Czy zamawiający w pakiecie nr 14 poz. 5 dopuści zaoferowanie szczelnie zakręcanego pojemnika wypełnionego Formaldehydem 4% z buforem fosforanowym (syn. formalina 10% buforowana) o objętości roztworu 30ml w 50ml pojemniku? </w:t>
            </w:r>
          </w:p>
          <w:p w14:paraId="6FC071D0" w14:textId="77777777" w:rsidR="00854C9C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>Pojemnik posiada etykietę na której znajduje się: seria i data ważności, piktogramy i ostrzeżenia, ilość i stężenie formaldehydu (nomenklatura zgodna z FP i z Ph.Eur.). Proponowany produkt jest wyrobem medycznym.</w:t>
            </w:r>
          </w:p>
          <w:p w14:paraId="2162AB14" w14:textId="47753055" w:rsidR="009D1A23" w:rsidRPr="009D1A23" w:rsidRDefault="009D1A23" w:rsidP="009D1A2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1A23">
              <w:rPr>
                <w:b/>
                <w:bCs/>
                <w:sz w:val="24"/>
                <w:szCs w:val="24"/>
              </w:rPr>
              <w:t>Odpowiedź:</w:t>
            </w:r>
            <w:r w:rsidR="00F91D80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44DB2C2D" w14:textId="77777777" w:rsidR="00854C9C" w:rsidRPr="009D1A23" w:rsidRDefault="00854C9C" w:rsidP="009D1A23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273A9EAE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>Pytanie 7</w:t>
            </w:r>
          </w:p>
          <w:p w14:paraId="0EE63502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 xml:space="preserve">Czy zamawiający w pakiecie nr 14 poz. 5 dopuści zaoferowanie szczelnie zakręcanego pojemnika wypełnionego Formaldehydem 4% z buforem fosforanowym (syn. formalina 10% buforowana) o objętości roztworu 20ml w 35ml pojemniku? </w:t>
            </w:r>
          </w:p>
          <w:p w14:paraId="308C3F41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>Pojemnik posiada etykietę na której znajduje się: seria i data ważności, piktogramy i ostrzeżenia, ilość i stężenie formaldehydu (nomenklatura zgodna z FP i z Ph.Eur.). Proponowany produkt jest wyrobem medycznym.</w:t>
            </w:r>
          </w:p>
          <w:p w14:paraId="0459ED89" w14:textId="3245A4A3" w:rsidR="009D1A23" w:rsidRPr="009D1A23" w:rsidRDefault="009D1A23" w:rsidP="009D1A2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1A23">
              <w:rPr>
                <w:b/>
                <w:bCs/>
                <w:sz w:val="24"/>
                <w:szCs w:val="24"/>
              </w:rPr>
              <w:t>Odpowiedź:</w:t>
            </w:r>
            <w:r w:rsidR="00F91D80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0F637CEE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6BC618B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lastRenderedPageBreak/>
              <w:t>Pytanie 8</w:t>
            </w:r>
          </w:p>
          <w:p w14:paraId="33F6FC58" w14:textId="77777777" w:rsidR="00854C9C" w:rsidRPr="009D1A23" w:rsidRDefault="00854C9C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D1A23">
              <w:rPr>
                <w:sz w:val="24"/>
                <w:szCs w:val="24"/>
              </w:rPr>
              <w:t>Czy Zamawiający wymaga, aby wszystkie pozycje wchodzące w skład pakietu nr 14 pochodziły od jednego producenta, co pozwala na zapewnienie spójnych parametrów jakościowych, ułatwienie logistyki oraz właściwą kontrolę jakości dostarczanych produktów.</w:t>
            </w:r>
          </w:p>
          <w:p w14:paraId="253B96B5" w14:textId="650DFB42" w:rsidR="00854C9C" w:rsidRPr="009D1A23" w:rsidRDefault="00854C9C" w:rsidP="00D1428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D1A23">
              <w:rPr>
                <w:b/>
                <w:bCs/>
                <w:sz w:val="24"/>
                <w:szCs w:val="24"/>
              </w:rPr>
              <w:t>Odpowiedź:</w:t>
            </w:r>
            <w:r w:rsidR="00F91D80">
              <w:rPr>
                <w:b/>
                <w:bCs/>
                <w:sz w:val="24"/>
                <w:szCs w:val="24"/>
              </w:rPr>
              <w:t xml:space="preserve"> Tak , Zamawiający wymaga.</w:t>
            </w:r>
          </w:p>
          <w:p w14:paraId="7A117651" w14:textId="2A2FCFBB" w:rsidR="00854C9C" w:rsidRPr="009D1A23" w:rsidRDefault="00854C9C" w:rsidP="00D1428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291A326" w14:textId="77777777" w:rsidR="00BE7BFD" w:rsidRPr="009D1A23" w:rsidRDefault="00BE7BFD" w:rsidP="00520165">
      <w:pPr>
        <w:jc w:val="both"/>
        <w:rPr>
          <w:sz w:val="24"/>
          <w:szCs w:val="24"/>
        </w:rPr>
      </w:pPr>
    </w:p>
    <w:p w14:paraId="582CDDFE" w14:textId="77777777" w:rsidR="006D4AB3" w:rsidRPr="009D1A23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D1A23">
        <w:rPr>
          <w:sz w:val="24"/>
          <w:szCs w:val="24"/>
        </w:rPr>
        <w:t>Przewodniczący Komisji Przetargowej</w:t>
      </w:r>
    </w:p>
    <w:p w14:paraId="4C4D3669" w14:textId="62890C42" w:rsidR="006D4AB3" w:rsidRPr="009D1A23" w:rsidRDefault="009D1A23" w:rsidP="009D1A23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  <w:r w:rsidR="00854C9C" w:rsidRPr="009D1A23">
        <w:rPr>
          <w:sz w:val="24"/>
          <w:szCs w:val="24"/>
        </w:rPr>
        <w:t>Małgorzata</w:t>
      </w:r>
      <w:r w:rsidR="006D4AB3" w:rsidRPr="009D1A23">
        <w:rPr>
          <w:sz w:val="24"/>
          <w:szCs w:val="24"/>
        </w:rPr>
        <w:t xml:space="preserve"> </w:t>
      </w:r>
      <w:r w:rsidR="00854C9C" w:rsidRPr="009D1A23">
        <w:rPr>
          <w:sz w:val="24"/>
          <w:szCs w:val="24"/>
        </w:rPr>
        <w:t>Krzystek -  Purol</w:t>
      </w:r>
    </w:p>
    <w:sectPr w:rsidR="006D4AB3" w:rsidRPr="009D1A23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E20C7" w14:textId="77777777" w:rsidR="00EE200A" w:rsidRDefault="00EE200A">
      <w:r>
        <w:separator/>
      </w:r>
    </w:p>
  </w:endnote>
  <w:endnote w:type="continuationSeparator" w:id="0">
    <w:p w14:paraId="671CB4A3" w14:textId="77777777" w:rsidR="00EE200A" w:rsidRDefault="00EE2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269A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3C870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506E7" w14:textId="77777777" w:rsidR="006D4AB3" w:rsidRDefault="00B87F25">
    <w:pPr>
      <w:pStyle w:val="Stopka"/>
      <w:tabs>
        <w:tab w:val="clear" w:pos="4536"/>
      </w:tabs>
      <w:jc w:val="center"/>
    </w:pPr>
    <w:r>
      <w:rPr>
        <w:noProof/>
      </w:rPr>
      <w:pict w14:anchorId="48AF86A6">
        <v:line id="_x0000_s1025" style="position:absolute;left:0;text-align:left;z-index:251657728" from="-3.85pt,8.75pt" to="455.15pt,8.75pt"/>
      </w:pict>
    </w:r>
  </w:p>
  <w:p w14:paraId="023695B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0F16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99FF7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EA6C86" w14:textId="77777777" w:rsidR="006D4AB3" w:rsidRDefault="006D4AB3">
    <w:pPr>
      <w:pStyle w:val="Stopka"/>
      <w:tabs>
        <w:tab w:val="clear" w:pos="4536"/>
        <w:tab w:val="left" w:pos="6237"/>
      </w:tabs>
    </w:pPr>
  </w:p>
  <w:p w14:paraId="2352009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9026B" w14:textId="77777777" w:rsidR="00EE200A" w:rsidRDefault="00EE200A">
      <w:r>
        <w:separator/>
      </w:r>
    </w:p>
  </w:footnote>
  <w:footnote w:type="continuationSeparator" w:id="0">
    <w:p w14:paraId="0BEB1196" w14:textId="77777777" w:rsidR="00EE200A" w:rsidRDefault="00EE20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70016328">
    <w:abstractNumId w:val="3"/>
  </w:num>
  <w:num w:numId="2" w16cid:durableId="1000623339">
    <w:abstractNumId w:val="6"/>
  </w:num>
  <w:num w:numId="3" w16cid:durableId="594750868">
    <w:abstractNumId w:val="2"/>
  </w:num>
  <w:num w:numId="4" w16cid:durableId="1161240313">
    <w:abstractNumId w:val="5"/>
  </w:num>
  <w:num w:numId="5" w16cid:durableId="2098744378">
    <w:abstractNumId w:val="0"/>
  </w:num>
  <w:num w:numId="6" w16cid:durableId="530534027">
    <w:abstractNumId w:val="1"/>
  </w:num>
  <w:num w:numId="7" w16cid:durableId="15713876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200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4C9C"/>
    <w:rsid w:val="00870F9F"/>
    <w:rsid w:val="008804B6"/>
    <w:rsid w:val="00897AB0"/>
    <w:rsid w:val="008A3553"/>
    <w:rsid w:val="009003D1"/>
    <w:rsid w:val="00947A50"/>
    <w:rsid w:val="009D1A23"/>
    <w:rsid w:val="00A905AC"/>
    <w:rsid w:val="00AC2E56"/>
    <w:rsid w:val="00B1255C"/>
    <w:rsid w:val="00B153F9"/>
    <w:rsid w:val="00B87F25"/>
    <w:rsid w:val="00BA6584"/>
    <w:rsid w:val="00BE62A3"/>
    <w:rsid w:val="00BE7BFD"/>
    <w:rsid w:val="00C02633"/>
    <w:rsid w:val="00C370F2"/>
    <w:rsid w:val="00C44EEC"/>
    <w:rsid w:val="00D22FFA"/>
    <w:rsid w:val="00D8461B"/>
    <w:rsid w:val="00D9049C"/>
    <w:rsid w:val="00D915F2"/>
    <w:rsid w:val="00DD7581"/>
    <w:rsid w:val="00DF32E8"/>
    <w:rsid w:val="00E21B49"/>
    <w:rsid w:val="00E2789F"/>
    <w:rsid w:val="00E72428"/>
    <w:rsid w:val="00EA14B3"/>
    <w:rsid w:val="00EA416E"/>
    <w:rsid w:val="00EE200A"/>
    <w:rsid w:val="00F552CD"/>
    <w:rsid w:val="00F91D8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027060"/>
  <w15:chartTrackingRefBased/>
  <w15:docId w15:val="{021F0C71-0DDF-45BC-9633-841F8B85E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1A2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3</Pages>
  <Words>585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2025-12-31T09:02:00Z</dcterms:created>
  <dcterms:modified xsi:type="dcterms:W3CDTF">2026-01-09T11:02:00Z</dcterms:modified>
</cp:coreProperties>
</file>