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F24A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F24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24AB">
        <w:rPr>
          <w:sz w:val="22"/>
          <w:szCs w:val="22"/>
        </w:rPr>
        <w:t>2026-01-09</w:t>
      </w:r>
    </w:p>
    <w:p w:rsidR="000F24AB" w:rsidRPr="000F24AB" w:rsidRDefault="000F24AB" w:rsidP="00890B92">
      <w:pPr>
        <w:rPr>
          <w:b/>
          <w:bCs/>
          <w:sz w:val="22"/>
          <w:szCs w:val="22"/>
        </w:rPr>
      </w:pPr>
      <w:r w:rsidRPr="000F24AB">
        <w:rPr>
          <w:b/>
          <w:bCs/>
          <w:sz w:val="22"/>
          <w:szCs w:val="22"/>
        </w:rPr>
        <w:t>Akademia Górniczo - Hutnicza</w:t>
      </w:r>
    </w:p>
    <w:p w:rsidR="000F24AB" w:rsidRPr="000F24AB" w:rsidRDefault="000F24AB" w:rsidP="00890B92">
      <w:pPr>
        <w:rPr>
          <w:b/>
          <w:bCs/>
          <w:sz w:val="22"/>
          <w:szCs w:val="22"/>
        </w:rPr>
      </w:pPr>
      <w:r w:rsidRPr="000F24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F24AB" w:rsidP="00890B92">
      <w:pPr>
        <w:rPr>
          <w:b/>
          <w:bCs/>
          <w:sz w:val="22"/>
          <w:szCs w:val="22"/>
        </w:rPr>
      </w:pPr>
      <w:r w:rsidRPr="000F24AB">
        <w:rPr>
          <w:b/>
          <w:bCs/>
          <w:sz w:val="22"/>
          <w:szCs w:val="22"/>
        </w:rPr>
        <w:t>Dział Zamówień Publicznych</w:t>
      </w:r>
    </w:p>
    <w:p w:rsidR="00890B92" w:rsidRPr="00BD5546" w:rsidRDefault="000F24AB" w:rsidP="00890B92">
      <w:pPr>
        <w:rPr>
          <w:sz w:val="22"/>
          <w:szCs w:val="22"/>
        </w:rPr>
      </w:pPr>
      <w:r w:rsidRPr="000F24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F24AB">
        <w:rPr>
          <w:sz w:val="22"/>
          <w:szCs w:val="22"/>
        </w:rPr>
        <w:t>30</w:t>
      </w:r>
    </w:p>
    <w:p w:rsidR="00890B92" w:rsidRPr="00BD5546" w:rsidRDefault="000F24AB" w:rsidP="00890B92">
      <w:pPr>
        <w:rPr>
          <w:sz w:val="22"/>
          <w:szCs w:val="22"/>
        </w:rPr>
      </w:pPr>
      <w:r w:rsidRPr="000F24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F24A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24AB" w:rsidRPr="000F24AB">
        <w:rPr>
          <w:b/>
          <w:sz w:val="22"/>
          <w:szCs w:val="22"/>
        </w:rPr>
        <w:t>KC-DE-zp.272-761/25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F24AB" w:rsidRPr="000F24A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F24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24AB">
        <w:rPr>
          <w:b/>
          <w:sz w:val="22"/>
          <w:szCs w:val="22"/>
        </w:rPr>
        <w:t>Dostawa czterokanałowego oscyloskopu sygnałów mieszanych - KC-DE-zp.272-761/25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F24AB" w:rsidP="00A80738">
      <w:pPr>
        <w:spacing w:before="120" w:after="120"/>
        <w:jc w:val="both"/>
        <w:rPr>
          <w:sz w:val="22"/>
          <w:szCs w:val="22"/>
        </w:rPr>
      </w:pPr>
      <w:r w:rsidRPr="000F24AB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F69" w:rsidRDefault="00D31F69">
      <w:r>
        <w:separator/>
      </w:r>
    </w:p>
  </w:endnote>
  <w:endnote w:type="continuationSeparator" w:id="0">
    <w:p w:rsidR="00D31F69" w:rsidRDefault="00D3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F69" w:rsidRDefault="00D31F69">
      <w:r>
        <w:separator/>
      </w:r>
    </w:p>
  </w:footnote>
  <w:footnote w:type="continuationSeparator" w:id="0">
    <w:p w:rsidR="00D31F69" w:rsidRDefault="00D31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4AB" w:rsidRDefault="000F2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4AB" w:rsidRDefault="000F2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4AB" w:rsidRDefault="000F2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F69"/>
    <w:rsid w:val="00007727"/>
    <w:rsid w:val="00017720"/>
    <w:rsid w:val="00027748"/>
    <w:rsid w:val="00035488"/>
    <w:rsid w:val="000D7F25"/>
    <w:rsid w:val="000E00E5"/>
    <w:rsid w:val="000F24AB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1F69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B2EEB6-2E2D-4098-A71F-FFD681C8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2026-01-09T10:00:00Z</dcterms:created>
  <dcterms:modified xsi:type="dcterms:W3CDTF">2026-01-09T10:00:00Z</dcterms:modified>
</cp:coreProperties>
</file>