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A2B5F" w:rsidP="00890B92">
      <w:pPr>
        <w:spacing w:after="240"/>
        <w:jc w:val="right"/>
        <w:rPr>
          <w:sz w:val="22"/>
          <w:szCs w:val="22"/>
        </w:rPr>
      </w:pPr>
      <w:r w:rsidRPr="00FA2B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2B5F">
        <w:rPr>
          <w:sz w:val="22"/>
          <w:szCs w:val="22"/>
        </w:rPr>
        <w:t>2026-01-08</w:t>
      </w:r>
    </w:p>
    <w:p w:rsidR="00FA2B5F" w:rsidRPr="00FA2B5F" w:rsidRDefault="00FA2B5F" w:rsidP="00890B92">
      <w:pPr>
        <w:rPr>
          <w:b/>
          <w:bCs/>
          <w:sz w:val="22"/>
          <w:szCs w:val="22"/>
        </w:rPr>
      </w:pPr>
      <w:r w:rsidRPr="00FA2B5F">
        <w:rPr>
          <w:b/>
          <w:bCs/>
          <w:sz w:val="22"/>
          <w:szCs w:val="22"/>
        </w:rPr>
        <w:t>Akademia Górniczo - Hutnicza</w:t>
      </w:r>
    </w:p>
    <w:p w:rsidR="00FA2B5F" w:rsidRPr="00FA2B5F" w:rsidRDefault="00FA2B5F" w:rsidP="00890B92">
      <w:pPr>
        <w:rPr>
          <w:b/>
          <w:bCs/>
          <w:sz w:val="22"/>
          <w:szCs w:val="22"/>
        </w:rPr>
      </w:pPr>
      <w:r w:rsidRPr="00FA2B5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2B5F" w:rsidP="00890B92">
      <w:pPr>
        <w:rPr>
          <w:b/>
          <w:bCs/>
          <w:sz w:val="22"/>
          <w:szCs w:val="22"/>
        </w:rPr>
      </w:pPr>
      <w:r w:rsidRPr="00FA2B5F">
        <w:rPr>
          <w:b/>
          <w:bCs/>
          <w:sz w:val="22"/>
          <w:szCs w:val="22"/>
        </w:rPr>
        <w:t>Dział Zamówień Publicznych</w:t>
      </w:r>
    </w:p>
    <w:p w:rsidR="00890B92" w:rsidRPr="00BD5546" w:rsidRDefault="00FA2B5F" w:rsidP="00890B92">
      <w:pPr>
        <w:rPr>
          <w:sz w:val="22"/>
          <w:szCs w:val="22"/>
        </w:rPr>
      </w:pPr>
      <w:r w:rsidRPr="00FA2B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2B5F">
        <w:rPr>
          <w:sz w:val="22"/>
          <w:szCs w:val="22"/>
        </w:rPr>
        <w:t>30</w:t>
      </w:r>
    </w:p>
    <w:p w:rsidR="00890B92" w:rsidRPr="00BD5546" w:rsidRDefault="00FA2B5F" w:rsidP="00890B92">
      <w:pPr>
        <w:rPr>
          <w:sz w:val="22"/>
          <w:szCs w:val="22"/>
        </w:rPr>
      </w:pPr>
      <w:r w:rsidRPr="00FA2B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2B5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2B5F" w:rsidRPr="00FA2B5F">
        <w:rPr>
          <w:b/>
          <w:sz w:val="22"/>
          <w:szCs w:val="22"/>
        </w:rPr>
        <w:t>KC-DE-zp.272-628/25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2B5F" w:rsidRPr="00FA2B5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2B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2B5F">
        <w:rPr>
          <w:b/>
          <w:sz w:val="22"/>
          <w:szCs w:val="22"/>
        </w:rPr>
        <w:t>opracowanie kompleksowej identyfikacji wizualnej Wydziału Technologii Kosmicznych oraz przygotowanie projektów materiałów drukowanych, eventowych i internetowych - KC-DE-zp.272-628/25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2B5F" w:rsidP="00A80738">
      <w:pPr>
        <w:spacing w:before="120" w:after="120"/>
        <w:jc w:val="both"/>
        <w:rPr>
          <w:sz w:val="22"/>
          <w:szCs w:val="22"/>
        </w:rPr>
      </w:pPr>
      <w:r w:rsidRPr="00FA2B5F">
        <w:rPr>
          <w:b/>
          <w:sz w:val="22"/>
          <w:szCs w:val="22"/>
        </w:rPr>
        <w:t>30 750.00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67BF3" w:rsidRDefault="00267BF3">
      <w:r>
        <w:separator/>
      </w:r>
    </w:p>
  </w:endnote>
  <w:endnote w:type="continuationSeparator" w:id="0">
    <w:p w:rsidR="00267BF3" w:rsidRDefault="0026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67BF3" w:rsidRDefault="00267BF3">
      <w:r>
        <w:separator/>
      </w:r>
    </w:p>
  </w:footnote>
  <w:footnote w:type="continuationSeparator" w:id="0">
    <w:p w:rsidR="00267BF3" w:rsidRDefault="00267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2B5F" w:rsidRDefault="00FA2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2B5F" w:rsidRDefault="00FA2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2B5F" w:rsidRDefault="00FA2B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B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7BF3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2B5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535EB7C-5528-40C3-A2BE-D8D45DCD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2026-01-08T08:30:00Z</dcterms:created>
  <dcterms:modified xsi:type="dcterms:W3CDTF">2026-01-08T08:30:00Z</dcterms:modified>
</cp:coreProperties>
</file>