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B5982" w14:textId="77777777" w:rsidR="005F4BC0" w:rsidRDefault="00EB6AF5" w:rsidP="004F079B">
      <w:pPr>
        <w:spacing w:after="240"/>
        <w:jc w:val="right"/>
        <w:rPr>
          <w:sz w:val="22"/>
          <w:szCs w:val="22"/>
        </w:rPr>
      </w:pPr>
      <w:r w:rsidRPr="00EB6AF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B6AF5">
        <w:rPr>
          <w:sz w:val="22"/>
          <w:szCs w:val="22"/>
        </w:rPr>
        <w:t>2026-01-07</w:t>
      </w:r>
    </w:p>
    <w:p w14:paraId="23F5A63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1F78672" w14:textId="77777777" w:rsidR="00EB6AF5" w:rsidRPr="00EB6AF5" w:rsidRDefault="00EB6AF5">
      <w:pPr>
        <w:rPr>
          <w:b/>
          <w:bCs/>
          <w:sz w:val="22"/>
          <w:szCs w:val="22"/>
        </w:rPr>
      </w:pPr>
      <w:r w:rsidRPr="00EB6AF5">
        <w:rPr>
          <w:b/>
          <w:bCs/>
          <w:sz w:val="22"/>
          <w:szCs w:val="22"/>
        </w:rPr>
        <w:t>Akademia Górniczo - Hutnicza</w:t>
      </w:r>
    </w:p>
    <w:p w14:paraId="2FED88CD" w14:textId="77777777" w:rsidR="00EB6AF5" w:rsidRPr="00EB6AF5" w:rsidRDefault="00EB6AF5">
      <w:pPr>
        <w:rPr>
          <w:b/>
          <w:bCs/>
          <w:sz w:val="22"/>
          <w:szCs w:val="22"/>
        </w:rPr>
      </w:pPr>
      <w:r w:rsidRPr="00EB6AF5">
        <w:rPr>
          <w:b/>
          <w:bCs/>
          <w:sz w:val="22"/>
          <w:szCs w:val="22"/>
        </w:rPr>
        <w:t>im. Stanisława Staszica w Krakowie</w:t>
      </w:r>
    </w:p>
    <w:p w14:paraId="46A5DB97" w14:textId="77777777" w:rsidR="00F16C50" w:rsidRPr="00D91931" w:rsidRDefault="00EB6AF5">
      <w:pPr>
        <w:rPr>
          <w:b/>
          <w:bCs/>
          <w:sz w:val="22"/>
          <w:szCs w:val="22"/>
        </w:rPr>
      </w:pPr>
      <w:r w:rsidRPr="00EB6AF5">
        <w:rPr>
          <w:b/>
          <w:bCs/>
          <w:sz w:val="22"/>
          <w:szCs w:val="22"/>
        </w:rPr>
        <w:t>Dział Zamówień Publicznych</w:t>
      </w:r>
    </w:p>
    <w:p w14:paraId="63E615C2" w14:textId="77777777" w:rsidR="00F16C50" w:rsidRPr="00BD5546" w:rsidRDefault="00EB6AF5">
      <w:pPr>
        <w:rPr>
          <w:sz w:val="22"/>
          <w:szCs w:val="22"/>
        </w:rPr>
      </w:pPr>
      <w:r w:rsidRPr="00EB6AF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B6AF5">
        <w:rPr>
          <w:sz w:val="22"/>
          <w:szCs w:val="22"/>
        </w:rPr>
        <w:t>30</w:t>
      </w:r>
    </w:p>
    <w:p w14:paraId="0CDD8E85" w14:textId="77777777" w:rsidR="00F16C50" w:rsidRPr="00BD5546" w:rsidRDefault="00EB6AF5">
      <w:pPr>
        <w:rPr>
          <w:sz w:val="22"/>
          <w:szCs w:val="22"/>
        </w:rPr>
      </w:pPr>
      <w:r w:rsidRPr="00EB6AF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B6AF5">
        <w:rPr>
          <w:sz w:val="22"/>
          <w:szCs w:val="22"/>
        </w:rPr>
        <w:t>Kraków</w:t>
      </w:r>
    </w:p>
    <w:p w14:paraId="2AB12C08" w14:textId="6AEF122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6AF5" w:rsidRPr="00EB6AF5">
        <w:rPr>
          <w:bCs/>
          <w:sz w:val="22"/>
          <w:szCs w:val="22"/>
        </w:rPr>
        <w:t>KC-DE-zp.272-676/25</w:t>
      </w:r>
      <w:r w:rsidRPr="00D91931">
        <w:rPr>
          <w:sz w:val="22"/>
          <w:szCs w:val="22"/>
        </w:rPr>
        <w:tab/>
        <w:t xml:space="preserve"> </w:t>
      </w:r>
    </w:p>
    <w:p w14:paraId="69F2ECB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70496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BDBAB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EB173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A8A7A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3392D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94592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82C34D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B6AF5" w:rsidRPr="00607F9B" w14:paraId="780325E0" w14:textId="77777777" w:rsidTr="00C46677">
        <w:trPr>
          <w:trHeight w:val="638"/>
        </w:trPr>
        <w:tc>
          <w:tcPr>
            <w:tcW w:w="959" w:type="dxa"/>
          </w:tcPr>
          <w:p w14:paraId="32F3B429" w14:textId="77777777" w:rsidR="00EB6AF5" w:rsidRPr="00607F9B" w:rsidRDefault="00EB6AF5" w:rsidP="00C46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A534822" w14:textId="13160F06" w:rsidR="00EB6AF5" w:rsidRPr="00607F9B" w:rsidRDefault="00EB6AF5" w:rsidP="00C46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6AF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6AF5">
              <w:rPr>
                <w:b/>
                <w:bCs/>
                <w:sz w:val="22"/>
                <w:szCs w:val="22"/>
              </w:rPr>
              <w:t>Dostawa bezzałogowego statku powietrznego wraz z instruktażem wdrożeniowym - KC-DE-zp.272-676/25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F9CA5ED" w14:textId="2AF8962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796790C" w14:textId="464032A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B6AF5" w:rsidRPr="00EB6AF5">
        <w:rPr>
          <w:rFonts w:ascii="Times New Roman" w:hAnsi="Times New Roman"/>
          <w:b/>
          <w:szCs w:val="22"/>
        </w:rPr>
        <w:t>2026-01-0</w:t>
      </w:r>
      <w:r w:rsidR="00C9531C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B6AF5" w:rsidRPr="00EB6AF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B6AF5" w:rsidRPr="00EB6AF5">
        <w:rPr>
          <w:rFonts w:ascii="Times New Roman" w:hAnsi="Times New Roman"/>
          <w:b/>
          <w:szCs w:val="22"/>
        </w:rPr>
        <w:t>2026-01-12</w:t>
      </w:r>
      <w:r w:rsidR="008365E9">
        <w:rPr>
          <w:rFonts w:ascii="Times New Roman" w:hAnsi="Times New Roman"/>
          <w:szCs w:val="22"/>
        </w:rPr>
        <w:t xml:space="preserve"> godz. </w:t>
      </w:r>
      <w:r w:rsidR="00EB6AF5" w:rsidRPr="00EB6AF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2AE9641" w14:textId="54A70621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B6AF5" w:rsidRPr="00EB6AF5">
        <w:rPr>
          <w:rFonts w:ascii="Times New Roman" w:hAnsi="Times New Roman"/>
          <w:b/>
          <w:szCs w:val="22"/>
        </w:rPr>
        <w:t>2026-01-0</w:t>
      </w:r>
      <w:r w:rsidR="00C9531C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B6AF5" w:rsidRPr="00EB6AF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B6AF5" w:rsidRPr="00EB6AF5">
        <w:rPr>
          <w:rFonts w:ascii="Times New Roman" w:hAnsi="Times New Roman"/>
          <w:b/>
          <w:szCs w:val="22"/>
        </w:rPr>
        <w:t>2026-01-12</w:t>
      </w:r>
      <w:r w:rsidR="008365E9">
        <w:rPr>
          <w:rFonts w:ascii="Times New Roman" w:hAnsi="Times New Roman"/>
          <w:szCs w:val="22"/>
        </w:rPr>
        <w:t xml:space="preserve"> godz. </w:t>
      </w:r>
      <w:r w:rsidR="00EB6AF5" w:rsidRPr="00EB6AF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EC70DBD" w14:textId="7994E86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C9531C">
        <w:rPr>
          <w:rFonts w:ascii="Times New Roman" w:hAnsi="Times New Roman"/>
          <w:szCs w:val="22"/>
        </w:rPr>
        <w:t>07/02/2026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C9531C">
        <w:rPr>
          <w:rFonts w:ascii="Times New Roman" w:hAnsi="Times New Roman"/>
          <w:szCs w:val="22"/>
        </w:rPr>
        <w:t xml:space="preserve"> 10/02/2026</w:t>
      </w:r>
    </w:p>
    <w:p w14:paraId="5566C22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326E3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3BB01F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12444" w14:textId="77777777" w:rsidR="00305129" w:rsidRDefault="00305129">
      <w:r>
        <w:separator/>
      </w:r>
    </w:p>
  </w:endnote>
  <w:endnote w:type="continuationSeparator" w:id="0">
    <w:p w14:paraId="401C598C" w14:textId="77777777" w:rsidR="00305129" w:rsidRDefault="0030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2D54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29E5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E5132F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C1D12E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8C48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E7D18" w14:textId="77777777" w:rsidR="00305129" w:rsidRDefault="00305129">
      <w:r>
        <w:separator/>
      </w:r>
    </w:p>
  </w:footnote>
  <w:footnote w:type="continuationSeparator" w:id="0">
    <w:p w14:paraId="505F7471" w14:textId="77777777" w:rsidR="00305129" w:rsidRDefault="00305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B12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1E3A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CBE1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3433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129"/>
    <w:rsid w:val="00062425"/>
    <w:rsid w:val="00136AEA"/>
    <w:rsid w:val="0015679F"/>
    <w:rsid w:val="001C0165"/>
    <w:rsid w:val="001C5A4C"/>
    <w:rsid w:val="002F480A"/>
    <w:rsid w:val="00305129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9531C"/>
    <w:rsid w:val="00CC1A78"/>
    <w:rsid w:val="00CF0F4C"/>
    <w:rsid w:val="00D63C6E"/>
    <w:rsid w:val="00D91931"/>
    <w:rsid w:val="00DE0599"/>
    <w:rsid w:val="00EB6AF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C056AE"/>
  <w15:chartTrackingRefBased/>
  <w15:docId w15:val="{3522E371-BFC6-4FB6-8797-B48FAB6E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894</Characters>
  <Application>Microsoft Office Word</Application>
  <DocSecurity>0</DocSecurity>
  <Lines>28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2026-01-07T14:16:00Z</dcterms:created>
  <dcterms:modified xsi:type="dcterms:W3CDTF">2026-01-07T14:18:00Z</dcterms:modified>
</cp:coreProperties>
</file>