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D0C8F" w:rsidP="00890B92">
      <w:pPr>
        <w:spacing w:after="240"/>
        <w:jc w:val="right"/>
        <w:rPr>
          <w:sz w:val="22"/>
          <w:szCs w:val="22"/>
        </w:rPr>
      </w:pPr>
      <w:r w:rsidRPr="007D0C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0C8F">
        <w:rPr>
          <w:sz w:val="22"/>
          <w:szCs w:val="22"/>
        </w:rPr>
        <w:t>2026-01-07</w:t>
      </w:r>
    </w:p>
    <w:p w:rsidR="007D0C8F" w:rsidRPr="007D0C8F" w:rsidRDefault="007D0C8F" w:rsidP="00890B92">
      <w:pPr>
        <w:rPr>
          <w:b/>
          <w:bCs/>
          <w:sz w:val="22"/>
          <w:szCs w:val="22"/>
        </w:rPr>
      </w:pPr>
      <w:r w:rsidRPr="007D0C8F">
        <w:rPr>
          <w:b/>
          <w:bCs/>
          <w:sz w:val="22"/>
          <w:szCs w:val="22"/>
        </w:rPr>
        <w:t>Akademia Górniczo - Hutnicza</w:t>
      </w:r>
    </w:p>
    <w:p w:rsidR="007D0C8F" w:rsidRPr="007D0C8F" w:rsidRDefault="007D0C8F" w:rsidP="00890B92">
      <w:pPr>
        <w:rPr>
          <w:b/>
          <w:bCs/>
          <w:sz w:val="22"/>
          <w:szCs w:val="22"/>
        </w:rPr>
      </w:pPr>
      <w:r w:rsidRPr="007D0C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D0C8F" w:rsidP="00890B92">
      <w:pPr>
        <w:rPr>
          <w:b/>
          <w:bCs/>
          <w:sz w:val="22"/>
          <w:szCs w:val="22"/>
        </w:rPr>
      </w:pPr>
      <w:r w:rsidRPr="007D0C8F">
        <w:rPr>
          <w:b/>
          <w:bCs/>
          <w:sz w:val="22"/>
          <w:szCs w:val="22"/>
        </w:rPr>
        <w:t>Dział Zamówień Publicznych</w:t>
      </w:r>
    </w:p>
    <w:p w:rsidR="00890B92" w:rsidRPr="00BD5546" w:rsidRDefault="007D0C8F" w:rsidP="00890B92">
      <w:pPr>
        <w:rPr>
          <w:sz w:val="22"/>
          <w:szCs w:val="22"/>
        </w:rPr>
      </w:pPr>
      <w:r w:rsidRPr="007D0C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0C8F">
        <w:rPr>
          <w:sz w:val="22"/>
          <w:szCs w:val="22"/>
        </w:rPr>
        <w:t>30</w:t>
      </w:r>
    </w:p>
    <w:p w:rsidR="00890B92" w:rsidRPr="00BD5546" w:rsidRDefault="007D0C8F" w:rsidP="00890B92">
      <w:pPr>
        <w:rPr>
          <w:sz w:val="22"/>
          <w:szCs w:val="22"/>
        </w:rPr>
      </w:pPr>
      <w:r w:rsidRPr="007D0C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0C8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0C8F" w:rsidRPr="007D0C8F">
        <w:rPr>
          <w:b/>
          <w:sz w:val="22"/>
          <w:szCs w:val="22"/>
        </w:rPr>
        <w:t>KC-DE-zp.272-769/25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D0C8F" w:rsidRPr="007D0C8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D0C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0C8F">
        <w:rPr>
          <w:b/>
          <w:sz w:val="22"/>
          <w:szCs w:val="22"/>
        </w:rPr>
        <w:t>dostawa oraz montaż kompletu mebli biurowych do pomieszczenia D1.309 w AGH w Krakowie - KC-DE-zp.272-769/25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D0C8F" w:rsidP="00A80738">
      <w:pPr>
        <w:spacing w:before="120" w:after="120"/>
        <w:jc w:val="both"/>
        <w:rPr>
          <w:sz w:val="22"/>
          <w:szCs w:val="22"/>
        </w:rPr>
      </w:pPr>
      <w:r w:rsidRPr="007D0C8F">
        <w:rPr>
          <w:b/>
          <w:sz w:val="22"/>
          <w:szCs w:val="22"/>
        </w:rPr>
        <w:t>20 500.00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2B8A" w:rsidRDefault="00C32B8A">
      <w:r>
        <w:separator/>
      </w:r>
    </w:p>
  </w:endnote>
  <w:endnote w:type="continuationSeparator" w:id="0">
    <w:p w:rsidR="00C32B8A" w:rsidRDefault="00C32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2B8A" w:rsidRDefault="00C32B8A">
      <w:r>
        <w:separator/>
      </w:r>
    </w:p>
  </w:footnote>
  <w:footnote w:type="continuationSeparator" w:id="0">
    <w:p w:rsidR="00C32B8A" w:rsidRDefault="00C32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0C8F" w:rsidRDefault="007D0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0C8F" w:rsidRDefault="007D0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0C8F" w:rsidRDefault="007D0C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B8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0C8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2B8A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DFF92DB-D64E-4668-B678-65E33697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2026-01-07T08:01:00Z</dcterms:created>
  <dcterms:modified xsi:type="dcterms:W3CDTF">2026-01-07T08:01:00Z</dcterms:modified>
</cp:coreProperties>
</file>