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C44FF" w:rsidRPr="002C44F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C44FF" w:rsidRPr="002C44FF">
        <w:rPr>
          <w:rFonts w:eastAsia="Times New Roman" w:cs="Calibri"/>
          <w:b/>
          <w:lang w:eastAsia="pl-PL"/>
        </w:rPr>
        <w:t>Dostawa czterokanałowego oscy</w:t>
      </w:r>
      <w:bookmarkStart w:id="0" w:name="_GoBack"/>
      <w:bookmarkEnd w:id="0"/>
      <w:r w:rsidR="002C44FF" w:rsidRPr="002C44FF">
        <w:rPr>
          <w:rFonts w:eastAsia="Times New Roman" w:cs="Calibri"/>
          <w:b/>
          <w:lang w:eastAsia="pl-PL"/>
        </w:rPr>
        <w:t>loskopu sygnałów mieszanych - KC-DE-zp.272-761/25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162" w:rsidRDefault="006B4162" w:rsidP="0038231F">
      <w:pPr>
        <w:spacing w:after="0" w:line="240" w:lineRule="auto"/>
      </w:pPr>
      <w:r>
        <w:separator/>
      </w:r>
    </w:p>
  </w:endnote>
  <w:endnote w:type="continuationSeparator" w:id="0">
    <w:p w:rsidR="006B4162" w:rsidRDefault="006B41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4FF" w:rsidRDefault="002C4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4FF" w:rsidRDefault="002C4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162" w:rsidRDefault="006B4162" w:rsidP="0038231F">
      <w:pPr>
        <w:spacing w:after="0" w:line="240" w:lineRule="auto"/>
      </w:pPr>
      <w:r>
        <w:separator/>
      </w:r>
    </w:p>
  </w:footnote>
  <w:footnote w:type="continuationSeparator" w:id="0">
    <w:p w:rsidR="006B4162" w:rsidRDefault="006B4162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4FF" w:rsidRDefault="002C4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4FF" w:rsidRDefault="002C4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44FF" w:rsidRDefault="002C4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416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7097"/>
    <w:rsid w:val="002B2AD9"/>
    <w:rsid w:val="002C1C7B"/>
    <w:rsid w:val="002C44FF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4162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2C814B-FAA2-4FBD-BA9B-D4FB9A57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C7A163-DC10-4B41-964D-896879FB1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2025-12-23T07:02:00Z</dcterms:created>
  <dcterms:modified xsi:type="dcterms:W3CDTF">2025-12-23T07:02:00Z</dcterms:modified>
</cp:coreProperties>
</file>