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39A249D2" w14:textId="1DC3F2F0" w:rsidR="007E29F4" w:rsidRDefault="007E29F4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7E29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materiałów do utrzymania czystości II</w:t>
      </w:r>
      <w:r w:rsidR="000811F5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</w:t>
      </w:r>
    </w:p>
    <w:p w14:paraId="412D55C7" w14:textId="17652187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0811F5">
        <w:rPr>
          <w:rFonts w:ascii="Times New Roman" w:eastAsia="Times New Roman" w:hAnsi="Times New Roman"/>
          <w:b/>
          <w:sz w:val="24"/>
          <w:szCs w:val="24"/>
          <w:lang w:eastAsia="pl-PL"/>
        </w:rPr>
        <w:t>73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4C4B1E5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0811F5">
      <w:rPr>
        <w:rFonts w:ascii="Arial" w:hAnsi="Arial" w:cs="Arial"/>
        <w:sz w:val="20"/>
        <w:szCs w:val="20"/>
      </w:rPr>
      <w:t>73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11F5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452C5"/>
    <w:rsid w:val="00B641BE"/>
    <w:rsid w:val="00B77707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13</cp:revision>
  <cp:lastPrinted>2024-07-29T08:10:00Z</cp:lastPrinted>
  <dcterms:created xsi:type="dcterms:W3CDTF">2023-04-18T07:16:00Z</dcterms:created>
  <dcterms:modified xsi:type="dcterms:W3CDTF">2025-12-17T10:37:00Z</dcterms:modified>
</cp:coreProperties>
</file>