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550FFA5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696A8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B37D4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696A8E">
        <w:rPr>
          <w:rFonts w:ascii="Arial" w:hAnsi="Arial" w:cs="Arial"/>
          <w:b/>
          <w:bCs/>
          <w:sz w:val="21"/>
          <w:szCs w:val="21"/>
        </w:rPr>
        <w:t>72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96A8E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85610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9</cp:revision>
  <cp:lastPrinted>2023-04-19T10:28:00Z</cp:lastPrinted>
  <dcterms:created xsi:type="dcterms:W3CDTF">2024-02-02T11:39:00Z</dcterms:created>
  <dcterms:modified xsi:type="dcterms:W3CDTF">2025-12-15T07:46:00Z</dcterms:modified>
</cp:coreProperties>
</file>