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75AE5429"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361D4DC0" w14:textId="77777777" w:rsidTr="00C43C12">
              <w:tc>
                <w:tcPr>
                  <w:tcW w:w="4503" w:type="dxa"/>
                  <w:tcBorders>
                    <w:top w:val="nil"/>
                    <w:left w:val="nil"/>
                    <w:bottom w:val="nil"/>
                    <w:right w:val="nil"/>
                  </w:tcBorders>
                </w:tcPr>
                <w:p w14:paraId="6BFB4A45" w14:textId="77777777" w:rsidR="00846D40" w:rsidRPr="00846D40" w:rsidRDefault="00846D40" w:rsidP="00C43C12">
                  <w:pPr>
                    <w:pStyle w:val="Nagwek1"/>
                    <w:spacing w:after="120" w:line="276" w:lineRule="auto"/>
                    <w:ind w:left="113" w:right="113"/>
                    <w:rPr>
                      <w:rFonts w:ascii="Verdana" w:hAnsi="Verdana"/>
                      <w:sz w:val="20"/>
                      <w:lang w:val="en-GB"/>
                    </w:rPr>
                  </w:pPr>
                  <w:bookmarkStart w:id="0" w:name="_GoBack"/>
                  <w:bookmarkEnd w:id="0"/>
                  <w:r w:rsidRPr="00846D40">
                    <w:rPr>
                      <w:rFonts w:ascii="Verdana" w:hAnsi="Verdana"/>
                      <w:sz w:val="20"/>
                      <w:lang w:val="en-GB"/>
                    </w:rPr>
                    <w:t>CONTRACT No […]/20...</w:t>
                  </w:r>
                </w:p>
                <w:p w14:paraId="225D2A0F"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6B2357FD"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14:paraId="45F37D3F"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2918A8F0"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3215CADE"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09146BA9"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w:t>
                  </w:r>
                  <w:proofErr w:type="spellStart"/>
                  <w:r w:rsidR="001D1C76" w:rsidRPr="00846D40">
                    <w:rPr>
                      <w:rFonts w:ascii="Verdana" w:hAnsi="Verdana"/>
                      <w:i/>
                      <w:sz w:val="20"/>
                      <w:szCs w:val="20"/>
                    </w:rPr>
                    <w:t>późn</w:t>
                  </w:r>
                  <w:proofErr w:type="spellEnd"/>
                  <w:r w:rsidR="001D1C76" w:rsidRPr="00846D40">
                    <w:rPr>
                      <w:rFonts w:ascii="Verdana" w:hAnsi="Verdana"/>
                      <w:i/>
                      <w:sz w:val="20"/>
                      <w:szCs w:val="20"/>
                    </w:rPr>
                    <w:t>. zm.)</w:t>
                  </w:r>
                  <w:r w:rsidRPr="00846D40">
                    <w:rPr>
                      <w:rFonts w:ascii="Verdana" w:hAnsi="Verdana"/>
                      <w:sz w:val="20"/>
                      <w:szCs w:val="20"/>
                    </w:rPr>
                    <w:t xml:space="preserve"> ---</w:t>
                  </w:r>
                </w:p>
                <w:p w14:paraId="6F72F108" w14:textId="77777777" w:rsidR="00846D40" w:rsidRPr="00846D40" w:rsidRDefault="00846D40" w:rsidP="00846D40">
                  <w:pPr>
                    <w:spacing w:line="276" w:lineRule="auto"/>
                    <w:jc w:val="both"/>
                    <w:rPr>
                      <w:rFonts w:ascii="Verdana" w:hAnsi="Verdana"/>
                      <w:sz w:val="20"/>
                      <w:szCs w:val="20"/>
                    </w:rPr>
                  </w:pPr>
                </w:p>
                <w:p w14:paraId="2795BA6A"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2832ED63" w14:textId="77777777" w:rsidTr="00C43C12">
              <w:tc>
                <w:tcPr>
                  <w:tcW w:w="4503" w:type="dxa"/>
                  <w:tcBorders>
                    <w:top w:val="nil"/>
                    <w:left w:val="nil"/>
                    <w:bottom w:val="nil"/>
                    <w:right w:val="nil"/>
                  </w:tcBorders>
                </w:tcPr>
                <w:p w14:paraId="1D3C7F0A"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34E276A1"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6EEDC9B7"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33605968"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1252C23A" w14:textId="77777777" w:rsidR="00846D40" w:rsidRPr="00846D40" w:rsidRDefault="00846D40" w:rsidP="00846D40">
                  <w:pPr>
                    <w:spacing w:line="276" w:lineRule="auto"/>
                    <w:ind w:left="454" w:right="113"/>
                    <w:jc w:val="both"/>
                    <w:rPr>
                      <w:rFonts w:ascii="Verdana" w:hAnsi="Verdana"/>
                      <w:sz w:val="20"/>
                      <w:szCs w:val="20"/>
                      <w:lang w:val="en-GB"/>
                    </w:rPr>
                  </w:pPr>
                </w:p>
                <w:p w14:paraId="0BF1DD93"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58CE1436"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74EA4437"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5A47E1B3"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2AA6347"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DAF46B4"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38382BCD"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5DF52B17"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21830678" w14:textId="77777777" w:rsidR="00846D40" w:rsidRPr="00846D40" w:rsidRDefault="00846D40" w:rsidP="00846D40">
                  <w:pPr>
                    <w:spacing w:line="276" w:lineRule="auto"/>
                    <w:ind w:left="453"/>
                    <w:jc w:val="both"/>
                    <w:rPr>
                      <w:rFonts w:ascii="Verdana" w:hAnsi="Verdana"/>
                      <w:sz w:val="20"/>
                      <w:szCs w:val="20"/>
                    </w:rPr>
                  </w:pPr>
                </w:p>
                <w:p w14:paraId="3A9BFFC3"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0DAFB156"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1DD3E7ED" w14:textId="77777777" w:rsidTr="00C43C12">
              <w:tc>
                <w:tcPr>
                  <w:tcW w:w="4503" w:type="dxa"/>
                  <w:tcBorders>
                    <w:top w:val="nil"/>
                    <w:left w:val="nil"/>
                    <w:bottom w:val="nil"/>
                    <w:right w:val="nil"/>
                  </w:tcBorders>
                </w:tcPr>
                <w:p w14:paraId="44C9AAD5"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07AB8C3E"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B2FD859"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558BC684"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6E4B9D47"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65DD9923"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0148C6BC"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5FFCC6CD"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F63A2A0"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2C62DEF8"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681099E5"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5FECE32C"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17563300" w14:textId="77777777" w:rsidTr="00C43C12">
              <w:trPr>
                <w:trHeight w:val="985"/>
              </w:trPr>
              <w:tc>
                <w:tcPr>
                  <w:tcW w:w="4503" w:type="dxa"/>
                  <w:tcBorders>
                    <w:top w:val="nil"/>
                    <w:left w:val="nil"/>
                    <w:bottom w:val="nil"/>
                    <w:right w:val="nil"/>
                  </w:tcBorders>
                </w:tcPr>
                <w:p w14:paraId="657539E0"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5D3A2ADA"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1B8ADD4A" w14:textId="77777777" w:rsidR="00590210" w:rsidRDefault="00590210" w:rsidP="00C43C12">
                  <w:pPr>
                    <w:pStyle w:val="Tekstpodstawowy2"/>
                    <w:spacing w:line="276" w:lineRule="auto"/>
                    <w:ind w:left="113" w:right="113"/>
                    <w:rPr>
                      <w:rFonts w:ascii="Verdana" w:hAnsi="Verdana"/>
                    </w:rPr>
                  </w:pPr>
                </w:p>
                <w:p w14:paraId="39582F88" w14:textId="77777777" w:rsidR="00590210" w:rsidRDefault="00590210" w:rsidP="00C43C12">
                  <w:pPr>
                    <w:pStyle w:val="Tekstpodstawowy2"/>
                    <w:spacing w:line="276" w:lineRule="auto"/>
                    <w:ind w:left="113" w:right="113"/>
                    <w:rPr>
                      <w:rFonts w:ascii="Verdana" w:hAnsi="Verdana"/>
                    </w:rPr>
                  </w:pPr>
                </w:p>
                <w:p w14:paraId="07245179"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0228A969" w14:textId="77777777" w:rsidTr="00C43C12">
              <w:trPr>
                <w:trHeight w:val="985"/>
              </w:trPr>
              <w:tc>
                <w:tcPr>
                  <w:tcW w:w="4503" w:type="dxa"/>
                  <w:tcBorders>
                    <w:top w:val="nil"/>
                    <w:left w:val="nil"/>
                    <w:bottom w:val="nil"/>
                    <w:right w:val="nil"/>
                  </w:tcBorders>
                </w:tcPr>
                <w:p w14:paraId="60EF48A3"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56C2738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7CD7B5FF"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7A6DE64D"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6529231D" w14:textId="77777777" w:rsidR="00590210" w:rsidRPr="00846D40" w:rsidRDefault="00590210" w:rsidP="00C43C12">
                  <w:pPr>
                    <w:pStyle w:val="Tekstpodstawowy"/>
                    <w:spacing w:line="276" w:lineRule="auto"/>
                    <w:ind w:left="113" w:right="113"/>
                    <w:rPr>
                      <w:rFonts w:ascii="Verdana" w:hAnsi="Verdana"/>
                      <w:sz w:val="20"/>
                      <w:lang w:val="en-GB"/>
                    </w:rPr>
                  </w:pPr>
                </w:p>
                <w:p w14:paraId="7634F536"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68B0051C"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43C103F9"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5EC24A83"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5EB1625F"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5617CE1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6A4A6B06"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43F8AC22"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35F05DDB"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614D7BAA" w14:textId="77777777" w:rsidR="00590210" w:rsidRPr="00590210" w:rsidRDefault="00590210" w:rsidP="00590210">
                  <w:pPr>
                    <w:rPr>
                      <w:lang w:val="en-GB"/>
                    </w:rPr>
                  </w:pPr>
                </w:p>
                <w:p w14:paraId="748E122E"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5C5E5C"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379C9569"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lastRenderedPageBreak/>
                    <w:t>[…]</w:t>
                  </w:r>
                </w:p>
                <w:p w14:paraId="0D1CBA82"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222BCD24"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569B599" w14:textId="77777777" w:rsidR="00846D40" w:rsidRPr="00846D40" w:rsidRDefault="00846D40" w:rsidP="00C43C12">
                  <w:pPr>
                    <w:pStyle w:val="Tekstpodstawowy2"/>
                    <w:spacing w:line="276" w:lineRule="auto"/>
                    <w:ind w:left="113" w:right="113"/>
                    <w:rPr>
                      <w:rFonts w:ascii="Verdana" w:hAnsi="Verdana"/>
                      <w:i/>
                      <w:sz w:val="18"/>
                    </w:rPr>
                  </w:pPr>
                </w:p>
                <w:p w14:paraId="4368680D"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176CA0C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D60B4E8"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4208EE1D" w14:textId="77777777" w:rsidR="00590210" w:rsidRPr="00846D40" w:rsidRDefault="00590210" w:rsidP="00590210">
                  <w:pPr>
                    <w:pStyle w:val="Tekstpodstawowy2"/>
                    <w:spacing w:line="276" w:lineRule="auto"/>
                    <w:ind w:left="334" w:right="113"/>
                    <w:rPr>
                      <w:rFonts w:ascii="Verdana" w:hAnsi="Verdana"/>
                    </w:rPr>
                  </w:pPr>
                </w:p>
                <w:p w14:paraId="6BA3B376"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6AD6B941" w14:textId="77777777" w:rsidTr="00C43C12">
              <w:tc>
                <w:tcPr>
                  <w:tcW w:w="4503" w:type="dxa"/>
                  <w:tcBorders>
                    <w:top w:val="nil"/>
                    <w:left w:val="nil"/>
                    <w:bottom w:val="nil"/>
                    <w:right w:val="nil"/>
                  </w:tcBorders>
                </w:tcPr>
                <w:p w14:paraId="6CF7D837"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B2EA33A" w14:textId="77777777" w:rsidR="00590210" w:rsidRDefault="00590210" w:rsidP="00590210">
                  <w:pPr>
                    <w:rPr>
                      <w:lang w:val="en-US"/>
                    </w:rPr>
                  </w:pPr>
                </w:p>
                <w:p w14:paraId="4738D28B" w14:textId="77777777" w:rsidR="000F1429" w:rsidRPr="00590210" w:rsidRDefault="000F1429" w:rsidP="00590210">
                  <w:pPr>
                    <w:rPr>
                      <w:lang w:val="en-US"/>
                    </w:rPr>
                  </w:pPr>
                </w:p>
                <w:p w14:paraId="69F1FCAE"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377856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1B46040F"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6816710A"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3FFB7250" w14:textId="77777777" w:rsidR="003C7DCE" w:rsidRPr="00846D40" w:rsidRDefault="003C7DCE" w:rsidP="003C7DCE">
                  <w:pPr>
                    <w:spacing w:line="276" w:lineRule="auto"/>
                    <w:ind w:left="397" w:right="113"/>
                    <w:jc w:val="both"/>
                    <w:rPr>
                      <w:rFonts w:ascii="Verdana" w:hAnsi="Verdana"/>
                      <w:sz w:val="20"/>
                      <w:szCs w:val="20"/>
                      <w:lang w:val="en-GB"/>
                    </w:rPr>
                  </w:pPr>
                </w:p>
                <w:p w14:paraId="2C5D2D32" w14:textId="77777777"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14:paraId="0D9BB19B" w14:textId="77777777"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28F94401"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lastRenderedPageBreak/>
                    <w:t>*enter the date: year-month-day, or define the term in days/weeks counting from the date of the contract conclusion.-/-</w:t>
                  </w:r>
                </w:p>
              </w:tc>
              <w:tc>
                <w:tcPr>
                  <w:tcW w:w="4216" w:type="dxa"/>
                  <w:tcBorders>
                    <w:top w:val="nil"/>
                    <w:left w:val="nil"/>
                    <w:bottom w:val="nil"/>
                    <w:right w:val="nil"/>
                  </w:tcBorders>
                </w:tcPr>
                <w:p w14:paraId="7DB292C8"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14:paraId="46B5FA3E" w14:textId="77777777" w:rsidR="000F1429" w:rsidRPr="00846D40" w:rsidRDefault="000F1429" w:rsidP="000F1429">
                  <w:pPr>
                    <w:pStyle w:val="Tekstpodstawowy2"/>
                    <w:spacing w:line="276" w:lineRule="auto"/>
                    <w:ind w:left="334" w:right="113"/>
                    <w:rPr>
                      <w:rFonts w:ascii="Verdana" w:hAnsi="Verdana"/>
                    </w:rPr>
                  </w:pPr>
                </w:p>
                <w:p w14:paraId="4E4DF277"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1F5BA62F" w14:textId="77777777" w:rsidR="00590210" w:rsidRPr="00590210" w:rsidRDefault="00590210" w:rsidP="00590210"/>
                <w:p w14:paraId="1A032295"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055268E0"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458E1C70"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77E5BDF7"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14:paraId="43B59F4C" w14:textId="77777777"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29ACF61C"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lastRenderedPageBreak/>
                    <w:t>*należy podać datę: rok-miesiąc-dzień, lub ustalić termin w dniach/tygodniach, licząc od daty zawarcia kontraktu. -/-</w:t>
                  </w:r>
                </w:p>
                <w:p w14:paraId="6B6A5F4B"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49C4153C" w14:textId="77777777" w:rsidTr="00C43C12">
              <w:tc>
                <w:tcPr>
                  <w:tcW w:w="4503" w:type="dxa"/>
                  <w:tcBorders>
                    <w:top w:val="nil"/>
                    <w:left w:val="nil"/>
                    <w:bottom w:val="nil"/>
                    <w:right w:val="nil"/>
                  </w:tcBorders>
                </w:tcPr>
                <w:p w14:paraId="4A8DD9F0"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3EEEB89C"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672D0C24"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4637A841"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603EA405"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274EEC"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250B9E49"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69AC0450" w14:textId="77777777" w:rsidTr="00C43C12">
              <w:tc>
                <w:tcPr>
                  <w:tcW w:w="4503" w:type="dxa"/>
                  <w:tcBorders>
                    <w:top w:val="nil"/>
                    <w:left w:val="nil"/>
                    <w:bottom w:val="nil"/>
                    <w:right w:val="nil"/>
                  </w:tcBorders>
                </w:tcPr>
                <w:p w14:paraId="026F79EA"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9A4B4B1"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0EB4A400"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3045939"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18DFCA5F"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5C635475"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0D4FF5B4" w14:textId="77777777" w:rsidTr="00C43C12">
              <w:tc>
                <w:tcPr>
                  <w:tcW w:w="4503" w:type="dxa"/>
                  <w:tcBorders>
                    <w:top w:val="nil"/>
                    <w:left w:val="nil"/>
                    <w:bottom w:val="nil"/>
                    <w:right w:val="nil"/>
                  </w:tcBorders>
                </w:tcPr>
                <w:p w14:paraId="072E5BEA"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1888D43C"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5442CC6D"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21A94824" w14:textId="67A30176"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w:t>
                  </w:r>
                  <w:r w:rsidR="00DF7F06">
                    <w:rPr>
                      <w:rFonts w:ascii="Verdana" w:hAnsi="Verdana"/>
                      <w:sz w:val="20"/>
                      <w:szCs w:val="20"/>
                    </w:rPr>
                    <w:t>DAP</w:t>
                  </w:r>
                  <w:r w:rsidRPr="00696A9D">
                    <w:rPr>
                      <w:rFonts w:ascii="Verdana" w:hAnsi="Verdana"/>
                      <w:sz w:val="20"/>
                      <w:szCs w:val="20"/>
                    </w:rPr>
                    <w:t xml:space="preserve"> Kraków (</w:t>
                  </w:r>
                  <w:proofErr w:type="spellStart"/>
                  <w:r w:rsidRPr="00696A9D">
                    <w:rPr>
                      <w:rFonts w:ascii="Verdana" w:hAnsi="Verdana"/>
                      <w:sz w:val="20"/>
                      <w:szCs w:val="20"/>
                    </w:rPr>
                    <w:t>Incoterms</w:t>
                  </w:r>
                  <w:proofErr w:type="spellEnd"/>
                  <w:r w:rsidRPr="00696A9D">
                    <w:rPr>
                      <w:rFonts w:ascii="Verdana" w:hAnsi="Verdana"/>
                      <w:sz w:val="20"/>
                      <w:szCs w:val="20"/>
                    </w:rPr>
                    <w:t xml:space="preserve"> 2010 ---</w:t>
                  </w:r>
                </w:p>
              </w:tc>
              <w:tc>
                <w:tcPr>
                  <w:tcW w:w="4216" w:type="dxa"/>
                  <w:tcBorders>
                    <w:top w:val="nil"/>
                    <w:left w:val="nil"/>
                    <w:bottom w:val="nil"/>
                    <w:right w:val="nil"/>
                  </w:tcBorders>
                </w:tcPr>
                <w:p w14:paraId="76415F0C"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44E8449F"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1D9D6BF1" w14:textId="77777777" w:rsidR="00846D40" w:rsidRPr="00BB0670" w:rsidRDefault="00846D40" w:rsidP="00C43C12">
                  <w:pPr>
                    <w:pStyle w:val="Tekstpodstawowywcity"/>
                    <w:spacing w:line="276" w:lineRule="auto"/>
                    <w:jc w:val="left"/>
                    <w:rPr>
                      <w:rFonts w:ascii="Verdana" w:hAnsi="Verdana"/>
                      <w:sz w:val="20"/>
                    </w:rPr>
                  </w:pPr>
                  <w:r w:rsidRPr="00BB0670">
                    <w:rPr>
                      <w:rFonts w:ascii="Verdana" w:hAnsi="Verdana"/>
                      <w:sz w:val="20"/>
                    </w:rPr>
                    <w:t>Warunki dostawy: ---</w:t>
                  </w:r>
                </w:p>
                <w:p w14:paraId="3B42D0C5" w14:textId="0ADE0D14" w:rsidR="00846D40" w:rsidRPr="00846D40" w:rsidRDefault="00846D40" w:rsidP="001D1C76">
                  <w:pPr>
                    <w:pStyle w:val="Tekstpodstawowywcity"/>
                    <w:spacing w:after="120" w:line="276" w:lineRule="auto"/>
                    <w:jc w:val="left"/>
                    <w:rPr>
                      <w:rFonts w:ascii="Verdana" w:hAnsi="Verdana"/>
                      <w:sz w:val="20"/>
                    </w:rPr>
                  </w:pPr>
                  <w:r w:rsidRPr="00BB0670">
                    <w:rPr>
                      <w:rFonts w:ascii="Verdana" w:hAnsi="Verdana"/>
                      <w:sz w:val="20"/>
                      <w:lang w:val="en-GB"/>
                    </w:rPr>
                    <w:sym w:font="Symbol" w:char="F081"/>
                  </w:r>
                  <w:r w:rsidRPr="00BB0670">
                    <w:rPr>
                      <w:rFonts w:ascii="Verdana" w:hAnsi="Verdana"/>
                      <w:sz w:val="20"/>
                    </w:rPr>
                    <w:t xml:space="preserve"> </w:t>
                  </w:r>
                  <w:r w:rsidR="00DF7F06">
                    <w:rPr>
                      <w:rFonts w:ascii="Verdana" w:hAnsi="Verdana"/>
                      <w:sz w:val="20"/>
                    </w:rPr>
                    <w:t>DAP</w:t>
                  </w:r>
                  <w:r w:rsidRPr="00BB0670">
                    <w:rPr>
                      <w:rFonts w:ascii="Verdana" w:hAnsi="Verdana"/>
                      <w:sz w:val="20"/>
                    </w:rPr>
                    <w:t xml:space="preserve"> Kraków (</w:t>
                  </w:r>
                  <w:proofErr w:type="spellStart"/>
                  <w:r w:rsidRPr="00BB0670">
                    <w:rPr>
                      <w:rFonts w:ascii="Verdana" w:hAnsi="Verdana"/>
                      <w:sz w:val="20"/>
                    </w:rPr>
                    <w:t>Incoterms</w:t>
                  </w:r>
                  <w:proofErr w:type="spellEnd"/>
                  <w:r w:rsidRPr="00BB0670">
                    <w:rPr>
                      <w:rFonts w:ascii="Verdana" w:hAnsi="Verdana"/>
                      <w:sz w:val="20"/>
                    </w:rPr>
                    <w:t xml:space="preserve"> 2010) ---</w:t>
                  </w:r>
                </w:p>
              </w:tc>
            </w:tr>
            <w:tr w:rsidR="00846D40" w:rsidRPr="00846D40" w14:paraId="10B47AB8" w14:textId="77777777" w:rsidTr="00C43C12">
              <w:tc>
                <w:tcPr>
                  <w:tcW w:w="4503" w:type="dxa"/>
                  <w:tcBorders>
                    <w:top w:val="nil"/>
                    <w:left w:val="nil"/>
                    <w:bottom w:val="nil"/>
                    <w:right w:val="nil"/>
                  </w:tcBorders>
                </w:tcPr>
                <w:p w14:paraId="4F91AF97"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230A0C59"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538879AA"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35B0459A"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466AEC6D"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0EFCF661"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1984A67B"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F37BDA" w14:textId="77777777" w:rsidR="003C7DCE" w:rsidRPr="00846D40" w:rsidRDefault="003C7DCE" w:rsidP="003C7DCE">
                  <w:pPr>
                    <w:spacing w:line="276" w:lineRule="auto"/>
                    <w:ind w:left="453" w:right="113"/>
                    <w:rPr>
                      <w:rFonts w:ascii="Verdana" w:hAnsi="Verdana"/>
                      <w:sz w:val="20"/>
                      <w:szCs w:val="20"/>
                      <w:lang w:val="en-GB"/>
                    </w:rPr>
                  </w:pPr>
                </w:p>
                <w:p w14:paraId="67E31264"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Parties have agreed that payment of the amount due will be </w:t>
                  </w:r>
                  <w:r w:rsidRPr="00846D40">
                    <w:rPr>
                      <w:rFonts w:ascii="Verdana" w:hAnsi="Verdana"/>
                      <w:sz w:val="20"/>
                      <w:szCs w:val="20"/>
                      <w:lang w:val="en-GB"/>
                    </w:rPr>
                    <w:lastRenderedPageBreak/>
                    <w:t>made by bank transfer to the Seller's bank account:---</w:t>
                  </w:r>
                </w:p>
                <w:p w14:paraId="0D456903"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3ADA5408"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64D69CBB"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1847AC5F"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10AC6459" w14:textId="77777777" w:rsidR="003C7DCE" w:rsidRPr="00846D40" w:rsidRDefault="003C7DCE" w:rsidP="003C7DCE">
                  <w:pPr>
                    <w:spacing w:line="276" w:lineRule="auto"/>
                    <w:ind w:left="357"/>
                    <w:jc w:val="both"/>
                    <w:rPr>
                      <w:rFonts w:ascii="Verdana" w:hAnsi="Verdana"/>
                      <w:sz w:val="20"/>
                      <w:szCs w:val="20"/>
                      <w:lang w:val="en-GB"/>
                    </w:rPr>
                  </w:pPr>
                </w:p>
                <w:p w14:paraId="409267C6"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14:paraId="4BA3EEAC"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B080ADB" w14:textId="77777777" w:rsidR="003C7DCE" w:rsidRPr="00846D40" w:rsidRDefault="003C7DCE" w:rsidP="000F1429">
                  <w:pPr>
                    <w:spacing w:after="120" w:line="276" w:lineRule="auto"/>
                    <w:ind w:left="397" w:right="113"/>
                    <w:jc w:val="both"/>
                    <w:rPr>
                      <w:rFonts w:ascii="Verdana" w:hAnsi="Verdana"/>
                      <w:sz w:val="20"/>
                      <w:szCs w:val="20"/>
                      <w:lang w:val="en-GB"/>
                    </w:rPr>
                  </w:pPr>
                </w:p>
                <w:p w14:paraId="2E95739D"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368111D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10967412"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76EF9FE4"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61D5E75C" w14:textId="77777777" w:rsidR="007B1D10" w:rsidRP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rPr>
                  </w:pPr>
                  <w:proofErr w:type="spellStart"/>
                  <w:r w:rsidRPr="007B1D10">
                    <w:rPr>
                      <w:rFonts w:ascii="Verdana" w:hAnsi="Verdana"/>
                      <w:sz w:val="18"/>
                      <w:szCs w:val="20"/>
                    </w:rPr>
                    <w:t>Response</w:t>
                  </w:r>
                  <w:proofErr w:type="spellEnd"/>
                  <w:r w:rsidRPr="007B1D10">
                    <w:rPr>
                      <w:rFonts w:ascii="Verdana" w:hAnsi="Verdana"/>
                      <w:sz w:val="18"/>
                      <w:szCs w:val="20"/>
                    </w:rPr>
                    <w:t xml:space="preserve"> </w:t>
                  </w:r>
                  <w:proofErr w:type="spellStart"/>
                  <w:r w:rsidRPr="007B1D10">
                    <w:rPr>
                      <w:rFonts w:ascii="Verdana" w:hAnsi="Verdana"/>
                      <w:sz w:val="18"/>
                      <w:szCs w:val="20"/>
                    </w:rPr>
                    <w:t>time</w:t>
                  </w:r>
                  <w:proofErr w:type="spellEnd"/>
                  <w:r w:rsidRPr="007B1D10">
                    <w:rPr>
                      <w:rFonts w:ascii="Verdana" w:hAnsi="Verdana"/>
                      <w:sz w:val="18"/>
                      <w:szCs w:val="20"/>
                    </w:rPr>
                    <w:t xml:space="preserve"> to </w:t>
                  </w:r>
                  <w:proofErr w:type="spellStart"/>
                  <w:r w:rsidRPr="007B1D10">
                    <w:rPr>
                      <w:rFonts w:ascii="Verdana" w:hAnsi="Verdana"/>
                      <w:sz w:val="18"/>
                      <w:szCs w:val="20"/>
                    </w:rPr>
                    <w:t>reporting</w:t>
                  </w:r>
                  <w:proofErr w:type="spellEnd"/>
                  <w:r w:rsidRPr="007B1D10">
                    <w:rPr>
                      <w:rFonts w:ascii="Verdana" w:hAnsi="Verdana"/>
                      <w:sz w:val="18"/>
                      <w:szCs w:val="20"/>
                    </w:rPr>
                    <w:t xml:space="preserve"> a </w:t>
                  </w:r>
                  <w:proofErr w:type="spellStart"/>
                  <w:r w:rsidRPr="007B1D10">
                    <w:rPr>
                      <w:rFonts w:ascii="Verdana" w:hAnsi="Verdana"/>
                      <w:sz w:val="18"/>
                      <w:szCs w:val="20"/>
                    </w:rPr>
                    <w:t>fault</w:t>
                  </w:r>
                  <w:proofErr w:type="spellEnd"/>
                  <w:r w:rsidRPr="007B1D10">
                    <w:rPr>
                      <w:rFonts w:ascii="Verdana" w:hAnsi="Verdana"/>
                      <w:sz w:val="18"/>
                      <w:szCs w:val="20"/>
                    </w:rPr>
                    <w:t xml:space="preserve">: </w:t>
                  </w:r>
                  <w:r w:rsidR="008B5774">
                    <w:rPr>
                      <w:rFonts w:ascii="Verdana" w:hAnsi="Verdana"/>
                      <w:sz w:val="18"/>
                      <w:szCs w:val="20"/>
                    </w:rPr>
                    <w:t>72</w:t>
                  </w:r>
                  <w:r w:rsidRPr="007B1D10">
                    <w:rPr>
                      <w:rFonts w:ascii="Verdana" w:hAnsi="Verdana"/>
                      <w:sz w:val="18"/>
                      <w:szCs w:val="20"/>
                    </w:rPr>
                    <w:t xml:space="preserve"> </w:t>
                  </w:r>
                  <w:proofErr w:type="spellStart"/>
                  <w:r w:rsidRPr="007B1D10">
                    <w:rPr>
                      <w:rFonts w:ascii="Verdana" w:hAnsi="Verdana"/>
                      <w:sz w:val="18"/>
                      <w:szCs w:val="20"/>
                    </w:rPr>
                    <w:t>hours</w:t>
                  </w:r>
                  <w:proofErr w:type="spellEnd"/>
                </w:p>
                <w:p w14:paraId="6619A63C" w14:textId="77777777" w:rsidR="00846D40" w:rsidRPr="003C7DCE" w:rsidRDefault="00846D40" w:rsidP="00C43C12">
                  <w:pPr>
                    <w:spacing w:after="120" w:line="276" w:lineRule="auto"/>
                    <w:ind w:left="113" w:right="113"/>
                    <w:jc w:val="both"/>
                    <w:rPr>
                      <w:rFonts w:ascii="Verdana" w:hAnsi="Verdana"/>
                      <w:sz w:val="20"/>
                      <w:szCs w:val="20"/>
                      <w:lang w:val="en-GB"/>
                    </w:rPr>
                  </w:pPr>
                </w:p>
                <w:p w14:paraId="010B48A2"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28EE137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506E9BCB"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3E5BA9FA"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5D94BB4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2DE17C5E"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3E6CF95E"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75A74F1B"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2E92B55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D43D898"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3ED92113"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 xml:space="preserve">Strony uzgodniły, że zapłata należności będzie dokonana </w:t>
                  </w:r>
                  <w:r w:rsidRPr="00846D40">
                    <w:rPr>
                      <w:rFonts w:ascii="Verdana" w:hAnsi="Verdana"/>
                      <w:sz w:val="20"/>
                    </w:rPr>
                    <w:lastRenderedPageBreak/>
                    <w:t>w formie przelewu na następujące konto bankowe Sprzedającego: ---</w:t>
                  </w:r>
                </w:p>
                <w:p w14:paraId="2AD6B84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688EF5"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6840F696"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F40D16E"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14AF22E2"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14:paraId="1DD9FB3D"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4E882368"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57C33B39"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77C3EFDE"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32D602A6" w14:textId="77777777" w:rsidR="00846D40" w:rsidRPr="00846D40" w:rsidRDefault="00846D40" w:rsidP="00D84073">
                  <w:pPr>
                    <w:pStyle w:val="Akapitzlist"/>
                    <w:numPr>
                      <w:ilvl w:val="3"/>
                      <w:numId w:val="45"/>
                    </w:numPr>
                    <w:spacing w:line="276" w:lineRule="auto"/>
                    <w:ind w:left="273" w:right="113" w:hanging="283"/>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7305C77" w14:textId="77777777" w:rsidR="007B1D10" w:rsidRPr="007B1D10" w:rsidRDefault="00D0164D" w:rsidP="00D84073">
                  <w:pPr>
                    <w:pStyle w:val="Akapitzlist"/>
                    <w:numPr>
                      <w:ilvl w:val="3"/>
                      <w:numId w:val="45"/>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Pr>
                      <w:rFonts w:ascii="Verdana" w:hAnsi="Verdana"/>
                      <w:sz w:val="18"/>
                      <w:szCs w:val="20"/>
                    </w:rPr>
                    <w:t>godziny</w:t>
                  </w:r>
                </w:p>
                <w:p w14:paraId="755829FA" w14:textId="77777777" w:rsidR="00846D40" w:rsidRPr="003C7DCE" w:rsidRDefault="00846D40" w:rsidP="00C43C12">
                  <w:pPr>
                    <w:spacing w:line="276" w:lineRule="auto"/>
                    <w:ind w:right="113"/>
                    <w:jc w:val="both"/>
                    <w:rPr>
                      <w:rFonts w:ascii="Verdana" w:hAnsi="Verdana"/>
                      <w:sz w:val="20"/>
                      <w:szCs w:val="20"/>
                    </w:rPr>
                  </w:pPr>
                </w:p>
                <w:p w14:paraId="524F5979"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49286853"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2E370B2D"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0FC9F4E3" w14:textId="77777777" w:rsidTr="00C43C12">
              <w:tc>
                <w:tcPr>
                  <w:tcW w:w="4503" w:type="dxa"/>
                  <w:tcBorders>
                    <w:top w:val="nil"/>
                    <w:left w:val="nil"/>
                    <w:bottom w:val="nil"/>
                    <w:right w:val="nil"/>
                  </w:tcBorders>
                </w:tcPr>
                <w:p w14:paraId="76D48F40" w14:textId="551565E4" w:rsidR="00846D40" w:rsidRPr="006E2B06" w:rsidRDefault="008201AA" w:rsidP="00EF6260">
                  <w:pPr>
                    <w:pStyle w:val="Akapitzlist"/>
                    <w:numPr>
                      <w:ilvl w:val="0"/>
                      <w:numId w:val="25"/>
                    </w:numPr>
                    <w:spacing w:line="276" w:lineRule="auto"/>
                    <w:ind w:left="334" w:right="113" w:hanging="357"/>
                    <w:jc w:val="both"/>
                    <w:rPr>
                      <w:rFonts w:ascii="Verdana" w:hAnsi="Verdana"/>
                      <w:sz w:val="20"/>
                      <w:szCs w:val="20"/>
                      <w:highlight w:val="yellow"/>
                      <w:lang w:val="en-GB"/>
                    </w:rPr>
                  </w:pPr>
                  <w:r w:rsidRPr="008201AA">
                    <w:rPr>
                      <w:rFonts w:ascii="Verdana" w:hAnsi="Verdana"/>
                      <w:sz w:val="20"/>
                      <w:szCs w:val="20"/>
                      <w:lang w:val="en-GB"/>
                    </w:rPr>
                    <w:lastRenderedPageBreak/>
                    <w:t>a</w:t>
                  </w:r>
                  <w:r w:rsidRPr="006E2B06">
                    <w:rPr>
                      <w:rFonts w:ascii="Verdana" w:hAnsi="Verdana"/>
                      <w:sz w:val="20"/>
                      <w:szCs w:val="20"/>
                      <w:highlight w:val="yellow"/>
                      <w:lang w:val="en-GB"/>
                    </w:rPr>
                    <w:t>) for delay in the performance of the subject of the contract in the amount of 1% of the price specified in § 2 section 1 for each full week of delay, but not more than 5% of the price specified in § 2 section 1.</w:t>
                  </w:r>
                  <w:r w:rsidR="00846D40" w:rsidRPr="006E2B06">
                    <w:rPr>
                      <w:rFonts w:ascii="Verdana" w:hAnsi="Verdana"/>
                      <w:sz w:val="20"/>
                      <w:szCs w:val="20"/>
                      <w:highlight w:val="yellow"/>
                      <w:lang w:val="en-GB"/>
                    </w:rPr>
                    <w:t>---</w:t>
                  </w:r>
                </w:p>
                <w:p w14:paraId="5388831C" w14:textId="165F7168" w:rsidR="00846D40" w:rsidRDefault="008201AA" w:rsidP="00EF6260">
                  <w:pPr>
                    <w:numPr>
                      <w:ilvl w:val="0"/>
                      <w:numId w:val="25"/>
                    </w:numPr>
                    <w:spacing w:line="276" w:lineRule="auto"/>
                    <w:ind w:left="334" w:right="113" w:hanging="357"/>
                    <w:jc w:val="both"/>
                    <w:rPr>
                      <w:rFonts w:ascii="Verdana" w:hAnsi="Verdana"/>
                      <w:sz w:val="20"/>
                      <w:szCs w:val="20"/>
                      <w:lang w:val="en-GB"/>
                    </w:rPr>
                  </w:pPr>
                  <w:r w:rsidRPr="006E2B06">
                    <w:rPr>
                      <w:rFonts w:ascii="Verdana" w:hAnsi="Verdana"/>
                      <w:sz w:val="20"/>
                      <w:szCs w:val="20"/>
                      <w:highlight w:val="yellow"/>
                      <w:lang w:val="en-GB"/>
                    </w:rPr>
                    <w:t>for delay in removing defects found upon acceptance or during the warranty period in excess of 30 days from the date of reporting the defect, in the amount of 1% of the price specified in § 2 section 1 for each full</w:t>
                  </w:r>
                  <w:r w:rsidRPr="008201AA">
                    <w:rPr>
                      <w:rFonts w:ascii="Verdana" w:hAnsi="Verdana"/>
                      <w:sz w:val="20"/>
                      <w:szCs w:val="20"/>
                      <w:lang w:val="en-GB"/>
                    </w:rPr>
                    <w:t xml:space="preserve"> </w:t>
                  </w:r>
                  <w:r w:rsidRPr="006E2B06">
                    <w:rPr>
                      <w:rFonts w:ascii="Verdana" w:hAnsi="Verdana"/>
                      <w:sz w:val="20"/>
                      <w:szCs w:val="20"/>
                      <w:highlight w:val="yellow"/>
                      <w:lang w:val="en-GB"/>
                    </w:rPr>
                    <w:lastRenderedPageBreak/>
                    <w:t>week of delay beyond the agreed period of 30 days, but not more than 5% of the price specified in § 2 section 1</w:t>
                  </w:r>
                  <w:r w:rsidR="00846D40" w:rsidRPr="006E2B06">
                    <w:rPr>
                      <w:rFonts w:ascii="Verdana" w:hAnsi="Verdana"/>
                      <w:sz w:val="20"/>
                      <w:szCs w:val="20"/>
                      <w:highlight w:val="yellow"/>
                      <w:lang w:val="en-GB"/>
                    </w:rPr>
                    <w:t xml:space="preserve"> ---</w:t>
                  </w:r>
                </w:p>
                <w:p w14:paraId="668E6CBC" w14:textId="00EE4CDB" w:rsidR="008201AA" w:rsidRDefault="008201AA" w:rsidP="008201AA">
                  <w:pPr>
                    <w:spacing w:line="276" w:lineRule="auto"/>
                    <w:ind w:right="113"/>
                    <w:jc w:val="both"/>
                    <w:rPr>
                      <w:rFonts w:ascii="Verdana" w:hAnsi="Verdana"/>
                      <w:sz w:val="20"/>
                      <w:szCs w:val="20"/>
                      <w:lang w:val="en-GB"/>
                    </w:rPr>
                  </w:pPr>
                </w:p>
                <w:p w14:paraId="510717E4" w14:textId="77777777" w:rsidR="008201AA" w:rsidRPr="00846D40" w:rsidRDefault="008201AA" w:rsidP="008201AA">
                  <w:pPr>
                    <w:spacing w:line="276" w:lineRule="auto"/>
                    <w:ind w:right="113"/>
                    <w:jc w:val="both"/>
                    <w:rPr>
                      <w:rFonts w:ascii="Verdana" w:hAnsi="Verdana"/>
                      <w:sz w:val="20"/>
                      <w:szCs w:val="20"/>
                      <w:lang w:val="en-GB"/>
                    </w:rPr>
                  </w:pPr>
                </w:p>
                <w:p w14:paraId="371AA290" w14:textId="3B5EF836" w:rsidR="00846D40" w:rsidRPr="006E2B06" w:rsidRDefault="00846D40" w:rsidP="00EF6260">
                  <w:pPr>
                    <w:numPr>
                      <w:ilvl w:val="0"/>
                      <w:numId w:val="25"/>
                    </w:numPr>
                    <w:spacing w:line="276" w:lineRule="auto"/>
                    <w:ind w:left="334" w:right="113" w:hanging="357"/>
                    <w:jc w:val="both"/>
                    <w:rPr>
                      <w:rFonts w:ascii="Verdana" w:hAnsi="Verdana"/>
                      <w:sz w:val="20"/>
                      <w:szCs w:val="20"/>
                      <w:highlight w:val="yellow"/>
                      <w:lang w:val="en-GB"/>
                    </w:rPr>
                  </w:pPr>
                  <w:r w:rsidRPr="006E2B06">
                    <w:rPr>
                      <w:rFonts w:ascii="Verdana" w:hAnsi="Verdana"/>
                      <w:sz w:val="20"/>
                      <w:szCs w:val="20"/>
                      <w:highlight w:val="yellow"/>
                      <w:lang w:val="en-GB"/>
                    </w:rPr>
                    <w:t xml:space="preserve">10% of the price defined in §2 in case of cancellation of the contract by either Party for </w:t>
                  </w:r>
                  <w:r w:rsidR="000614E2" w:rsidRPr="006E2B06">
                    <w:rPr>
                      <w:rFonts w:ascii="Verdana" w:hAnsi="Verdana"/>
                      <w:sz w:val="20"/>
                      <w:szCs w:val="20"/>
                      <w:highlight w:val="yellow"/>
                      <w:lang w:val="en-GB"/>
                    </w:rPr>
                    <w:t xml:space="preserve">due to the </w:t>
                  </w:r>
                  <w:r w:rsidRPr="006E2B06">
                    <w:rPr>
                      <w:rFonts w:ascii="Verdana" w:hAnsi="Verdana"/>
                      <w:sz w:val="20"/>
                      <w:szCs w:val="20"/>
                      <w:highlight w:val="yellow"/>
                      <w:lang w:val="en-GB"/>
                    </w:rPr>
                    <w:t>Seller</w:t>
                  </w:r>
                  <w:r w:rsidR="000614E2" w:rsidRPr="006E2B06">
                    <w:rPr>
                      <w:rFonts w:ascii="Verdana" w:hAnsi="Verdana"/>
                      <w:sz w:val="20"/>
                      <w:szCs w:val="20"/>
                      <w:highlight w:val="yellow"/>
                      <w:lang w:val="en-GB"/>
                    </w:rPr>
                    <w:t>’s fault</w:t>
                  </w:r>
                  <w:r w:rsidRPr="006E2B06">
                    <w:rPr>
                      <w:rFonts w:ascii="Verdana" w:hAnsi="Verdana"/>
                      <w:sz w:val="20"/>
                      <w:szCs w:val="20"/>
                      <w:highlight w:val="yellow"/>
                      <w:lang w:val="en-GB"/>
                    </w:rPr>
                    <w:t>. -/-</w:t>
                  </w:r>
                </w:p>
                <w:p w14:paraId="45650F27" w14:textId="4B3E3D92" w:rsidR="008201AA" w:rsidRPr="006E2B06" w:rsidRDefault="008201AA" w:rsidP="00EF6260">
                  <w:pPr>
                    <w:numPr>
                      <w:ilvl w:val="0"/>
                      <w:numId w:val="25"/>
                    </w:numPr>
                    <w:spacing w:line="276" w:lineRule="auto"/>
                    <w:ind w:left="334" w:right="113" w:hanging="357"/>
                    <w:jc w:val="both"/>
                    <w:rPr>
                      <w:rFonts w:ascii="Verdana" w:hAnsi="Verdana"/>
                      <w:sz w:val="20"/>
                      <w:szCs w:val="20"/>
                      <w:highlight w:val="yellow"/>
                      <w:lang w:val="en-GB"/>
                    </w:rPr>
                  </w:pPr>
                  <w:r w:rsidRPr="006E2B06">
                    <w:rPr>
                      <w:rFonts w:ascii="Verdana" w:hAnsi="Verdana"/>
                      <w:sz w:val="20"/>
                      <w:szCs w:val="20"/>
                      <w:highlight w:val="yellow"/>
                      <w:lang w:val="en-GB"/>
                    </w:rPr>
                    <w:t>for withdrawal from the contract by either Party for reasons attributable to the Seller in the amount of 10% of the price specified in § 2 section 1, except for the cases provided for in Article 15 of the Seller’s terms of sale (force majeure lasting more than 60 days, refusal to issue export/import certificates by the competent authorities).</w:t>
                  </w:r>
                </w:p>
                <w:p w14:paraId="13DB3C8A" w14:textId="3481EBA1" w:rsidR="00EF6260" w:rsidRDefault="00EF6260" w:rsidP="00EF6260">
                  <w:pPr>
                    <w:spacing w:line="276" w:lineRule="auto"/>
                    <w:ind w:left="334" w:right="113"/>
                    <w:jc w:val="both"/>
                    <w:rPr>
                      <w:rFonts w:ascii="Verdana" w:hAnsi="Verdana"/>
                      <w:sz w:val="20"/>
                      <w:szCs w:val="20"/>
                      <w:lang w:val="en-GB"/>
                    </w:rPr>
                  </w:pPr>
                </w:p>
                <w:p w14:paraId="77394698" w14:textId="6B561D84" w:rsidR="008201AA" w:rsidRDefault="008201AA" w:rsidP="00EF6260">
                  <w:pPr>
                    <w:spacing w:line="276" w:lineRule="auto"/>
                    <w:ind w:left="334" w:right="113"/>
                    <w:jc w:val="both"/>
                    <w:rPr>
                      <w:rFonts w:ascii="Verdana" w:hAnsi="Verdana"/>
                      <w:sz w:val="20"/>
                      <w:szCs w:val="20"/>
                      <w:lang w:val="en-GB"/>
                    </w:rPr>
                  </w:pPr>
                </w:p>
                <w:p w14:paraId="61B74B29" w14:textId="77777777" w:rsidR="008201AA" w:rsidRPr="00846D40" w:rsidRDefault="008201AA" w:rsidP="00EF6260">
                  <w:pPr>
                    <w:spacing w:line="276" w:lineRule="auto"/>
                    <w:ind w:left="334" w:right="113"/>
                    <w:jc w:val="both"/>
                    <w:rPr>
                      <w:rFonts w:ascii="Verdana" w:hAnsi="Verdana"/>
                      <w:sz w:val="20"/>
                      <w:szCs w:val="20"/>
                      <w:lang w:val="en-GB"/>
                    </w:rPr>
                  </w:pPr>
                </w:p>
                <w:p w14:paraId="5CAE45E2" w14:textId="523912A5"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14:paraId="728D20A0" w14:textId="77777777" w:rsidR="008201AA" w:rsidRDefault="008201AA" w:rsidP="008201AA">
                  <w:pPr>
                    <w:pStyle w:val="Akapitzlist"/>
                    <w:spacing w:line="276" w:lineRule="auto"/>
                    <w:ind w:left="334" w:right="113"/>
                    <w:jc w:val="both"/>
                    <w:rPr>
                      <w:rFonts w:ascii="Verdana" w:hAnsi="Verdana"/>
                      <w:sz w:val="20"/>
                      <w:szCs w:val="20"/>
                      <w:lang w:val="en-GB"/>
                    </w:rPr>
                  </w:pPr>
                </w:p>
                <w:p w14:paraId="24BBE172" w14:textId="77777777"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56C48CEF"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D5F8158"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63F1E29C" w14:textId="77777777" w:rsidR="000D27AF" w:rsidRPr="000D27AF" w:rsidRDefault="000D27AF" w:rsidP="000D27AF">
                  <w:pPr>
                    <w:rPr>
                      <w:lang w:val="en-GB"/>
                    </w:rPr>
                  </w:pPr>
                </w:p>
                <w:p w14:paraId="518F6C1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06336E87"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7E23EA49" w14:textId="77777777" w:rsidR="000D27AF" w:rsidRPr="00846D40" w:rsidRDefault="000D27AF" w:rsidP="000D27AF">
                  <w:pPr>
                    <w:pStyle w:val="Tekstpodstawowywcity"/>
                    <w:spacing w:line="276" w:lineRule="auto"/>
                    <w:ind w:left="113" w:right="113"/>
                    <w:rPr>
                      <w:rFonts w:ascii="Verdana" w:hAnsi="Verdana"/>
                      <w:sz w:val="20"/>
                      <w:lang w:val="en-GB"/>
                    </w:rPr>
                  </w:pPr>
                </w:p>
                <w:p w14:paraId="42DFEA08"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232203F5" w14:textId="3C0200F9" w:rsidR="00846D40" w:rsidRPr="006E2B06" w:rsidRDefault="008201AA" w:rsidP="00EF6260">
                  <w:pPr>
                    <w:numPr>
                      <w:ilvl w:val="0"/>
                      <w:numId w:val="3"/>
                    </w:numPr>
                    <w:spacing w:line="276" w:lineRule="auto"/>
                    <w:ind w:left="334" w:right="113" w:hanging="357"/>
                    <w:jc w:val="both"/>
                    <w:rPr>
                      <w:rFonts w:ascii="Verdana" w:hAnsi="Verdana"/>
                      <w:sz w:val="20"/>
                      <w:szCs w:val="20"/>
                      <w:highlight w:val="yellow"/>
                    </w:rPr>
                  </w:pPr>
                  <w:r w:rsidRPr="006E2B06">
                    <w:rPr>
                      <w:rFonts w:ascii="Verdana" w:hAnsi="Verdana"/>
                      <w:sz w:val="20"/>
                      <w:szCs w:val="20"/>
                      <w:highlight w:val="yellow"/>
                    </w:rPr>
                    <w:lastRenderedPageBreak/>
                    <w:t>za zwłokę w wykonaniu przedmiotu umowy w wysokości 1% ceny określonej w § 2 ust. 1 za każdy pełny tydzień zwłoki, ale nie więcej niż 5% ceny określonej w § 2 ust. 1.</w:t>
                  </w:r>
                  <w:r w:rsidR="00846D40" w:rsidRPr="006E2B06">
                    <w:rPr>
                      <w:rFonts w:ascii="Verdana" w:hAnsi="Verdana"/>
                      <w:sz w:val="20"/>
                      <w:szCs w:val="20"/>
                      <w:highlight w:val="yellow"/>
                    </w:rPr>
                    <w:t>, ---</w:t>
                  </w:r>
                </w:p>
                <w:p w14:paraId="6AFE99AE" w14:textId="48600226" w:rsidR="00846D40" w:rsidRPr="006E2B06" w:rsidRDefault="008201AA" w:rsidP="00C43C12">
                  <w:pPr>
                    <w:numPr>
                      <w:ilvl w:val="0"/>
                      <w:numId w:val="3"/>
                    </w:numPr>
                    <w:spacing w:line="276" w:lineRule="auto"/>
                    <w:ind w:left="340" w:right="113"/>
                    <w:jc w:val="both"/>
                    <w:rPr>
                      <w:rFonts w:ascii="Verdana" w:hAnsi="Verdana"/>
                      <w:sz w:val="20"/>
                      <w:szCs w:val="20"/>
                      <w:highlight w:val="yellow"/>
                    </w:rPr>
                  </w:pPr>
                  <w:r w:rsidRPr="006E2B06">
                    <w:rPr>
                      <w:highlight w:val="yellow"/>
                    </w:rPr>
                    <w:t xml:space="preserve">za zwłokę w usunięciu wad stwierdzonych przy odbiorze lub w okresie gwarancji w terminie przekraczającym 30 dni od dnia zgłoszenia wady w wysokości 1% </w:t>
                  </w:r>
                  <w:r w:rsidRPr="006E2B06">
                    <w:rPr>
                      <w:rFonts w:ascii="Verdana" w:hAnsi="Verdana"/>
                      <w:sz w:val="20"/>
                      <w:szCs w:val="20"/>
                      <w:highlight w:val="yellow"/>
                    </w:rPr>
                    <w:lastRenderedPageBreak/>
                    <w:t>ceny określonej w § 2 ust. 1 za każdy pełny tydzień zwłoki ponad ustalony termin 30 dni, ale nie więcej niż 5% ceny określonej w § 2 ust. 1</w:t>
                  </w:r>
                  <w:r w:rsidR="00846D40" w:rsidRPr="006E2B06">
                    <w:rPr>
                      <w:rFonts w:ascii="Verdana" w:hAnsi="Verdana"/>
                      <w:sz w:val="20"/>
                      <w:szCs w:val="20"/>
                      <w:highlight w:val="yellow"/>
                    </w:rPr>
                    <w:t>,</w:t>
                  </w:r>
                </w:p>
                <w:p w14:paraId="445A9395" w14:textId="77777777" w:rsidR="00EF6260" w:rsidRPr="006E2B06" w:rsidRDefault="00EF6260" w:rsidP="00EF6260">
                  <w:pPr>
                    <w:spacing w:line="276" w:lineRule="auto"/>
                    <w:ind w:left="340" w:right="113"/>
                    <w:jc w:val="both"/>
                    <w:rPr>
                      <w:rFonts w:ascii="Verdana" w:hAnsi="Verdana"/>
                      <w:sz w:val="20"/>
                      <w:szCs w:val="20"/>
                      <w:highlight w:val="yellow"/>
                    </w:rPr>
                  </w:pPr>
                </w:p>
                <w:p w14:paraId="61DCA035" w14:textId="2B298E6A" w:rsidR="00846D40" w:rsidRPr="006E2B06" w:rsidRDefault="00846D40" w:rsidP="00EF6260">
                  <w:pPr>
                    <w:numPr>
                      <w:ilvl w:val="0"/>
                      <w:numId w:val="3"/>
                    </w:numPr>
                    <w:spacing w:line="276" w:lineRule="auto"/>
                    <w:ind w:left="334" w:right="113" w:hanging="357"/>
                    <w:jc w:val="both"/>
                    <w:rPr>
                      <w:rFonts w:ascii="Verdana" w:hAnsi="Verdana"/>
                      <w:sz w:val="20"/>
                      <w:szCs w:val="20"/>
                      <w:highlight w:val="yellow"/>
                    </w:rPr>
                  </w:pPr>
                  <w:r w:rsidRPr="006E2B06">
                    <w:rPr>
                      <w:rFonts w:ascii="Verdana" w:hAnsi="Verdana"/>
                      <w:sz w:val="20"/>
                      <w:szCs w:val="20"/>
                      <w:highlight w:val="yellow"/>
                    </w:rPr>
                    <w:t>z tytułu odstąpienia od kontraktu przez którąkolwiek ze Stron z </w:t>
                  </w:r>
                  <w:r w:rsidR="000614E2" w:rsidRPr="006E2B06">
                    <w:rPr>
                      <w:rFonts w:ascii="Verdana" w:hAnsi="Verdana"/>
                      <w:sz w:val="20"/>
                      <w:szCs w:val="20"/>
                      <w:highlight w:val="yellow"/>
                    </w:rPr>
                    <w:t>winy</w:t>
                  </w:r>
                  <w:r w:rsidRPr="006E2B06">
                    <w:rPr>
                      <w:rFonts w:ascii="Verdana" w:hAnsi="Verdana"/>
                      <w:sz w:val="20"/>
                      <w:szCs w:val="20"/>
                      <w:highlight w:val="yellow"/>
                    </w:rPr>
                    <w:t xml:space="preserve"> Sprzedającego w</w:t>
                  </w:r>
                  <w:r w:rsidR="00CB240D" w:rsidRPr="006E2B06">
                    <w:rPr>
                      <w:rFonts w:ascii="Verdana" w:hAnsi="Verdana"/>
                      <w:sz w:val="20"/>
                      <w:szCs w:val="20"/>
                      <w:highlight w:val="yellow"/>
                    </w:rPr>
                    <w:t xml:space="preserve"> </w:t>
                  </w:r>
                  <w:r w:rsidRPr="006E2B06">
                    <w:rPr>
                      <w:rFonts w:ascii="Verdana" w:hAnsi="Verdana"/>
                      <w:sz w:val="20"/>
                      <w:szCs w:val="20"/>
                      <w:highlight w:val="yellow"/>
                    </w:rPr>
                    <w:t>wysokości 10% ceny określonej w §2.-/-</w:t>
                  </w:r>
                </w:p>
                <w:p w14:paraId="74494EBF" w14:textId="4CC4CB24" w:rsidR="008201AA" w:rsidRPr="006E2B06" w:rsidRDefault="008201AA" w:rsidP="00EF6260">
                  <w:pPr>
                    <w:numPr>
                      <w:ilvl w:val="0"/>
                      <w:numId w:val="3"/>
                    </w:numPr>
                    <w:spacing w:line="276" w:lineRule="auto"/>
                    <w:ind w:left="334" w:right="113" w:hanging="357"/>
                    <w:jc w:val="both"/>
                    <w:rPr>
                      <w:rFonts w:ascii="Verdana" w:hAnsi="Verdana"/>
                      <w:sz w:val="20"/>
                      <w:szCs w:val="20"/>
                      <w:highlight w:val="yellow"/>
                    </w:rPr>
                  </w:pPr>
                  <w:r w:rsidRPr="006E2B06">
                    <w:rPr>
                      <w:rFonts w:ascii="Verdana" w:hAnsi="Verdana"/>
                      <w:sz w:val="20"/>
                      <w:szCs w:val="20"/>
                      <w:highlight w:val="yellow"/>
                    </w:rPr>
                    <w:t>z tytułu odstąpienia od umowy przez którąkolwiek ze Stron z przyczyn występujących po stronie Sprzedającego w wysokości 10% ceny określonej w § 2 ust. 1, z wyjątkiem przypadków przewidzianych w art. 15 warunków sprzedaży Sprzedającego (siła wyższa trwająca ponad 60 dni, odmowa wydania certyfikatów eksportowych/importowych przez właściwe organy).</w:t>
                  </w:r>
                </w:p>
                <w:p w14:paraId="7CF9B6BD" w14:textId="77777777" w:rsidR="008201AA" w:rsidRPr="00846D40" w:rsidRDefault="008201AA" w:rsidP="008201AA">
                  <w:pPr>
                    <w:spacing w:line="276" w:lineRule="auto"/>
                    <w:ind w:left="334" w:right="113"/>
                    <w:jc w:val="both"/>
                    <w:rPr>
                      <w:rFonts w:ascii="Verdana" w:hAnsi="Verdana"/>
                      <w:sz w:val="20"/>
                      <w:szCs w:val="20"/>
                    </w:rPr>
                  </w:pPr>
                </w:p>
                <w:p w14:paraId="67FAEC5D" w14:textId="12E47C41"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14:paraId="627F8C5F" w14:textId="77777777" w:rsidR="008201AA" w:rsidRDefault="008201AA" w:rsidP="008201AA">
                  <w:pPr>
                    <w:pStyle w:val="Tekstpodstawowy"/>
                    <w:spacing w:line="276" w:lineRule="auto"/>
                    <w:ind w:left="334" w:right="113"/>
                    <w:jc w:val="both"/>
                    <w:rPr>
                      <w:rFonts w:ascii="Verdana" w:hAnsi="Verdana"/>
                      <w:sz w:val="20"/>
                    </w:rPr>
                  </w:pPr>
                </w:p>
                <w:p w14:paraId="204AA732" w14:textId="77777777"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AFCE2DB" w14:textId="77777777" w:rsidR="0016595F" w:rsidRDefault="0016595F" w:rsidP="0016595F">
                  <w:pPr>
                    <w:pStyle w:val="Tekstpodstawowy"/>
                    <w:spacing w:line="276" w:lineRule="auto"/>
                    <w:ind w:right="113"/>
                    <w:jc w:val="both"/>
                    <w:rPr>
                      <w:rFonts w:ascii="Verdana" w:hAnsi="Verdana"/>
                      <w:sz w:val="20"/>
                    </w:rPr>
                  </w:pPr>
                </w:p>
                <w:p w14:paraId="0297E685" w14:textId="77777777" w:rsidR="00EF6260" w:rsidRPr="00846D40" w:rsidRDefault="00EF6260" w:rsidP="00EF6260">
                  <w:pPr>
                    <w:pStyle w:val="Tekstpodstawowy"/>
                    <w:spacing w:line="276" w:lineRule="auto"/>
                    <w:ind w:left="334" w:right="113"/>
                    <w:jc w:val="both"/>
                    <w:rPr>
                      <w:rFonts w:ascii="Verdana" w:hAnsi="Verdana"/>
                      <w:sz w:val="20"/>
                    </w:rPr>
                  </w:pPr>
                </w:p>
                <w:p w14:paraId="187332A4"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166A8B82"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1076C11D"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36DB229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W przypadku gdy polubowne rozstrzygnięcie sporu będzie niemożliwe spór zostanie </w:t>
                  </w:r>
                  <w:r w:rsidRPr="00846D40">
                    <w:rPr>
                      <w:rFonts w:ascii="Verdana" w:hAnsi="Verdana"/>
                      <w:sz w:val="20"/>
                    </w:rPr>
                    <w:lastRenderedPageBreak/>
                    <w:t>rozstrzygnięty przez sąd właściwy dla siedziby Kupującego. -/-</w:t>
                  </w:r>
                </w:p>
              </w:tc>
            </w:tr>
            <w:tr w:rsidR="00846D40" w:rsidRPr="00846D40" w14:paraId="1380AE23" w14:textId="77777777" w:rsidTr="00C43C12">
              <w:tc>
                <w:tcPr>
                  <w:tcW w:w="4503" w:type="dxa"/>
                  <w:tcBorders>
                    <w:top w:val="nil"/>
                    <w:left w:val="nil"/>
                    <w:bottom w:val="nil"/>
                    <w:right w:val="nil"/>
                  </w:tcBorders>
                </w:tcPr>
                <w:p w14:paraId="51C464A2"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A49EBE3" w14:textId="77777777" w:rsidR="006E2B06" w:rsidRPr="006E2B06" w:rsidRDefault="006E2B06" w:rsidP="006E2B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atLeast"/>
                    <w:rPr>
                      <w:rFonts w:ascii="Verdana" w:hAnsi="Verdana" w:cs="Courier New"/>
                      <w:color w:val="1F1F1F"/>
                      <w:sz w:val="20"/>
                      <w:szCs w:val="20"/>
                    </w:rPr>
                  </w:pPr>
                  <w:r w:rsidRPr="00892EB8">
                    <w:rPr>
                      <w:rFonts w:ascii="Verdana" w:hAnsi="Verdana" w:cs="Courier New"/>
                      <w:color w:val="1F1F1F"/>
                      <w:sz w:val="20"/>
                      <w:szCs w:val="20"/>
                      <w:highlight w:val="yellow"/>
                      <w:lang w:val="en"/>
                    </w:rPr>
                    <w:t>Any disputes that may arise from this Agreement will be resolved amicably. If an amicable settlement is not possible, the dispute will be finally settled under the Rules of Arbitration of the International Chamber of Commerce by one or more arbitrators appointed in accordance with such Rules. The place of arbitration is Zurich. The language of the arbitration proceedings will be English.</w:t>
                  </w:r>
                </w:p>
                <w:p w14:paraId="4698A56A" w14:textId="47544D69" w:rsidR="00846D40" w:rsidRDefault="00846D40" w:rsidP="00C43C12">
                  <w:pPr>
                    <w:pStyle w:val="Tekstpodstawowywcity"/>
                    <w:spacing w:line="276" w:lineRule="auto"/>
                    <w:ind w:left="113" w:right="113"/>
                    <w:rPr>
                      <w:rFonts w:ascii="Verdana" w:hAnsi="Verdana"/>
                      <w:sz w:val="20"/>
                      <w:lang w:val="en-GB"/>
                    </w:rPr>
                  </w:pPr>
                </w:p>
                <w:p w14:paraId="082A9787" w14:textId="6503DC79" w:rsidR="006E2B06" w:rsidRDefault="006E2B06" w:rsidP="00C43C12">
                  <w:pPr>
                    <w:pStyle w:val="Tekstpodstawowywcity"/>
                    <w:spacing w:line="276" w:lineRule="auto"/>
                    <w:ind w:left="113" w:right="113"/>
                    <w:rPr>
                      <w:rFonts w:ascii="Verdana" w:hAnsi="Verdana"/>
                      <w:sz w:val="20"/>
                      <w:lang w:val="en-GB"/>
                    </w:rPr>
                  </w:pPr>
                </w:p>
                <w:p w14:paraId="602E0444" w14:textId="60669DA3" w:rsidR="006E2B06" w:rsidRDefault="006E2B06" w:rsidP="00C43C12">
                  <w:pPr>
                    <w:pStyle w:val="Tekstpodstawowywcity"/>
                    <w:spacing w:line="276" w:lineRule="auto"/>
                    <w:ind w:left="113" w:right="113"/>
                    <w:rPr>
                      <w:rFonts w:ascii="Verdana" w:hAnsi="Verdana"/>
                      <w:sz w:val="20"/>
                      <w:lang w:val="en-GB"/>
                    </w:rPr>
                  </w:pPr>
                </w:p>
                <w:p w14:paraId="5BBA567F" w14:textId="16952FA3" w:rsidR="006E2B06" w:rsidRDefault="006E2B06" w:rsidP="00C43C12">
                  <w:pPr>
                    <w:pStyle w:val="Tekstpodstawowywcity"/>
                    <w:spacing w:line="276" w:lineRule="auto"/>
                    <w:ind w:left="113" w:right="113"/>
                    <w:rPr>
                      <w:rFonts w:ascii="Verdana" w:hAnsi="Verdana"/>
                      <w:sz w:val="20"/>
                      <w:lang w:val="en-GB"/>
                    </w:rPr>
                  </w:pPr>
                </w:p>
                <w:p w14:paraId="74515076" w14:textId="6E88AD4F" w:rsidR="006E2B06" w:rsidRDefault="006E2B06" w:rsidP="00C43C12">
                  <w:pPr>
                    <w:pStyle w:val="Tekstpodstawowywcity"/>
                    <w:spacing w:line="276" w:lineRule="auto"/>
                    <w:ind w:left="113" w:right="113"/>
                    <w:rPr>
                      <w:rFonts w:ascii="Verdana" w:hAnsi="Verdana"/>
                      <w:sz w:val="20"/>
                      <w:lang w:val="en-GB"/>
                    </w:rPr>
                  </w:pPr>
                </w:p>
                <w:p w14:paraId="690EA6E7"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7225CC20" w14:textId="77777777" w:rsidR="00846D40" w:rsidRPr="00846D40" w:rsidRDefault="00846D40" w:rsidP="00C43C12">
                  <w:pPr>
                    <w:rPr>
                      <w:lang w:val="en-GB"/>
                    </w:rPr>
                  </w:pPr>
                </w:p>
                <w:p w14:paraId="2F14CA28"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4B9C34FA"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42A9297F"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6EA9BC55"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00AB08DC"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3C7F9CB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14:paraId="06AAF1B2" w14:textId="7A91B08D" w:rsidR="00846D40" w:rsidRPr="00846D40" w:rsidRDefault="006E2B06" w:rsidP="000D27AF">
                  <w:pPr>
                    <w:pStyle w:val="Tekstpodstawowywcity"/>
                    <w:spacing w:line="276" w:lineRule="auto"/>
                    <w:ind w:left="113" w:right="113"/>
                    <w:rPr>
                      <w:rFonts w:ascii="Verdana" w:hAnsi="Verdana"/>
                      <w:sz w:val="20"/>
                    </w:rPr>
                  </w:pPr>
                  <w:r w:rsidRPr="006E2B06">
                    <w:rPr>
                      <w:rFonts w:ascii="Verdana" w:hAnsi="Verdana"/>
                      <w:sz w:val="20"/>
                      <w:highlight w:val="yellow"/>
                    </w:rPr>
                    <w:t>Wszelkie spory mogące wyniknąć z niniejszej umowy będą rozstrzygane polubownie. W przypadku gdy polubowne rozstrzygnięcie sporu będzie niemożliwe, spór zostanie ostatecznie rozstrzygnięty zgodnie z Regulaminem Arbitrażowym Międzynarodowej Izby Handlowej przez jednego lub więcej arbitrów wyznaczonych zgodnie z tym Regulaminem. Miejscem arbitrażu jest Zurych. Językiem postępowania arbitrażowego jest język angielski</w:t>
                  </w:r>
                  <w:r w:rsidR="00846D40" w:rsidRPr="006E2B06">
                    <w:rPr>
                      <w:rFonts w:ascii="Verdana" w:hAnsi="Verdana"/>
                      <w:sz w:val="20"/>
                      <w:highlight w:val="yellow"/>
                    </w:rPr>
                    <w:t>-/-</w:t>
                  </w:r>
                </w:p>
                <w:p w14:paraId="6706EBDD" w14:textId="77777777" w:rsidR="00846D40" w:rsidRPr="00846D40" w:rsidRDefault="00846D40" w:rsidP="000D27AF">
                  <w:pPr>
                    <w:pStyle w:val="Tekstpodstawowywcity"/>
                    <w:spacing w:line="276" w:lineRule="auto"/>
                    <w:ind w:left="113" w:right="113"/>
                    <w:rPr>
                      <w:rFonts w:ascii="Verdana" w:hAnsi="Verdana"/>
                      <w:sz w:val="20"/>
                    </w:rPr>
                  </w:pPr>
                </w:p>
                <w:p w14:paraId="0F9371F4"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26874A0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2F2EA9DC"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2C3717D1"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58997DEC"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35127A82" w14:textId="77777777" w:rsidTr="00C43C12">
              <w:tc>
                <w:tcPr>
                  <w:tcW w:w="4503" w:type="dxa"/>
                  <w:tcBorders>
                    <w:top w:val="nil"/>
                    <w:left w:val="nil"/>
                    <w:bottom w:val="nil"/>
                    <w:right w:val="nil"/>
                  </w:tcBorders>
                </w:tcPr>
                <w:p w14:paraId="4AA541AA"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14:paraId="40D50581"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4740EB2C"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208AD180" w14:textId="77777777"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14:paraId="0893DF2A" w14:textId="77777777" w:rsidR="00497BB2" w:rsidRDefault="00497BB2" w:rsidP="00497BB2">
                  <w:pPr>
                    <w:pStyle w:val="Tekstpodstawowywcity"/>
                    <w:spacing w:line="276" w:lineRule="auto"/>
                    <w:ind w:left="379" w:right="113" w:hanging="379"/>
                    <w:rPr>
                      <w:rFonts w:ascii="Verdana" w:hAnsi="Verdana"/>
                      <w:sz w:val="20"/>
                      <w:lang w:val="en-GB"/>
                    </w:rPr>
                  </w:pPr>
                </w:p>
                <w:p w14:paraId="2BE5028F" w14:textId="77777777" w:rsidR="00497BB2" w:rsidRDefault="00497BB2" w:rsidP="00497BB2">
                  <w:pPr>
                    <w:pStyle w:val="Tekstpodstawowywcity"/>
                    <w:spacing w:line="276" w:lineRule="auto"/>
                    <w:ind w:left="379" w:right="113" w:hanging="379"/>
                    <w:rPr>
                      <w:rFonts w:ascii="Verdana" w:hAnsi="Verdana"/>
                      <w:sz w:val="20"/>
                      <w:lang w:val="en-GB"/>
                    </w:rPr>
                  </w:pPr>
                </w:p>
                <w:p w14:paraId="0B9FF98D" w14:textId="77777777"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w:t>
                  </w:r>
                  <w:r>
                    <w:rPr>
                      <w:rFonts w:ascii="Verdana" w:hAnsi="Verdana" w:cs="Verdana"/>
                      <w:sz w:val="20"/>
                      <w:szCs w:val="20"/>
                      <w:lang w:val="en-US" w:eastAsia="zh-CN"/>
                    </w:rPr>
                    <w:lastRenderedPageBreak/>
                    <w:t xml:space="preserve">provisions of Article 454 and 455 of the Act on Public Procurement. </w:t>
                  </w:r>
                </w:p>
                <w:p w14:paraId="13354249" w14:textId="77777777"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14:paraId="7D3C9680" w14:textId="77777777"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18669E3E" w14:textId="77777777" w:rsidR="00497BB2" w:rsidRDefault="00497BB2" w:rsidP="00497BB2">
                  <w:pPr>
                    <w:suppressAutoHyphens/>
                    <w:ind w:left="360"/>
                    <w:jc w:val="both"/>
                    <w:rPr>
                      <w:szCs w:val="20"/>
                      <w:lang w:val="en-US" w:eastAsia="zh-CN"/>
                    </w:rPr>
                  </w:pPr>
                </w:p>
                <w:p w14:paraId="33D1802C" w14:textId="77777777"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072EF50D" w14:textId="77777777" w:rsidR="001D1C76" w:rsidRDefault="001D1C76" w:rsidP="001D1C76">
                  <w:pPr>
                    <w:ind w:left="237" w:hanging="237"/>
                    <w:rPr>
                      <w:rFonts w:ascii="Verdana" w:hAnsi="Verdana" w:cs="Verdana"/>
                      <w:sz w:val="20"/>
                      <w:szCs w:val="20"/>
                      <w:lang w:val="en-US" w:eastAsia="zh-CN"/>
                    </w:rPr>
                  </w:pPr>
                </w:p>
                <w:p w14:paraId="2F7B97C4" w14:textId="77777777" w:rsidR="001D1C76" w:rsidRDefault="001D1C76" w:rsidP="001D1C76">
                  <w:pPr>
                    <w:ind w:left="237" w:hanging="237"/>
                    <w:rPr>
                      <w:rFonts w:ascii="Verdana" w:hAnsi="Verdana" w:cs="Verdana"/>
                      <w:sz w:val="20"/>
                      <w:szCs w:val="20"/>
                      <w:lang w:val="en-US" w:eastAsia="zh-CN"/>
                    </w:rPr>
                  </w:pPr>
                </w:p>
                <w:p w14:paraId="3379FBD7" w14:textId="77777777" w:rsidR="001D1C76" w:rsidRDefault="001D1C76" w:rsidP="001D1C76">
                  <w:pPr>
                    <w:ind w:left="379" w:hanging="425"/>
                    <w:rPr>
                      <w:rFonts w:ascii="Verdana" w:hAnsi="Verdana" w:cs="Verdana"/>
                      <w:sz w:val="20"/>
                      <w:szCs w:val="20"/>
                      <w:lang w:val="en-US" w:eastAsia="zh-CN"/>
                    </w:rPr>
                  </w:pPr>
                </w:p>
                <w:p w14:paraId="69BF4570" w14:textId="77777777" w:rsidR="001D1C76" w:rsidRDefault="001D1C76" w:rsidP="001D1C76">
                  <w:pPr>
                    <w:ind w:left="379" w:hanging="425"/>
                    <w:rPr>
                      <w:rFonts w:ascii="Verdana" w:hAnsi="Verdana" w:cs="Verdana"/>
                      <w:sz w:val="20"/>
                      <w:szCs w:val="20"/>
                      <w:lang w:val="en-US" w:eastAsia="zh-CN"/>
                    </w:rPr>
                  </w:pPr>
                </w:p>
                <w:p w14:paraId="69D7CDD3" w14:textId="77777777" w:rsidR="001D1C76" w:rsidRDefault="001D1C76" w:rsidP="001D1C76">
                  <w:pPr>
                    <w:ind w:left="379" w:hanging="425"/>
                    <w:rPr>
                      <w:rFonts w:ascii="Verdana" w:hAnsi="Verdana" w:cs="Verdana"/>
                      <w:sz w:val="20"/>
                      <w:szCs w:val="20"/>
                      <w:lang w:val="en-US" w:eastAsia="zh-CN"/>
                    </w:rPr>
                  </w:pPr>
                </w:p>
                <w:p w14:paraId="3D8C2C69" w14:textId="4B097C8C" w:rsidR="00497BB2" w:rsidRPr="003478CE" w:rsidRDefault="001D1C76" w:rsidP="00D72B47">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45907B81" w14:textId="77777777" w:rsidR="003478CE" w:rsidRDefault="003478CE" w:rsidP="003478CE">
                  <w:pPr>
                    <w:suppressAutoHyphens/>
                    <w:ind w:left="388"/>
                    <w:jc w:val="both"/>
                    <w:rPr>
                      <w:szCs w:val="20"/>
                      <w:lang w:val="en-US" w:eastAsia="zh-CN"/>
                    </w:rPr>
                  </w:pPr>
                </w:p>
                <w:p w14:paraId="52DEE904" w14:textId="77777777"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14:paraId="4C9E2089"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6952F8B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2F1B7EBC"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4CD9C35E" w14:textId="67553D6D" w:rsidR="000D27AF" w:rsidRPr="008201AA" w:rsidRDefault="00846D40" w:rsidP="000D27AF">
                  <w:pPr>
                    <w:pStyle w:val="Tekstpodstawowywcity"/>
                    <w:numPr>
                      <w:ilvl w:val="0"/>
                      <w:numId w:val="21"/>
                    </w:numPr>
                    <w:spacing w:line="276" w:lineRule="auto"/>
                    <w:ind w:left="340" w:right="113"/>
                    <w:rPr>
                      <w:rFonts w:ascii="Verdana" w:hAnsi="Verdana"/>
                      <w:sz w:val="20"/>
                      <w:highlight w:val="yellow"/>
                      <w:lang w:val="en-GB"/>
                    </w:rPr>
                  </w:pPr>
                  <w:r w:rsidRPr="008201AA">
                    <w:rPr>
                      <w:rFonts w:ascii="Verdana" w:hAnsi="Verdana"/>
                      <w:sz w:val="20"/>
                      <w:highlight w:val="yellow"/>
                      <w:lang w:val="en-GB"/>
                    </w:rPr>
                    <w:t xml:space="preserve">In the event of any discrepancies, the </w:t>
                  </w:r>
                  <w:r w:rsidR="008201AA" w:rsidRPr="008201AA">
                    <w:rPr>
                      <w:rFonts w:ascii="Verdana" w:hAnsi="Verdana"/>
                      <w:sz w:val="20"/>
                      <w:highlight w:val="yellow"/>
                      <w:lang w:val="en-GB"/>
                    </w:rPr>
                    <w:t>English</w:t>
                  </w:r>
                  <w:r w:rsidRPr="008201AA">
                    <w:rPr>
                      <w:rFonts w:ascii="Verdana" w:hAnsi="Verdana"/>
                      <w:sz w:val="20"/>
                      <w:highlight w:val="yellow"/>
                      <w:lang w:val="en-GB"/>
                    </w:rPr>
                    <w:t xml:space="preserve"> language version of the contract shall prevail. -/-</w:t>
                  </w:r>
                </w:p>
                <w:p w14:paraId="5928DB8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0F7A4626"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60E1E88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55A39E19"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00F5115C" w14:textId="77777777"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14:paraId="54A79597" w14:textId="77777777"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w:t>
                  </w:r>
                  <w:r>
                    <w:rPr>
                      <w:rFonts w:ascii="Verdana" w:hAnsi="Verdana" w:cs="Verdana"/>
                      <w:sz w:val="20"/>
                      <w:szCs w:val="20"/>
                      <w:lang w:eastAsia="zh-CN"/>
                    </w:rPr>
                    <w:lastRenderedPageBreak/>
                    <w:t xml:space="preserve">455 ustawy Prawy zamówień publicznych.  </w:t>
                  </w:r>
                </w:p>
                <w:p w14:paraId="3C22B147" w14:textId="77777777" w:rsidR="00497BB2" w:rsidRDefault="00497BB2" w:rsidP="00497BB2">
                  <w:pPr>
                    <w:tabs>
                      <w:tab w:val="left" w:pos="360"/>
                    </w:tabs>
                    <w:suppressAutoHyphens/>
                    <w:ind w:left="132"/>
                    <w:jc w:val="both"/>
                    <w:rPr>
                      <w:rFonts w:ascii="Verdana" w:hAnsi="Verdana" w:cs="Verdana"/>
                      <w:sz w:val="20"/>
                      <w:szCs w:val="20"/>
                      <w:lang w:eastAsia="zh-CN"/>
                    </w:rPr>
                  </w:pPr>
                </w:p>
                <w:p w14:paraId="19F7B38F" w14:textId="77777777"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14:paraId="4EB0225B" w14:textId="77777777"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14:paraId="5622D9BE" w14:textId="77777777" w:rsidR="001D1C76" w:rsidRPr="00E05B71" w:rsidRDefault="001D1C76" w:rsidP="001D1C76">
                  <w:pPr>
                    <w:pStyle w:val="Tekstpodstawowywcity"/>
                    <w:spacing w:line="276" w:lineRule="auto"/>
                    <w:ind w:left="272" w:right="113" w:hanging="272"/>
                    <w:rPr>
                      <w:rFonts w:ascii="Verdana" w:hAnsi="Verdana" w:cs="Verdana"/>
                      <w:sz w:val="20"/>
                      <w:lang w:eastAsia="zh-CN"/>
                    </w:rPr>
                  </w:pPr>
                </w:p>
                <w:p w14:paraId="61E4CD4E" w14:textId="77777777"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1A505CD" w14:textId="77777777" w:rsidR="001D1C76" w:rsidRDefault="001D1C76" w:rsidP="001D1C76">
                  <w:pPr>
                    <w:suppressAutoHyphens/>
                    <w:spacing w:after="120"/>
                    <w:jc w:val="both"/>
                    <w:rPr>
                      <w:rFonts w:ascii="Verdana" w:hAnsi="Verdana" w:cs="Verdana"/>
                      <w:sz w:val="20"/>
                      <w:szCs w:val="20"/>
                      <w:lang w:eastAsia="zh-CN"/>
                    </w:rPr>
                  </w:pPr>
                </w:p>
                <w:p w14:paraId="52DC427E" w14:textId="77777777" w:rsidR="001D1C76" w:rsidRDefault="001D1C76" w:rsidP="001D1C76">
                  <w:pPr>
                    <w:suppressAutoHyphens/>
                    <w:spacing w:after="120"/>
                    <w:jc w:val="both"/>
                    <w:rPr>
                      <w:rFonts w:ascii="Verdana" w:hAnsi="Verdana" w:cs="Verdana"/>
                      <w:sz w:val="20"/>
                      <w:szCs w:val="20"/>
                      <w:lang w:eastAsia="zh-CN"/>
                    </w:rPr>
                  </w:pPr>
                </w:p>
                <w:p w14:paraId="66EFBE61" w14:textId="77777777"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6676A94" w14:textId="77777777"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14:paraId="1870735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2D061764"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5DBC2D0B" w14:textId="44B2F5C2" w:rsidR="00846D40" w:rsidRPr="008201AA" w:rsidRDefault="00846D40" w:rsidP="00C43C12">
                  <w:pPr>
                    <w:pStyle w:val="Tekstpodstawowywcity"/>
                    <w:numPr>
                      <w:ilvl w:val="0"/>
                      <w:numId w:val="22"/>
                    </w:numPr>
                    <w:spacing w:line="276" w:lineRule="auto"/>
                    <w:ind w:left="340" w:right="113"/>
                    <w:rPr>
                      <w:rFonts w:ascii="Verdana" w:hAnsi="Verdana"/>
                      <w:sz w:val="20"/>
                      <w:highlight w:val="yellow"/>
                    </w:rPr>
                  </w:pPr>
                  <w:r w:rsidRPr="008201AA">
                    <w:rPr>
                      <w:rFonts w:ascii="Verdana" w:hAnsi="Verdana"/>
                      <w:sz w:val="20"/>
                      <w:highlight w:val="yellow"/>
                    </w:rPr>
                    <w:t xml:space="preserve">W przypadku rozbieżności decydująca jest wersja umowy w języku </w:t>
                  </w:r>
                  <w:r w:rsidR="008201AA" w:rsidRPr="008201AA">
                    <w:rPr>
                      <w:rFonts w:ascii="Verdana" w:hAnsi="Verdana"/>
                      <w:sz w:val="20"/>
                      <w:highlight w:val="yellow"/>
                    </w:rPr>
                    <w:t>angielskim</w:t>
                  </w:r>
                  <w:r w:rsidRPr="008201AA">
                    <w:rPr>
                      <w:rFonts w:ascii="Verdana" w:hAnsi="Verdana"/>
                      <w:sz w:val="20"/>
                      <w:highlight w:val="yellow"/>
                    </w:rPr>
                    <w:t>. -/-</w:t>
                  </w:r>
                </w:p>
                <w:p w14:paraId="1718F769" w14:textId="77777777" w:rsidR="000D27AF" w:rsidRDefault="000D27AF" w:rsidP="00C43C12">
                  <w:pPr>
                    <w:pStyle w:val="Nagwek6"/>
                    <w:spacing w:line="276" w:lineRule="auto"/>
                    <w:ind w:left="113" w:right="113"/>
                    <w:rPr>
                      <w:rFonts w:ascii="Verdana" w:hAnsi="Verdana"/>
                      <w:b/>
                      <w:sz w:val="20"/>
                    </w:rPr>
                  </w:pPr>
                </w:p>
                <w:p w14:paraId="33D826A6"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64F8E4B" w14:textId="77777777" w:rsidR="00846D40" w:rsidRPr="00846D40" w:rsidRDefault="00846D40" w:rsidP="00C43C12">
                  <w:pPr>
                    <w:spacing w:after="240" w:line="276" w:lineRule="auto"/>
                    <w:jc w:val="center"/>
                    <w:rPr>
                      <w:rFonts w:ascii="Palatino Linotype" w:hAnsi="Palatino Linotype" w:cs="Courier New"/>
                      <w:b/>
                    </w:rPr>
                  </w:pPr>
                </w:p>
              </w:tc>
            </w:tr>
          </w:tbl>
          <w:p w14:paraId="20F2ADF6" w14:textId="77777777" w:rsidR="00846D40" w:rsidRDefault="00846D40"/>
        </w:tc>
        <w:tc>
          <w:tcPr>
            <w:tcW w:w="4247" w:type="dxa"/>
          </w:tcPr>
          <w:p w14:paraId="19087CF4" w14:textId="77777777" w:rsidR="00846D40" w:rsidRDefault="00846D40"/>
        </w:tc>
      </w:tr>
    </w:tbl>
    <w:p w14:paraId="3BDF999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E8E44" w14:textId="77777777" w:rsidR="009E294E" w:rsidRDefault="009E294E">
      <w:r>
        <w:separator/>
      </w:r>
    </w:p>
  </w:endnote>
  <w:endnote w:type="continuationSeparator" w:id="0">
    <w:p w14:paraId="3AAF3B23" w14:textId="77777777" w:rsidR="009E294E" w:rsidRDefault="009E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445C"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8CE57B7"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702D4"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6FCE8" w14:textId="77777777" w:rsidR="009E294E" w:rsidRDefault="009E294E">
      <w:r>
        <w:separator/>
      </w:r>
    </w:p>
  </w:footnote>
  <w:footnote w:type="continuationSeparator" w:id="0">
    <w:p w14:paraId="6A737269" w14:textId="77777777" w:rsidR="009E294E" w:rsidRDefault="009E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B00F9" w14:textId="77777777" w:rsidR="00D549D7" w:rsidRPr="00086BA7" w:rsidRDefault="00D549D7" w:rsidP="00D549D7">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1" w15:restartNumberingAfterBreak="0">
    <w:nsid w:val="4FE710C0"/>
    <w:multiLevelType w:val="multilevel"/>
    <w:tmpl w:val="608E87F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4"/>
  </w:num>
  <w:num w:numId="2">
    <w:abstractNumId w:val="9"/>
  </w:num>
  <w:num w:numId="3">
    <w:abstractNumId w:val="23"/>
  </w:num>
  <w:num w:numId="4">
    <w:abstractNumId w:val="41"/>
  </w:num>
  <w:num w:numId="5">
    <w:abstractNumId w:val="27"/>
  </w:num>
  <w:num w:numId="6">
    <w:abstractNumId w:val="22"/>
  </w:num>
  <w:num w:numId="7">
    <w:abstractNumId w:val="16"/>
  </w:num>
  <w:num w:numId="8">
    <w:abstractNumId w:val="20"/>
  </w:num>
  <w:num w:numId="9">
    <w:abstractNumId w:val="21"/>
  </w:num>
  <w:num w:numId="10">
    <w:abstractNumId w:val="12"/>
  </w:num>
  <w:num w:numId="11">
    <w:abstractNumId w:val="5"/>
  </w:num>
  <w:num w:numId="12">
    <w:abstractNumId w:val="32"/>
  </w:num>
  <w:num w:numId="13">
    <w:abstractNumId w:val="6"/>
  </w:num>
  <w:num w:numId="14">
    <w:abstractNumId w:val="25"/>
  </w:num>
  <w:num w:numId="15">
    <w:abstractNumId w:val="15"/>
  </w:num>
  <w:num w:numId="16">
    <w:abstractNumId w:val="38"/>
  </w:num>
  <w:num w:numId="17">
    <w:abstractNumId w:val="24"/>
  </w:num>
  <w:num w:numId="18">
    <w:abstractNumId w:val="19"/>
  </w:num>
  <w:num w:numId="19">
    <w:abstractNumId w:val="36"/>
  </w:num>
  <w:num w:numId="20">
    <w:abstractNumId w:val="37"/>
  </w:num>
  <w:num w:numId="21">
    <w:abstractNumId w:val="28"/>
  </w:num>
  <w:num w:numId="22">
    <w:abstractNumId w:val="35"/>
  </w:num>
  <w:num w:numId="23">
    <w:abstractNumId w:val="17"/>
  </w:num>
  <w:num w:numId="24">
    <w:abstractNumId w:val="29"/>
  </w:num>
  <w:num w:numId="25">
    <w:abstractNumId w:val="39"/>
  </w:num>
  <w:num w:numId="26">
    <w:abstractNumId w:val="43"/>
  </w:num>
  <w:num w:numId="27">
    <w:abstractNumId w:val="33"/>
  </w:num>
  <w:num w:numId="28">
    <w:abstractNumId w:val="13"/>
  </w:num>
  <w:num w:numId="29">
    <w:abstractNumId w:val="18"/>
  </w:num>
  <w:num w:numId="30">
    <w:abstractNumId w:val="11"/>
  </w:num>
  <w:num w:numId="31">
    <w:abstractNumId w:val="7"/>
  </w:num>
  <w:num w:numId="32">
    <w:abstractNumId w:val="26"/>
  </w:num>
  <w:num w:numId="33">
    <w:abstractNumId w:val="14"/>
  </w:num>
  <w:num w:numId="34">
    <w:abstractNumId w:val="42"/>
  </w:num>
  <w:num w:numId="35">
    <w:abstractNumId w:val="4"/>
  </w:num>
  <w:num w:numId="36">
    <w:abstractNumId w:val="10"/>
  </w:num>
  <w:num w:numId="37">
    <w:abstractNumId w:val="8"/>
  </w:num>
  <w:num w:numId="38">
    <w:abstractNumId w:val="40"/>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0"/>
  </w:num>
  <w:num w:numId="42">
    <w:abstractNumId w:val="2"/>
  </w:num>
  <w:num w:numId="43">
    <w:abstractNumId w:val="3"/>
  </w:num>
  <w:num w:numId="44">
    <w:abstractNumId w:val="3"/>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75081"/>
    <w:rsid w:val="0008108C"/>
    <w:rsid w:val="00086BA7"/>
    <w:rsid w:val="00087165"/>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200F41"/>
    <w:rsid w:val="002251B0"/>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2920"/>
    <w:rsid w:val="00316845"/>
    <w:rsid w:val="00320885"/>
    <w:rsid w:val="00334C08"/>
    <w:rsid w:val="003436FB"/>
    <w:rsid w:val="003466A5"/>
    <w:rsid w:val="003478CE"/>
    <w:rsid w:val="003502C9"/>
    <w:rsid w:val="00360C2A"/>
    <w:rsid w:val="00365891"/>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017A"/>
    <w:rsid w:val="00452B83"/>
    <w:rsid w:val="004539B1"/>
    <w:rsid w:val="00454CA4"/>
    <w:rsid w:val="004628FE"/>
    <w:rsid w:val="00474BF6"/>
    <w:rsid w:val="004811D3"/>
    <w:rsid w:val="0049128D"/>
    <w:rsid w:val="004917D4"/>
    <w:rsid w:val="00491813"/>
    <w:rsid w:val="00495218"/>
    <w:rsid w:val="0049526A"/>
    <w:rsid w:val="00497BB2"/>
    <w:rsid w:val="004B744C"/>
    <w:rsid w:val="004D5A04"/>
    <w:rsid w:val="004D6F52"/>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4A56"/>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A9D"/>
    <w:rsid w:val="00696F14"/>
    <w:rsid w:val="006A60DC"/>
    <w:rsid w:val="006B3648"/>
    <w:rsid w:val="006B7661"/>
    <w:rsid w:val="006B7CF0"/>
    <w:rsid w:val="006C7C58"/>
    <w:rsid w:val="006D4B53"/>
    <w:rsid w:val="006E2B06"/>
    <w:rsid w:val="006E634B"/>
    <w:rsid w:val="00710328"/>
    <w:rsid w:val="00727701"/>
    <w:rsid w:val="00735B2A"/>
    <w:rsid w:val="007461D0"/>
    <w:rsid w:val="00751D27"/>
    <w:rsid w:val="00755C47"/>
    <w:rsid w:val="00761F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01AA"/>
    <w:rsid w:val="008222F1"/>
    <w:rsid w:val="00823B4B"/>
    <w:rsid w:val="008242A6"/>
    <w:rsid w:val="0083132D"/>
    <w:rsid w:val="00835CF2"/>
    <w:rsid w:val="00837039"/>
    <w:rsid w:val="00840B70"/>
    <w:rsid w:val="00846702"/>
    <w:rsid w:val="00846D40"/>
    <w:rsid w:val="008551B7"/>
    <w:rsid w:val="00873B8B"/>
    <w:rsid w:val="00873C69"/>
    <w:rsid w:val="008843E5"/>
    <w:rsid w:val="00887BE8"/>
    <w:rsid w:val="00892EB8"/>
    <w:rsid w:val="008938AF"/>
    <w:rsid w:val="008979AE"/>
    <w:rsid w:val="008B5774"/>
    <w:rsid w:val="008B60E8"/>
    <w:rsid w:val="008B7630"/>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70BB9"/>
    <w:rsid w:val="0097528A"/>
    <w:rsid w:val="009767B3"/>
    <w:rsid w:val="00990ACE"/>
    <w:rsid w:val="009A0BA2"/>
    <w:rsid w:val="009A0D66"/>
    <w:rsid w:val="009B7351"/>
    <w:rsid w:val="009C5C27"/>
    <w:rsid w:val="009D07DF"/>
    <w:rsid w:val="009D3EE2"/>
    <w:rsid w:val="009E0004"/>
    <w:rsid w:val="009E294E"/>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0FEB"/>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376F1"/>
    <w:rsid w:val="00B46668"/>
    <w:rsid w:val="00B4735D"/>
    <w:rsid w:val="00B53529"/>
    <w:rsid w:val="00B635A9"/>
    <w:rsid w:val="00B7116A"/>
    <w:rsid w:val="00B716D0"/>
    <w:rsid w:val="00B77DEA"/>
    <w:rsid w:val="00B80A85"/>
    <w:rsid w:val="00B819CF"/>
    <w:rsid w:val="00B84987"/>
    <w:rsid w:val="00B904BF"/>
    <w:rsid w:val="00B9398F"/>
    <w:rsid w:val="00B964C6"/>
    <w:rsid w:val="00BA1064"/>
    <w:rsid w:val="00BA79DF"/>
    <w:rsid w:val="00BB0670"/>
    <w:rsid w:val="00BC314A"/>
    <w:rsid w:val="00BD374B"/>
    <w:rsid w:val="00BE11AB"/>
    <w:rsid w:val="00BE76C9"/>
    <w:rsid w:val="00BF499C"/>
    <w:rsid w:val="00C11298"/>
    <w:rsid w:val="00C12DDE"/>
    <w:rsid w:val="00C268EF"/>
    <w:rsid w:val="00C327DA"/>
    <w:rsid w:val="00C42179"/>
    <w:rsid w:val="00C43F14"/>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05F5"/>
    <w:rsid w:val="00D53823"/>
    <w:rsid w:val="00D549D7"/>
    <w:rsid w:val="00D57FBB"/>
    <w:rsid w:val="00D6264D"/>
    <w:rsid w:val="00D62BB4"/>
    <w:rsid w:val="00D7014F"/>
    <w:rsid w:val="00D72B47"/>
    <w:rsid w:val="00D77413"/>
    <w:rsid w:val="00D832C3"/>
    <w:rsid w:val="00D84073"/>
    <w:rsid w:val="00D952A4"/>
    <w:rsid w:val="00DA152B"/>
    <w:rsid w:val="00DA29EA"/>
    <w:rsid w:val="00DA49B7"/>
    <w:rsid w:val="00DA7352"/>
    <w:rsid w:val="00DB10E0"/>
    <w:rsid w:val="00DB34F7"/>
    <w:rsid w:val="00DC3CC7"/>
    <w:rsid w:val="00DE04DC"/>
    <w:rsid w:val="00DE08D9"/>
    <w:rsid w:val="00DE2BD3"/>
    <w:rsid w:val="00DE37F1"/>
    <w:rsid w:val="00DE3C96"/>
    <w:rsid w:val="00DE5E8D"/>
    <w:rsid w:val="00DF71E6"/>
    <w:rsid w:val="00DF7F06"/>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29A"/>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 w:val="00FF7DE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E77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styleId="Odwoaniedokomentarza">
    <w:name w:val="annotation reference"/>
    <w:basedOn w:val="Domylnaczcionkaakapitu"/>
    <w:semiHidden/>
    <w:unhideWhenUsed/>
    <w:rsid w:val="00F4229A"/>
    <w:rPr>
      <w:sz w:val="16"/>
      <w:szCs w:val="16"/>
    </w:rPr>
  </w:style>
  <w:style w:type="paragraph" w:styleId="Tekstkomentarza">
    <w:name w:val="annotation text"/>
    <w:basedOn w:val="Normalny"/>
    <w:link w:val="TekstkomentarzaZnak"/>
    <w:semiHidden/>
    <w:unhideWhenUsed/>
    <w:rsid w:val="00F4229A"/>
    <w:rPr>
      <w:sz w:val="20"/>
      <w:szCs w:val="20"/>
    </w:rPr>
  </w:style>
  <w:style w:type="character" w:customStyle="1" w:styleId="TekstkomentarzaZnak">
    <w:name w:val="Tekst komentarza Znak"/>
    <w:basedOn w:val="Domylnaczcionkaakapitu"/>
    <w:link w:val="Tekstkomentarza"/>
    <w:semiHidden/>
    <w:rsid w:val="00F4229A"/>
  </w:style>
  <w:style w:type="paragraph" w:styleId="Tematkomentarza">
    <w:name w:val="annotation subject"/>
    <w:basedOn w:val="Tekstkomentarza"/>
    <w:next w:val="Tekstkomentarza"/>
    <w:link w:val="TematkomentarzaZnak"/>
    <w:semiHidden/>
    <w:unhideWhenUsed/>
    <w:rsid w:val="00F4229A"/>
    <w:rPr>
      <w:b/>
      <w:bCs/>
    </w:rPr>
  </w:style>
  <w:style w:type="character" w:customStyle="1" w:styleId="TematkomentarzaZnak">
    <w:name w:val="Temat komentarza Znak"/>
    <w:basedOn w:val="TekstkomentarzaZnak"/>
    <w:link w:val="Tematkomentarza"/>
    <w:semiHidden/>
    <w:rsid w:val="00F4229A"/>
    <w:rPr>
      <w:b/>
      <w:bCs/>
    </w:rPr>
  </w:style>
  <w:style w:type="paragraph" w:styleId="HTML-wstpniesformatowany">
    <w:name w:val="HTML Preformatted"/>
    <w:basedOn w:val="Normalny"/>
    <w:link w:val="HTML-wstpniesformatowanyZnak"/>
    <w:uiPriority w:val="99"/>
    <w:semiHidden/>
    <w:unhideWhenUsed/>
    <w:rsid w:val="006E2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E2B06"/>
    <w:rPr>
      <w:rFonts w:ascii="Courier New" w:hAnsi="Courier New" w:cs="Courier New"/>
    </w:rPr>
  </w:style>
  <w:style w:type="character" w:customStyle="1" w:styleId="y2iqfc">
    <w:name w:val="y2iqfc"/>
    <w:basedOn w:val="Domylnaczcionkaakapitu"/>
    <w:rsid w:val="006E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 w:id="140629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730EB-FE96-4D13-AD65-336F91F2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2680</Words>
  <Characters>13830</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2025-12-17T11:36:00Z</dcterms:created>
  <dcterms:modified xsi:type="dcterms:W3CDTF">2025-12-17T11:36:00Z</dcterms:modified>
</cp:coreProperties>
</file>