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8A930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C6128" w:rsidRPr="006C612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AFF603E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21C012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7649B0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99BD99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AF780B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4111CC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F890E2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67EFBEA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373305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12619C" w14:textId="77777777" w:rsidR="008F3D36" w:rsidRPr="0063626E" w:rsidRDefault="008F3D36" w:rsidP="00474F9E">
      <w:pPr>
        <w:tabs>
          <w:tab w:val="left" w:pos="3119"/>
        </w:tabs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D3755A5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EDD68B7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F07232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FDC4D81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19652DC" w14:textId="3F3668FE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57E07" w:rsidRPr="00757E07">
        <w:rPr>
          <w:rFonts w:eastAsia="Times New Roman" w:cs="Calibri"/>
          <w:b/>
          <w:lang w:eastAsia="pl-PL"/>
        </w:rPr>
        <w:t>Zabudowa 2 aneksów kuchennych wraz z agd, 2 szaf ubraniowych, 1 szafy gospodarczej do mieszkania nr 7a i 7b przy ul. Gramatyka 7 w Krakowie - KC-DE-zp.272-753/25</w:t>
      </w:r>
      <w:r w:rsidR="00757E07">
        <w:rPr>
          <w:rFonts w:eastAsia="Times New Roman" w:cs="Calibri"/>
          <w:b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EF5ABA5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1C6BE1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707780C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3395097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799281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9A30E7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F6E8921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E8F7CA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1AEA97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4A882B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FAC6932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444CA08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31976" w14:textId="77777777" w:rsidR="00685354" w:rsidRDefault="00685354" w:rsidP="0038231F">
      <w:pPr>
        <w:spacing w:after="0" w:line="240" w:lineRule="auto"/>
      </w:pPr>
      <w:r>
        <w:separator/>
      </w:r>
    </w:p>
  </w:endnote>
  <w:endnote w:type="continuationSeparator" w:id="0">
    <w:p w14:paraId="67086325" w14:textId="77777777" w:rsidR="00685354" w:rsidRDefault="006853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FECB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9699AB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E5FB4" w14:textId="77777777" w:rsidR="00685354" w:rsidRDefault="00685354" w:rsidP="0038231F">
      <w:pPr>
        <w:spacing w:after="0" w:line="240" w:lineRule="auto"/>
      </w:pPr>
      <w:r>
        <w:separator/>
      </w:r>
    </w:p>
  </w:footnote>
  <w:footnote w:type="continuationSeparator" w:id="0">
    <w:p w14:paraId="2ACCD89F" w14:textId="77777777" w:rsidR="00685354" w:rsidRDefault="00685354" w:rsidP="0038231F">
      <w:pPr>
        <w:spacing w:after="0" w:line="240" w:lineRule="auto"/>
      </w:pPr>
      <w:r>
        <w:continuationSeparator/>
      </w:r>
    </w:p>
  </w:footnote>
  <w:footnote w:id="1">
    <w:p w14:paraId="7C2D5E2D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382EA9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0819467">
    <w:abstractNumId w:val="7"/>
  </w:num>
  <w:num w:numId="2" w16cid:durableId="208538266">
    <w:abstractNumId w:val="0"/>
  </w:num>
  <w:num w:numId="3" w16cid:durableId="1196694933">
    <w:abstractNumId w:val="6"/>
  </w:num>
  <w:num w:numId="4" w16cid:durableId="22021599">
    <w:abstractNumId w:val="9"/>
  </w:num>
  <w:num w:numId="5" w16cid:durableId="1933011091">
    <w:abstractNumId w:val="8"/>
  </w:num>
  <w:num w:numId="6" w16cid:durableId="1400637233">
    <w:abstractNumId w:val="5"/>
  </w:num>
  <w:num w:numId="7" w16cid:durableId="163668547">
    <w:abstractNumId w:val="1"/>
  </w:num>
  <w:num w:numId="8" w16cid:durableId="1125926121">
    <w:abstractNumId w:val="3"/>
  </w:num>
  <w:num w:numId="9" w16cid:durableId="1510874891">
    <w:abstractNumId w:val="2"/>
  </w:num>
  <w:num w:numId="10" w16cid:durableId="1295676642">
    <w:abstractNumId w:val="4"/>
  </w:num>
  <w:num w:numId="11" w16cid:durableId="18945348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535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4F9E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5354"/>
    <w:rsid w:val="006A3A1F"/>
    <w:rsid w:val="006A52B6"/>
    <w:rsid w:val="006C6128"/>
    <w:rsid w:val="006F0034"/>
    <w:rsid w:val="006F3D32"/>
    <w:rsid w:val="007118F0"/>
    <w:rsid w:val="0072560B"/>
    <w:rsid w:val="00746532"/>
    <w:rsid w:val="00751725"/>
    <w:rsid w:val="00756C8F"/>
    <w:rsid w:val="00757E07"/>
    <w:rsid w:val="00757EFB"/>
    <w:rsid w:val="007840F2"/>
    <w:rsid w:val="007910B5"/>
    <w:rsid w:val="007936D6"/>
    <w:rsid w:val="00795347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61A91AA6"/>
  <w15:chartTrackingRefBased/>
  <w15:docId w15:val="{70B44031-4578-4971-ABD9-DC6F2DFFA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6E187-5E0E-4D13-9DC6-63F40997F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Sylwia Lempart</cp:lastModifiedBy>
  <cp:revision>5</cp:revision>
  <cp:lastPrinted>2016-07-26T10:32:00Z</cp:lastPrinted>
  <dcterms:created xsi:type="dcterms:W3CDTF">2025-12-08T11:53:00Z</dcterms:created>
  <dcterms:modified xsi:type="dcterms:W3CDTF">2025-12-18T07:15:00Z</dcterms:modified>
</cp:coreProperties>
</file>