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B663D" w14:textId="2909E53D" w:rsidR="00EB1359" w:rsidRPr="003261E7" w:rsidRDefault="00DC7548" w:rsidP="00EB1359">
      <w:pPr>
        <w:spacing w:after="240"/>
        <w:jc w:val="right"/>
        <w:rPr>
          <w:sz w:val="22"/>
          <w:szCs w:val="22"/>
        </w:rPr>
      </w:pPr>
      <w:r w:rsidRPr="00DC7548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760D23">
        <w:rPr>
          <w:sz w:val="22"/>
          <w:szCs w:val="22"/>
        </w:rPr>
        <w:t>22.12.2025</w:t>
      </w:r>
    </w:p>
    <w:p w14:paraId="2FBDEF27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248C7F77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D02B8F8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C7ED989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96C35A3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7527206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0ED38C7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7A81A04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6FAB842" w14:textId="2A59DFAE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C810F9">
        <w:rPr>
          <w:b/>
          <w:sz w:val="28"/>
          <w:szCs w:val="24"/>
        </w:rPr>
        <w:t>nr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C7548" w:rsidRPr="003261E7" w14:paraId="4EDF0434" w14:textId="77777777" w:rsidTr="00D5101B">
        <w:trPr>
          <w:trHeight w:val="638"/>
        </w:trPr>
        <w:tc>
          <w:tcPr>
            <w:tcW w:w="959" w:type="dxa"/>
          </w:tcPr>
          <w:p w14:paraId="6B7BADA4" w14:textId="77777777" w:rsidR="00DC7548" w:rsidRPr="003261E7" w:rsidRDefault="00DC7548" w:rsidP="00D510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2C15B7A" w14:textId="3FAC781D" w:rsidR="00DC7548" w:rsidRPr="003261E7" w:rsidRDefault="00DC7548" w:rsidP="00D510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C7548">
              <w:rPr>
                <w:sz w:val="22"/>
                <w:szCs w:val="22"/>
              </w:rPr>
              <w:t>przetarg</w:t>
            </w:r>
            <w:r w:rsidR="00C810F9">
              <w:rPr>
                <w:sz w:val="22"/>
                <w:szCs w:val="22"/>
              </w:rPr>
              <w:t>u</w:t>
            </w:r>
            <w:r w:rsidRPr="00DC7548">
              <w:rPr>
                <w:sz w:val="22"/>
                <w:szCs w:val="22"/>
              </w:rPr>
              <w:t xml:space="preserve"> nieograniczon</w:t>
            </w:r>
            <w:r w:rsidR="00C810F9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C7548">
              <w:rPr>
                <w:b/>
                <w:bCs/>
                <w:sz w:val="22"/>
                <w:szCs w:val="22"/>
              </w:rPr>
              <w:t>Zakup i dostawa wyrobów medycznych IV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C7548">
              <w:rPr>
                <w:b/>
                <w:sz w:val="22"/>
                <w:szCs w:val="22"/>
              </w:rPr>
              <w:t>ZP/43/2025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CB1112A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0FEC53AC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852B809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186B2736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EE4C055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BF27F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2CE99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1A5CA2F8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DC7548" w:rsidRPr="00EB1359" w14:paraId="6127B736" w14:textId="77777777" w:rsidTr="00D5101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7E94" w14:textId="77777777" w:rsidR="00DC7548" w:rsidRPr="00710915" w:rsidRDefault="00DC7548" w:rsidP="00D5101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C754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BDDC9" w14:textId="77777777" w:rsidR="00DC7548" w:rsidRPr="00EB1359" w:rsidRDefault="00DC7548" w:rsidP="00D5101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C7548">
              <w:rPr>
                <w:b/>
                <w:sz w:val="22"/>
                <w:szCs w:val="22"/>
              </w:rPr>
              <w:t>Pakiet 4 - Drenaż pola operacyjnego</w:t>
            </w:r>
          </w:p>
          <w:p w14:paraId="5748690C" w14:textId="77777777" w:rsidR="00DC7548" w:rsidRPr="00C810F9" w:rsidRDefault="00DC7548" w:rsidP="00D5101B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C810F9">
              <w:rPr>
                <w:sz w:val="22"/>
                <w:szCs w:val="22"/>
                <w:u w:val="single"/>
              </w:rPr>
              <w:t>Uzasadnienie prawne:</w:t>
            </w:r>
          </w:p>
          <w:p w14:paraId="0FF2C31C" w14:textId="24BB47B6" w:rsidR="00DC7548" w:rsidRDefault="00C810F9" w:rsidP="00D5101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2 - </w:t>
            </w:r>
            <w:r w:rsidR="00DC7548" w:rsidRPr="00DC7548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2FD312BA" w14:textId="77777777" w:rsidR="00DC7548" w:rsidRPr="00DC7548" w:rsidRDefault="00DC7548" w:rsidP="00D5101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810F9">
              <w:rPr>
                <w:sz w:val="22"/>
                <w:szCs w:val="22"/>
                <w:u w:val="single"/>
              </w:rPr>
              <w:t>Uzasadnienie faktyczne:</w:t>
            </w:r>
            <w:r w:rsidRPr="00DC7548">
              <w:rPr>
                <w:sz w:val="22"/>
                <w:szCs w:val="22"/>
              </w:rPr>
              <w:t xml:space="preserve"> Zamawiający odrzucił ofertę Wykonawcy w pakiecie nr 4 - Drenaż pola operacyjnego, na podstawie art. 226 ust. 1pkt 5 - Treść oferty jest niezgodna z warunkami zamówienia. W związku z powyższym Zamawiający unieważnia postepowanie w zakresie pakietu nr 4 na podstawie art. 255 pkt 2 Ustawy Pzp- Wszystkie złożone oferty podlegały odrzuceniu. Uzasadnienie faktyczne: Zamawiający w załączniku nr 1 do SWZ, w pakiecie nr 4, poz. 2, wymagał, aby dren był "pakowany pojedynczo, podłużnie, w podwójne opakowanie (wewnętrznie - folia, zewnętrznie - papier/folia)".</w:t>
            </w:r>
          </w:p>
          <w:p w14:paraId="4F8235C6" w14:textId="77777777" w:rsidR="00DC7548" w:rsidRPr="00DC7548" w:rsidRDefault="00DC7548" w:rsidP="00D5101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C7548">
              <w:rPr>
                <w:sz w:val="22"/>
                <w:szCs w:val="22"/>
              </w:rPr>
              <w:t>Zaoferowany przez Wykonawcę dren (potwierdzony złożoną próbką) jest pakowany wyłącznie w pojedyncze opakowanie zewnętrzne - papier/folia. Oznacza to, że nie spełnia on wymogu podwójnego opakowania, określonego jednoznacznie w SWZ.</w:t>
            </w:r>
          </w:p>
          <w:p w14:paraId="5155BC5A" w14:textId="77777777" w:rsidR="00DC7548" w:rsidRPr="00EB1359" w:rsidRDefault="00DC7548" w:rsidP="00D5101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C7548">
              <w:rPr>
                <w:sz w:val="22"/>
                <w:szCs w:val="22"/>
              </w:rPr>
              <w:t>W związku z powyższym oferta Wykonawcy jest niezgodna z warunkami zamówienia i podlega odrzuceniu na podstawie art. 226 ust. 1 pkt 5 ustawy Pzp - Treść oferty jest niezgodna z warunkami zamówienia.</w:t>
            </w:r>
          </w:p>
        </w:tc>
      </w:tr>
    </w:tbl>
    <w:p w14:paraId="4BAC8FBF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69866" w14:textId="77777777" w:rsidR="00DC7548" w:rsidRDefault="00DC7548" w:rsidP="00DC7548">
      <w:r>
        <w:separator/>
      </w:r>
    </w:p>
  </w:endnote>
  <w:endnote w:type="continuationSeparator" w:id="0">
    <w:p w14:paraId="7FFDED63" w14:textId="77777777" w:rsidR="00DC7548" w:rsidRDefault="00DC7548" w:rsidP="00DC7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79391" w14:textId="77777777" w:rsidR="00DC7548" w:rsidRDefault="00DC75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12B37" w14:textId="77777777" w:rsidR="00DC7548" w:rsidRDefault="00DC754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F7584" w14:textId="77777777" w:rsidR="00DC7548" w:rsidRDefault="00DC75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BB31C" w14:textId="77777777" w:rsidR="00DC7548" w:rsidRDefault="00DC7548" w:rsidP="00DC7548">
      <w:r>
        <w:separator/>
      </w:r>
    </w:p>
  </w:footnote>
  <w:footnote w:type="continuationSeparator" w:id="0">
    <w:p w14:paraId="26D097BF" w14:textId="77777777" w:rsidR="00DC7548" w:rsidRDefault="00DC7548" w:rsidP="00DC75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20C05" w14:textId="77777777" w:rsidR="00DC7548" w:rsidRDefault="00DC75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3F98D" w14:textId="77777777" w:rsidR="00DC7548" w:rsidRDefault="00DC75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F28C4" w14:textId="77777777" w:rsidR="00DC7548" w:rsidRDefault="00DC75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354B"/>
    <w:rsid w:val="00010B31"/>
    <w:rsid w:val="00104963"/>
    <w:rsid w:val="00150F65"/>
    <w:rsid w:val="004576FC"/>
    <w:rsid w:val="006F354B"/>
    <w:rsid w:val="00760D23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C810F9"/>
    <w:rsid w:val="00D41670"/>
    <w:rsid w:val="00D44D12"/>
    <w:rsid w:val="00DC7548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BEC0B0"/>
  <w15:chartTrackingRefBased/>
  <w15:docId w15:val="{5E471E9E-BB5F-4B04-9BA7-025D8CF62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DC75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C75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262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dcterms:created xsi:type="dcterms:W3CDTF">2025-12-16T10:09:00Z</dcterms:created>
  <dcterms:modified xsi:type="dcterms:W3CDTF">2025-12-22T10:46:00Z</dcterms:modified>
</cp:coreProperties>
</file>