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0DE5F" w14:textId="3EF24BD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44A4D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1158F385" w14:textId="77777777" w:rsidTr="00467CA2">
        <w:tc>
          <w:tcPr>
            <w:tcW w:w="2800" w:type="dxa"/>
            <w:shd w:val="clear" w:color="auto" w:fill="auto"/>
          </w:tcPr>
          <w:p w14:paraId="1A7FA19B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D67688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322369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9460F9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1717080F" w14:textId="77777777" w:rsidTr="00467CA2">
        <w:tc>
          <w:tcPr>
            <w:tcW w:w="2800" w:type="dxa"/>
            <w:shd w:val="clear" w:color="auto" w:fill="auto"/>
          </w:tcPr>
          <w:p w14:paraId="1C82FE9A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86E16C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6D09B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1B8702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99CE0FE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09C30AA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705D4B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BB7EB19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A7C8A27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04D0E" w:rsidRPr="00004D0E">
        <w:rPr>
          <w:rFonts w:ascii="Arial" w:hAnsi="Arial" w:cs="Arial"/>
          <w:sz w:val="24"/>
          <w:szCs w:val="24"/>
        </w:rPr>
        <w:t>(t.j. Dz. U. z 2024 r. poz. 1320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1A1F4CD3" w14:textId="77777777" w:rsidTr="00467CA2">
        <w:tc>
          <w:tcPr>
            <w:tcW w:w="2269" w:type="dxa"/>
            <w:shd w:val="clear" w:color="auto" w:fill="auto"/>
          </w:tcPr>
          <w:p w14:paraId="36CCB9B5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6FD2FCA" w14:textId="77777777" w:rsidR="00D520D3" w:rsidRPr="00A2540E" w:rsidRDefault="00004D0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4D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System zarządzania bezpieczeństwem informacji wraz z usługami cyberbezpieczeństwa, zarządzania bezpieczeństwem, szkolenia z zakresu podnoszenia świadomości cyberbezpieczeństwa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04D0E" w:rsidRPr="00A2540E" w14:paraId="5BD3F6B2" w14:textId="77777777" w:rsidTr="00827238">
        <w:tc>
          <w:tcPr>
            <w:tcW w:w="2269" w:type="dxa"/>
            <w:shd w:val="clear" w:color="auto" w:fill="auto"/>
          </w:tcPr>
          <w:p w14:paraId="3DD2F878" w14:textId="77777777" w:rsidR="00004D0E" w:rsidRPr="00A2540E" w:rsidRDefault="00004D0E" w:rsidP="0082723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0221BD" w14:textId="77777777" w:rsidR="00004D0E" w:rsidRDefault="00004D0E" w:rsidP="0082723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04D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DZP-271-68/25</w:t>
            </w:r>
          </w:p>
          <w:p w14:paraId="0C6BB102" w14:textId="77777777" w:rsidR="000963C9" w:rsidRPr="000963C9" w:rsidRDefault="000963C9" w:rsidP="000963C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4552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Inwestycja:</w:t>
            </w:r>
            <w:r w:rsidRPr="000963C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   D1.1.2 Przyspieszenie procesów transformacji cyfrowej ochrony zdrowia poprzez dalszy rozwój usług cyfrowych w ochronie zdrowia</w:t>
            </w:r>
          </w:p>
          <w:p w14:paraId="1A725453" w14:textId="77777777" w:rsidR="000963C9" w:rsidRPr="000963C9" w:rsidRDefault="000963C9" w:rsidP="000963C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4552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Projekt:</w:t>
            </w:r>
            <w:r w:rsidRPr="000963C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   Przyspieszenie procesów transformacji cyfrowej ochrony zdrowia w Szpitalu Specjalistycznym im. Stefana Żeromskiego SPZOZ w Krakowie</w:t>
            </w:r>
          </w:p>
          <w:p w14:paraId="6192E7D0" w14:textId="2F19A947" w:rsidR="000963C9" w:rsidRPr="00A2540E" w:rsidRDefault="000963C9" w:rsidP="000963C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4552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Zadanie:</w:t>
            </w:r>
            <w:r w:rsidRPr="000963C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  Zwiększenie poziomu cyberbezpieczeństwa w Szpitalu</w:t>
            </w:r>
          </w:p>
        </w:tc>
      </w:tr>
    </w:tbl>
    <w:p w14:paraId="6DABE639" w14:textId="77777777" w:rsidR="00DC652A" w:rsidRPr="00053927" w:rsidRDefault="00004D0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6AC178F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310B6B8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733E8EBA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1F66643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nw. zasobów:</w:t>
      </w:r>
    </w:p>
    <w:p w14:paraId="24BDF960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71493F8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5B7D5E7E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39EF9F6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34E84BAD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EAC08AF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38D5FD70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4687FB1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7F76026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8306A26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6464ED33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EEC9C9D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2640F9C5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1BA4FC43" w14:textId="77777777" w:rsidTr="00467CA2">
        <w:tc>
          <w:tcPr>
            <w:tcW w:w="2660" w:type="dxa"/>
            <w:shd w:val="clear" w:color="auto" w:fill="auto"/>
          </w:tcPr>
          <w:p w14:paraId="25BAC00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8658EA2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B1D9845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9676A7A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F6CBB3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957E2CF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04D0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36E60BF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F5C0DC" w14:textId="77777777" w:rsidR="002076EC" w:rsidRDefault="002076EC" w:rsidP="00025386">
      <w:pPr>
        <w:spacing w:after="0" w:line="240" w:lineRule="auto"/>
      </w:pPr>
      <w:r>
        <w:separator/>
      </w:r>
    </w:p>
  </w:endnote>
  <w:endnote w:type="continuationSeparator" w:id="0">
    <w:p w14:paraId="65006D18" w14:textId="77777777" w:rsidR="002076EC" w:rsidRDefault="002076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52344" w14:textId="77777777" w:rsidR="00004D0E" w:rsidRDefault="00004D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F4086" w14:textId="77777777" w:rsidR="00025386" w:rsidRDefault="00C44A4D" w:rsidP="00025386">
    <w:pPr>
      <w:pStyle w:val="Stopka"/>
      <w:tabs>
        <w:tab w:val="clear" w:pos="4536"/>
      </w:tabs>
      <w:jc w:val="center"/>
    </w:pPr>
    <w:r>
      <w:rPr>
        <w:noProof/>
      </w:rPr>
      <w:pict w14:anchorId="774FB17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87B3CD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AD97D4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19D44" w14:textId="77777777" w:rsidR="00004D0E" w:rsidRDefault="00004D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24106" w14:textId="77777777" w:rsidR="002076EC" w:rsidRDefault="002076EC" w:rsidP="00025386">
      <w:pPr>
        <w:spacing w:after="0" w:line="240" w:lineRule="auto"/>
      </w:pPr>
      <w:r>
        <w:separator/>
      </w:r>
    </w:p>
  </w:footnote>
  <w:footnote w:type="continuationSeparator" w:id="0">
    <w:p w14:paraId="457AD2BB" w14:textId="77777777" w:rsidR="002076EC" w:rsidRDefault="002076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84B18" w14:textId="77777777" w:rsidR="00004D0E" w:rsidRDefault="00004D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1DFE5" w14:textId="2DAA3F65" w:rsidR="007C0005" w:rsidRDefault="00C44A4D">
    <w:pPr>
      <w:pStyle w:val="Nagwek"/>
    </w:pPr>
    <w:r>
      <w:rPr>
        <w:noProof/>
      </w:rPr>
      <w:pict w14:anchorId="6E2F5D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9pt;height:48.95pt;visibility:visible;mso-wrap-style:square">
          <v:imagedata r:id="rId1" o:title=""/>
        </v:shape>
      </w:pict>
    </w:r>
  </w:p>
  <w:p w14:paraId="0A137C04" w14:textId="77777777" w:rsidR="00004D0E" w:rsidRDefault="00004D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E2ED" w14:textId="77777777" w:rsidR="00004D0E" w:rsidRDefault="00004D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10789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76EC"/>
    <w:rsid w:val="00004D0E"/>
    <w:rsid w:val="00025386"/>
    <w:rsid w:val="000423B9"/>
    <w:rsid w:val="00053927"/>
    <w:rsid w:val="00066C44"/>
    <w:rsid w:val="00071D4C"/>
    <w:rsid w:val="00084786"/>
    <w:rsid w:val="000963C9"/>
    <w:rsid w:val="000B4577"/>
    <w:rsid w:val="0016158F"/>
    <w:rsid w:val="001C2314"/>
    <w:rsid w:val="002076EC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C0005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44A4D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45529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9906A4"/>
  <w15:chartTrackingRefBased/>
  <w15:docId w15:val="{8CB96F25-6091-49E6-B1CC-38A8501C9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352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3</cp:revision>
  <dcterms:created xsi:type="dcterms:W3CDTF">2025-12-09T14:36:00Z</dcterms:created>
  <dcterms:modified xsi:type="dcterms:W3CDTF">2025-12-17T09:32:00Z</dcterms:modified>
</cp:coreProperties>
</file>