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07503C" w:rsidP="00890B92">
      <w:pPr>
        <w:spacing w:after="240"/>
        <w:jc w:val="right"/>
        <w:rPr>
          <w:sz w:val="22"/>
          <w:szCs w:val="22"/>
        </w:rPr>
      </w:pPr>
      <w:r w:rsidRPr="0007503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7503C">
        <w:rPr>
          <w:sz w:val="22"/>
          <w:szCs w:val="22"/>
        </w:rPr>
        <w:t>2025-12-18</w:t>
      </w:r>
    </w:p>
    <w:p w:rsidR="0007503C" w:rsidRPr="0007503C" w:rsidRDefault="0007503C" w:rsidP="00890B92">
      <w:pPr>
        <w:rPr>
          <w:b/>
          <w:bCs/>
          <w:sz w:val="22"/>
          <w:szCs w:val="22"/>
        </w:rPr>
      </w:pPr>
      <w:r w:rsidRPr="0007503C">
        <w:rPr>
          <w:b/>
          <w:bCs/>
          <w:sz w:val="22"/>
          <w:szCs w:val="22"/>
        </w:rPr>
        <w:t>Akademia Górniczo - Hutnicza</w:t>
      </w:r>
    </w:p>
    <w:p w:rsidR="0007503C" w:rsidRPr="0007503C" w:rsidRDefault="0007503C" w:rsidP="00890B92">
      <w:pPr>
        <w:rPr>
          <w:b/>
          <w:bCs/>
          <w:sz w:val="22"/>
          <w:szCs w:val="22"/>
        </w:rPr>
      </w:pPr>
      <w:r w:rsidRPr="0007503C">
        <w:rPr>
          <w:b/>
          <w:bCs/>
          <w:sz w:val="22"/>
          <w:szCs w:val="22"/>
        </w:rPr>
        <w:t>im. Stanisława Staszica w Krakowie</w:t>
      </w:r>
    </w:p>
    <w:p w:rsidR="00890B92" w:rsidRPr="00D91931" w:rsidRDefault="0007503C" w:rsidP="00890B92">
      <w:pPr>
        <w:rPr>
          <w:b/>
          <w:bCs/>
          <w:sz w:val="22"/>
          <w:szCs w:val="22"/>
        </w:rPr>
      </w:pPr>
      <w:r w:rsidRPr="0007503C">
        <w:rPr>
          <w:b/>
          <w:bCs/>
          <w:sz w:val="22"/>
          <w:szCs w:val="22"/>
        </w:rPr>
        <w:t>Dział Zamówień Publicznych</w:t>
      </w:r>
    </w:p>
    <w:p w:rsidR="00890B92" w:rsidRPr="00BD5546" w:rsidRDefault="0007503C" w:rsidP="00890B92">
      <w:pPr>
        <w:rPr>
          <w:sz w:val="22"/>
          <w:szCs w:val="22"/>
        </w:rPr>
      </w:pPr>
      <w:r w:rsidRPr="0007503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7503C">
        <w:rPr>
          <w:sz w:val="22"/>
          <w:szCs w:val="22"/>
        </w:rPr>
        <w:t>30</w:t>
      </w:r>
    </w:p>
    <w:p w:rsidR="00890B92" w:rsidRPr="00BD5546" w:rsidRDefault="0007503C" w:rsidP="00890B92">
      <w:pPr>
        <w:rPr>
          <w:sz w:val="22"/>
          <w:szCs w:val="22"/>
        </w:rPr>
      </w:pPr>
      <w:r w:rsidRPr="0007503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7503C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7503C" w:rsidRPr="0007503C">
        <w:rPr>
          <w:b/>
          <w:sz w:val="22"/>
          <w:szCs w:val="22"/>
        </w:rPr>
        <w:t>KC-DE-zp.272-654/25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07503C" w:rsidRPr="0007503C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07503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7503C">
        <w:rPr>
          <w:b/>
          <w:sz w:val="22"/>
          <w:szCs w:val="22"/>
        </w:rPr>
        <w:t>Dostawa dwóch komputerów przenośnych ultramobilnych dla WIMiIP - KC-DE-zp.272-654/25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07503C" w:rsidP="00A80738">
      <w:pPr>
        <w:spacing w:before="120" w:after="120"/>
        <w:jc w:val="both"/>
        <w:rPr>
          <w:sz w:val="22"/>
          <w:szCs w:val="22"/>
        </w:rPr>
      </w:pPr>
      <w:r w:rsidRPr="0007503C">
        <w:rPr>
          <w:b/>
          <w:sz w:val="22"/>
          <w:szCs w:val="22"/>
        </w:rPr>
        <w:t>12 600.00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66A90" w:rsidRDefault="00466A90">
      <w:r>
        <w:separator/>
      </w:r>
    </w:p>
  </w:endnote>
  <w:endnote w:type="continuationSeparator" w:id="0">
    <w:p w:rsidR="00466A90" w:rsidRDefault="00466A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66A90" w:rsidRDefault="00466A90">
      <w:r>
        <w:separator/>
      </w:r>
    </w:p>
  </w:footnote>
  <w:footnote w:type="continuationSeparator" w:id="0">
    <w:p w:rsidR="00466A90" w:rsidRDefault="00466A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7503C" w:rsidRDefault="000750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7503C" w:rsidRDefault="000750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7503C" w:rsidRDefault="0007503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6A90"/>
    <w:rsid w:val="00007727"/>
    <w:rsid w:val="00017720"/>
    <w:rsid w:val="00027748"/>
    <w:rsid w:val="00035488"/>
    <w:rsid w:val="0007503C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66A90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C4F59EEE-CC62-46AA-B34F-174891839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2025-12-18T07:34:00Z</dcterms:created>
  <dcterms:modified xsi:type="dcterms:W3CDTF">2025-12-18T07:34:00Z</dcterms:modified>
</cp:coreProperties>
</file>