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622EB" w:rsidP="00890B92">
      <w:pPr>
        <w:spacing w:after="240"/>
        <w:jc w:val="right"/>
        <w:rPr>
          <w:sz w:val="22"/>
          <w:szCs w:val="22"/>
        </w:rPr>
      </w:pPr>
      <w:r w:rsidRPr="00D622E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622EB">
        <w:rPr>
          <w:sz w:val="22"/>
          <w:szCs w:val="22"/>
        </w:rPr>
        <w:t>2025-12-12</w:t>
      </w:r>
    </w:p>
    <w:p w:rsidR="00D622EB" w:rsidRPr="00D622EB" w:rsidRDefault="00D622EB" w:rsidP="00890B92">
      <w:pPr>
        <w:rPr>
          <w:b/>
          <w:bCs/>
          <w:sz w:val="22"/>
          <w:szCs w:val="22"/>
        </w:rPr>
      </w:pPr>
      <w:r w:rsidRPr="00D622EB">
        <w:rPr>
          <w:b/>
          <w:bCs/>
          <w:sz w:val="22"/>
          <w:szCs w:val="22"/>
        </w:rPr>
        <w:t>Akademia Górniczo - Hutnicza</w:t>
      </w:r>
    </w:p>
    <w:p w:rsidR="00D622EB" w:rsidRPr="00D622EB" w:rsidRDefault="00D622EB" w:rsidP="00890B92">
      <w:pPr>
        <w:rPr>
          <w:b/>
          <w:bCs/>
          <w:sz w:val="22"/>
          <w:szCs w:val="22"/>
        </w:rPr>
      </w:pPr>
      <w:r w:rsidRPr="00D622E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622EB" w:rsidP="00890B92">
      <w:pPr>
        <w:rPr>
          <w:b/>
          <w:bCs/>
          <w:sz w:val="22"/>
          <w:szCs w:val="22"/>
        </w:rPr>
      </w:pPr>
      <w:r w:rsidRPr="00D622EB">
        <w:rPr>
          <w:b/>
          <w:bCs/>
          <w:sz w:val="22"/>
          <w:szCs w:val="22"/>
        </w:rPr>
        <w:t>Dział Zamówień Publicznych</w:t>
      </w:r>
    </w:p>
    <w:p w:rsidR="00890B92" w:rsidRPr="00BD5546" w:rsidRDefault="00D622EB" w:rsidP="00890B92">
      <w:pPr>
        <w:rPr>
          <w:sz w:val="22"/>
          <w:szCs w:val="22"/>
        </w:rPr>
      </w:pPr>
      <w:r w:rsidRPr="00D622E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622EB">
        <w:rPr>
          <w:sz w:val="22"/>
          <w:szCs w:val="22"/>
        </w:rPr>
        <w:t>30</w:t>
      </w:r>
    </w:p>
    <w:p w:rsidR="00890B92" w:rsidRPr="00BD5546" w:rsidRDefault="00D622EB" w:rsidP="00890B92">
      <w:pPr>
        <w:rPr>
          <w:sz w:val="22"/>
          <w:szCs w:val="22"/>
        </w:rPr>
      </w:pPr>
      <w:r w:rsidRPr="00D622E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622E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22EB" w:rsidRPr="00D622EB">
        <w:rPr>
          <w:b/>
          <w:sz w:val="22"/>
          <w:szCs w:val="22"/>
        </w:rPr>
        <w:t>KC-DE-zp.272-623/25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622EB" w:rsidRPr="00D622E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622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622EB">
        <w:rPr>
          <w:b/>
          <w:sz w:val="22"/>
          <w:szCs w:val="22"/>
        </w:rPr>
        <w:t>dostawa materiałów biurowych dla potrzeb AGH - KC-DE-zp.272-623/25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622EB" w:rsidP="00A80738">
      <w:pPr>
        <w:spacing w:before="120" w:after="120"/>
        <w:jc w:val="both"/>
        <w:rPr>
          <w:sz w:val="22"/>
          <w:szCs w:val="22"/>
        </w:rPr>
      </w:pPr>
      <w:r w:rsidRPr="00D622EB">
        <w:rPr>
          <w:b/>
          <w:sz w:val="22"/>
          <w:szCs w:val="22"/>
        </w:rPr>
        <w:t>539 979.15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09FA" w:rsidRDefault="00B609FA">
      <w:r>
        <w:separator/>
      </w:r>
    </w:p>
  </w:endnote>
  <w:endnote w:type="continuationSeparator" w:id="0">
    <w:p w:rsidR="00B609FA" w:rsidRDefault="00B60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09FA" w:rsidRDefault="00B609FA">
      <w:r>
        <w:separator/>
      </w:r>
    </w:p>
  </w:footnote>
  <w:footnote w:type="continuationSeparator" w:id="0">
    <w:p w:rsidR="00B609FA" w:rsidRDefault="00B60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22EB" w:rsidRDefault="00D622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22EB" w:rsidRDefault="00D622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622EB" w:rsidRDefault="00D622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9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09FA"/>
    <w:rsid w:val="00B65DB5"/>
    <w:rsid w:val="00C236D3"/>
    <w:rsid w:val="00C659E2"/>
    <w:rsid w:val="00CB0802"/>
    <w:rsid w:val="00D61B0F"/>
    <w:rsid w:val="00D622EB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41EBC01-984A-4D52-A63E-016AFF6D0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2025-12-12T08:08:00Z</dcterms:created>
  <dcterms:modified xsi:type="dcterms:W3CDTF">2025-12-12T08:08:00Z</dcterms:modified>
</cp:coreProperties>
</file>