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BCE60" w14:textId="446AD293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00FA4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0882A628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08F6FE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59F83800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22894E04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72CF093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644D41DE" w14:textId="77777777" w:rsidTr="004F10A0">
        <w:tc>
          <w:tcPr>
            <w:tcW w:w="2269" w:type="dxa"/>
            <w:shd w:val="clear" w:color="auto" w:fill="auto"/>
          </w:tcPr>
          <w:p w14:paraId="3215F90A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98FF32D" w14:textId="77777777" w:rsidR="00A533B3" w:rsidRPr="00A533B3" w:rsidRDefault="00A533B3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533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Dokumenty w standardzie PIK HL7 Centrum e-Zdrowie (9</w:t>
            </w:r>
          </w:p>
          <w:p w14:paraId="616DEC51" w14:textId="77777777" w:rsidR="00A533B3" w:rsidRPr="00A533B3" w:rsidRDefault="00A533B3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533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dokumentów) - 1 kpl. </w:t>
            </w:r>
          </w:p>
          <w:p w14:paraId="673429FB" w14:textId="77777777" w:rsidR="00A533B3" w:rsidRPr="00A533B3" w:rsidRDefault="00A533B3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533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Integracja z CeZ w zakresie digitalizacji karty leczenia -</w:t>
            </w:r>
          </w:p>
          <w:p w14:paraId="0FFFD2F9" w14:textId="5DF4FAE8" w:rsidR="00A137C9" w:rsidRPr="00A2540E" w:rsidRDefault="00A533B3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533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Ucyfrowienie + indeksacja - 1 kpl.</w:t>
            </w:r>
          </w:p>
        </w:tc>
      </w:tr>
      <w:tr w:rsidR="00A533B3" w:rsidRPr="00A2540E" w14:paraId="6C641B20" w14:textId="77777777" w:rsidTr="00B14582">
        <w:tc>
          <w:tcPr>
            <w:tcW w:w="2269" w:type="dxa"/>
            <w:shd w:val="clear" w:color="auto" w:fill="auto"/>
          </w:tcPr>
          <w:p w14:paraId="053531D1" w14:textId="77777777" w:rsidR="00A533B3" w:rsidRPr="00A2540E" w:rsidRDefault="00A533B3" w:rsidP="00B1458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4C4C91C" w14:textId="3853F68B" w:rsidR="00A533B3" w:rsidRPr="00A2540E" w:rsidRDefault="00A533B3" w:rsidP="00B1458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533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DZP-271-67/25</w:t>
            </w:r>
          </w:p>
        </w:tc>
      </w:tr>
    </w:tbl>
    <w:p w14:paraId="1004BC6B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4944154F" w14:textId="77777777" w:rsidR="007F4465" w:rsidRPr="007E5854" w:rsidRDefault="007F4465" w:rsidP="007F446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E5854">
        <w:rPr>
          <w:rFonts w:ascii="Arial" w:hAnsi="Arial" w:cs="Arial"/>
          <w:b/>
          <w:bCs/>
          <w:sz w:val="24"/>
          <w:szCs w:val="24"/>
        </w:rPr>
        <w:t xml:space="preserve">Inwestycja: </w:t>
      </w:r>
      <w:r w:rsidRPr="007E5854">
        <w:rPr>
          <w:rFonts w:ascii="Arial" w:hAnsi="Arial" w:cs="Arial"/>
          <w:b/>
          <w:bCs/>
          <w:sz w:val="24"/>
          <w:szCs w:val="24"/>
        </w:rPr>
        <w:tab/>
        <w:t>D1.1.2 Przyspieszenie procesów transformacji cyfrowej ochrony zdrowia poprzez dalszy rozwój usług cyfrowych w ochronie zdrowia</w:t>
      </w:r>
    </w:p>
    <w:p w14:paraId="53F252D0" w14:textId="77777777" w:rsidR="007F4465" w:rsidRPr="007E5854" w:rsidRDefault="007F4465" w:rsidP="007F446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E5854">
        <w:rPr>
          <w:rFonts w:ascii="Arial" w:hAnsi="Arial" w:cs="Arial"/>
          <w:b/>
          <w:bCs/>
          <w:sz w:val="24"/>
          <w:szCs w:val="24"/>
        </w:rPr>
        <w:t xml:space="preserve">Projekt: </w:t>
      </w:r>
      <w:r w:rsidRPr="007E5854">
        <w:rPr>
          <w:rFonts w:ascii="Arial" w:hAnsi="Arial" w:cs="Arial"/>
          <w:b/>
          <w:bCs/>
          <w:sz w:val="24"/>
          <w:szCs w:val="24"/>
        </w:rPr>
        <w:tab/>
        <w:t>Przyspieszenie procesów transformacji cyfrowej ochrony zdrowia w Szpitalu Specjalistycznym im. Stefana Żeromskiego SPZOZ w Krakowie</w:t>
      </w:r>
    </w:p>
    <w:p w14:paraId="671765A2" w14:textId="3B6402C4" w:rsidR="007F4465" w:rsidRPr="007E5854" w:rsidRDefault="007F4465" w:rsidP="007F446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E5854">
        <w:rPr>
          <w:rFonts w:ascii="Arial" w:hAnsi="Arial" w:cs="Arial"/>
          <w:b/>
          <w:bCs/>
          <w:sz w:val="24"/>
          <w:szCs w:val="24"/>
        </w:rPr>
        <w:t xml:space="preserve">Zadanie: </w:t>
      </w:r>
      <w:r w:rsidRPr="007E5854">
        <w:rPr>
          <w:rFonts w:ascii="Arial" w:hAnsi="Arial" w:cs="Arial"/>
          <w:b/>
          <w:bCs/>
          <w:sz w:val="24"/>
          <w:szCs w:val="24"/>
        </w:rPr>
        <w:tab/>
        <w:t>Rozbudowa systemów szpitalnych, Ucyfrowienie dokumentacji medycznej</w:t>
      </w:r>
    </w:p>
    <w:p w14:paraId="1035D83B" w14:textId="77777777" w:rsidR="007F4465" w:rsidRDefault="007F4465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6350237" w14:textId="77777777" w:rsidR="007F4465" w:rsidRDefault="007F4465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0BD03A1" w14:textId="7CB4FC03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533B3" w:rsidRPr="00A533B3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0E40F828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72D47429" w14:textId="77777777" w:rsidTr="00A137C9">
        <w:tc>
          <w:tcPr>
            <w:tcW w:w="617" w:type="dxa"/>
            <w:shd w:val="clear" w:color="auto" w:fill="auto"/>
            <w:vAlign w:val="center"/>
          </w:tcPr>
          <w:p w14:paraId="6D7CC0A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5F7309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570EEE2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3A889AFB" w14:textId="77777777" w:rsidTr="00A137C9">
        <w:tc>
          <w:tcPr>
            <w:tcW w:w="617" w:type="dxa"/>
            <w:shd w:val="clear" w:color="auto" w:fill="auto"/>
            <w:vAlign w:val="center"/>
          </w:tcPr>
          <w:p w14:paraId="5B79491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56F615D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9B0466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5106A39C" w14:textId="77777777" w:rsidTr="00A137C9">
        <w:tc>
          <w:tcPr>
            <w:tcW w:w="617" w:type="dxa"/>
            <w:shd w:val="clear" w:color="auto" w:fill="auto"/>
            <w:vAlign w:val="center"/>
          </w:tcPr>
          <w:p w14:paraId="25AE5B5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2CF1D48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472BE9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6BF8213" w14:textId="468EDD79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A533B3" w:rsidRPr="00A533B3">
        <w:rPr>
          <w:rFonts w:ascii="Arial" w:hAnsi="Arial" w:cs="Arial"/>
          <w:sz w:val="24"/>
          <w:szCs w:val="24"/>
        </w:rPr>
        <w:t>(t.j. Dz. U. z 2024 r. poz. 1320 z późn.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astępujące </w:t>
      </w:r>
      <w:r w:rsidR="00683D70" w:rsidRPr="0024648D">
        <w:rPr>
          <w:rFonts w:ascii="Arial" w:eastAsia="Times New Roman" w:hAnsi="Arial" w:cs="Arial"/>
          <w:sz w:val="24"/>
          <w:szCs w:val="24"/>
          <w:lang w:eastAsia="pl-PL"/>
        </w:rPr>
        <w:t>dostawy</w:t>
      </w:r>
      <w:r w:rsidR="00683D70">
        <w:rPr>
          <w:rFonts w:ascii="Arial" w:eastAsia="Times New Roman" w:hAnsi="Arial" w:cs="Arial"/>
          <w:sz w:val="24"/>
          <w:szCs w:val="24"/>
          <w:lang w:eastAsia="pl-PL"/>
        </w:rPr>
        <w:t>/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1C0B5C04" w14:textId="77777777" w:rsidTr="00A137C9">
        <w:tc>
          <w:tcPr>
            <w:tcW w:w="617" w:type="dxa"/>
            <w:shd w:val="clear" w:color="auto" w:fill="auto"/>
            <w:vAlign w:val="center"/>
          </w:tcPr>
          <w:p w14:paraId="7BEDC3A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6B78CD9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1473081F" w14:textId="28C36B6C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Wykaz realizowanych </w:t>
            </w:r>
            <w:r w:rsidR="00683D7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dostaw/usług</w:t>
            </w:r>
          </w:p>
        </w:tc>
      </w:tr>
      <w:tr w:rsidR="00B641BE" w:rsidRPr="0087706D" w14:paraId="27654E43" w14:textId="77777777" w:rsidTr="00A137C9">
        <w:tc>
          <w:tcPr>
            <w:tcW w:w="617" w:type="dxa"/>
            <w:shd w:val="clear" w:color="auto" w:fill="auto"/>
            <w:vAlign w:val="center"/>
          </w:tcPr>
          <w:p w14:paraId="7AD5B54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73977A7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542312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6793ABD7" w14:textId="77777777" w:rsidTr="00A137C9">
        <w:tc>
          <w:tcPr>
            <w:tcW w:w="617" w:type="dxa"/>
            <w:shd w:val="clear" w:color="auto" w:fill="auto"/>
            <w:vAlign w:val="center"/>
          </w:tcPr>
          <w:p w14:paraId="74781BA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3ECADD0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78DD79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73452F7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1D5F8AE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334CF393" w14:textId="77777777" w:rsidTr="004F10A0">
        <w:tc>
          <w:tcPr>
            <w:tcW w:w="2660" w:type="dxa"/>
            <w:shd w:val="clear" w:color="auto" w:fill="auto"/>
          </w:tcPr>
          <w:p w14:paraId="755F6F3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93B7C6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A1F93F2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87B645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0C409C8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BB82AC1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533B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2A29107E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0DDA3" w14:textId="77777777" w:rsidR="005A4CCC" w:rsidRDefault="005A4CCC" w:rsidP="00025386">
      <w:pPr>
        <w:spacing w:after="0" w:line="240" w:lineRule="auto"/>
      </w:pPr>
      <w:r>
        <w:separator/>
      </w:r>
    </w:p>
  </w:endnote>
  <w:endnote w:type="continuationSeparator" w:id="0">
    <w:p w14:paraId="74EB03C0" w14:textId="77777777" w:rsidR="005A4CCC" w:rsidRDefault="005A4CC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4AB99" w14:textId="77777777" w:rsidR="00025386" w:rsidRDefault="00683D70" w:rsidP="00025386">
    <w:pPr>
      <w:pStyle w:val="Stopka"/>
      <w:tabs>
        <w:tab w:val="clear" w:pos="4536"/>
      </w:tabs>
      <w:jc w:val="center"/>
    </w:pPr>
    <w:r>
      <w:rPr>
        <w:noProof/>
      </w:rPr>
      <w:pict w14:anchorId="480A76B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D87DC3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018A07F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BCC38" w14:textId="77777777" w:rsidR="005A4CCC" w:rsidRDefault="005A4CCC" w:rsidP="00025386">
      <w:pPr>
        <w:spacing w:after="0" w:line="240" w:lineRule="auto"/>
      </w:pPr>
      <w:r>
        <w:separator/>
      </w:r>
    </w:p>
  </w:footnote>
  <w:footnote w:type="continuationSeparator" w:id="0">
    <w:p w14:paraId="5CB46B58" w14:textId="77777777" w:rsidR="005A4CCC" w:rsidRDefault="005A4CC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8DCE2" w14:textId="3ADF733E" w:rsidR="00A533B3" w:rsidRDefault="00683D70">
    <w:pPr>
      <w:pStyle w:val="Nagwek"/>
      <w:rPr>
        <w:noProof/>
      </w:rPr>
    </w:pPr>
    <w:r>
      <w:rPr>
        <w:noProof/>
      </w:rPr>
      <w:pict w14:anchorId="397FDD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53.25pt;visibility:visible;mso-wrap-style:square">
          <v:imagedata r:id="rId1" o:title=""/>
        </v:shape>
      </w:pict>
    </w:r>
  </w:p>
  <w:p w14:paraId="2954DF3A" w14:textId="77777777" w:rsidR="005D7022" w:rsidRDefault="005D70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8001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4CCC"/>
    <w:rsid w:val="00025386"/>
    <w:rsid w:val="000423B9"/>
    <w:rsid w:val="00053927"/>
    <w:rsid w:val="00084786"/>
    <w:rsid w:val="000C2137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A4CCC"/>
    <w:rsid w:val="005D7022"/>
    <w:rsid w:val="00620476"/>
    <w:rsid w:val="00657A47"/>
    <w:rsid w:val="00683D70"/>
    <w:rsid w:val="00745A44"/>
    <w:rsid w:val="00751F41"/>
    <w:rsid w:val="007666D6"/>
    <w:rsid w:val="007A2C38"/>
    <w:rsid w:val="007E5854"/>
    <w:rsid w:val="007F4465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33B3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00FA4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6633CA"/>
  <w15:chartTrackingRefBased/>
  <w15:docId w15:val="{F4285392-EA84-45DF-A7B4-ACC388C7A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260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8</cp:revision>
  <dcterms:created xsi:type="dcterms:W3CDTF">2025-12-04T08:43:00Z</dcterms:created>
  <dcterms:modified xsi:type="dcterms:W3CDTF">2025-12-11T10:27:00Z</dcterms:modified>
</cp:coreProperties>
</file>