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7065B3" w:rsidRDefault="007065B3" w:rsidP="0026309A">
      <w:pPr>
        <w:pStyle w:val="Nagwek4"/>
        <w:spacing w:after="240" w:line="276" w:lineRule="auto"/>
        <w:ind w:left="0"/>
        <w:jc w:val="left"/>
        <w:rPr>
          <w:bCs/>
          <w:i w:val="0"/>
          <w:sz w:val="22"/>
          <w:szCs w:val="22"/>
        </w:rPr>
      </w:pPr>
    </w:p>
    <w:p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</w:t>
      </w:r>
      <w:r w:rsidR="002730F4">
        <w:rPr>
          <w:b/>
          <w:bCs/>
          <w:i w:val="0"/>
          <w:sz w:val="22"/>
          <w:szCs w:val="22"/>
        </w:rPr>
        <w:t>7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</w:t>
      </w:r>
      <w:r w:rsidR="002730F4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8556F1" w:rsidRDefault="008556F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8556F1">
        <w:rPr>
          <w:rFonts w:ascii="Times New Roman" w:hAnsi="Times New Roman"/>
          <w:b/>
          <w:color w:val="000000" w:themeColor="text1"/>
        </w:rPr>
        <w:t xml:space="preserve">Kontrakt serwisowy (12 miesięczny) obejmujący zainstalowane  na AGH mikroskopy elektronowe: Nova Nano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Sem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200 (D8090), Nova Nano SEM 450 (9921038),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Inspect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S (9921048),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G2 20 TWIN (D2125), Quanta 200 FEG (D8049),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Tecnai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F20 (9921043), Quanta 3D 200i (9921055), Versa 3D FEG (9921056),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Titan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HB 80-300 (D3241),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Scios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2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LoVac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(9956632),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Apreo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2 S </w:t>
      </w:r>
      <w:proofErr w:type="spellStart"/>
      <w:r w:rsidRPr="008556F1">
        <w:rPr>
          <w:rFonts w:ascii="Times New Roman" w:hAnsi="Times New Roman"/>
          <w:b/>
          <w:color w:val="000000" w:themeColor="text1"/>
        </w:rPr>
        <w:t>LoVac</w:t>
      </w:r>
      <w:proofErr w:type="spellEnd"/>
      <w:r w:rsidRPr="008556F1">
        <w:rPr>
          <w:rFonts w:ascii="Times New Roman" w:hAnsi="Times New Roman"/>
          <w:b/>
          <w:color w:val="000000" w:themeColor="text1"/>
        </w:rPr>
        <w:t xml:space="preserve"> (9956741) - KC-DE-zp.272-697/25.</w:t>
      </w:r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BFD" w:rsidRDefault="00E95BFD" w:rsidP="00025386">
      <w:pPr>
        <w:spacing w:after="0" w:line="240" w:lineRule="auto"/>
      </w:pPr>
      <w:r>
        <w:separator/>
      </w:r>
    </w:p>
  </w:endnote>
  <w:endnote w:type="continuationSeparator" w:id="0">
    <w:p w:rsidR="00E95BFD" w:rsidRDefault="00E95B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BFD" w:rsidRDefault="00E95BFD" w:rsidP="00025386">
      <w:pPr>
        <w:spacing w:after="0" w:line="240" w:lineRule="auto"/>
      </w:pPr>
      <w:r>
        <w:separator/>
      </w:r>
    </w:p>
  </w:footnote>
  <w:footnote w:type="continuationSeparator" w:id="0">
    <w:p w:rsidR="00E95BFD" w:rsidRDefault="00E95BF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6309A"/>
    <w:rsid w:val="002730F4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556F1"/>
    <w:rsid w:val="008B797E"/>
    <w:rsid w:val="008F2498"/>
    <w:rsid w:val="00901CF8"/>
    <w:rsid w:val="0093388F"/>
    <w:rsid w:val="009431F0"/>
    <w:rsid w:val="009662A2"/>
    <w:rsid w:val="00984B96"/>
    <w:rsid w:val="00A361F2"/>
    <w:rsid w:val="00A56A6F"/>
    <w:rsid w:val="00A87380"/>
    <w:rsid w:val="00AB7B2F"/>
    <w:rsid w:val="00AF7375"/>
    <w:rsid w:val="00B20411"/>
    <w:rsid w:val="00B77707"/>
    <w:rsid w:val="00BE3BCE"/>
    <w:rsid w:val="00C42E88"/>
    <w:rsid w:val="00C622E6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3579D"/>
    <w:rsid w:val="00E67109"/>
    <w:rsid w:val="00E86D3B"/>
    <w:rsid w:val="00E95BFD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8B4DA7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2023-10-11T12:09:00Z</cp:lastPrinted>
  <dcterms:created xsi:type="dcterms:W3CDTF">2025-11-20T11:27:00Z</dcterms:created>
  <dcterms:modified xsi:type="dcterms:W3CDTF">2025-11-20T11:27:00Z</dcterms:modified>
</cp:coreProperties>
</file>