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142D3776" w14:textId="309ACFED" w:rsidR="006F1D09" w:rsidRDefault="005103B9" w:rsidP="003656CC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A01A44">
        <w:rPr>
          <w:rFonts w:ascii="Times New Roman" w:hAnsi="Times New Roman"/>
          <w:b/>
        </w:rPr>
        <w:t>51</w:t>
      </w:r>
      <w:r w:rsidR="001478CE" w:rsidRPr="00E444E2">
        <w:rPr>
          <w:rFonts w:ascii="Times New Roman" w:hAnsi="Times New Roman"/>
          <w:b/>
        </w:rPr>
        <w:t>.2025</w:t>
      </w:r>
      <w:r w:rsidR="006676AE"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A1D928E" w14:textId="5D054CCC" w:rsidR="00EE12FC" w:rsidRPr="003656CC" w:rsidRDefault="007118F0" w:rsidP="003656CC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067ED0D1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3656CC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3A251D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A076B0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1CC793A5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A01A44" w:rsidRPr="00A01A44">
        <w:rPr>
          <w:rFonts w:ascii="Times New Roman" w:hAnsi="Times New Roman"/>
          <w:b/>
        </w:rPr>
        <w:t>Zakup, montaż i dostawa agregatu prądotwórczego wraz z niezbędnymi robotami towarzyszącymi w branży elektrycznej i budowlanej dla budynku Starostwa Powiatowego w Rawiczu, ul. Rynek 17, 63-900 Rawicz</w:t>
      </w:r>
      <w:r w:rsidR="00B04D2E">
        <w:rPr>
          <w:rFonts w:ascii="Times New Roman" w:hAnsi="Times New Roman"/>
          <w:b/>
        </w:rPr>
        <w:t>.</w:t>
      </w:r>
    </w:p>
    <w:p w14:paraId="5055668B" w14:textId="2C3B6830" w:rsidR="00AA3B8A" w:rsidRPr="006910B2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A570B6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3D52F5">
        <w:rPr>
          <w:rFonts w:ascii="Times New Roman" w:hAnsi="Times New Roman"/>
        </w:rPr>
        <w:t>8, 9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78F21FD6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3D52F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115FB9E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</w:t>
      </w:r>
      <w:r w:rsidRPr="00750971">
        <w:rPr>
          <w:rFonts w:eastAsia="Times New Roman"/>
          <w:sz w:val="22"/>
          <w:szCs w:val="22"/>
          <w:lang w:eastAsia="pl-PL"/>
        </w:rPr>
        <w:t xml:space="preserve">ustawy </w:t>
      </w:r>
      <w:r w:rsidRPr="00750971">
        <w:rPr>
          <w:sz w:val="22"/>
          <w:szCs w:val="22"/>
        </w:rPr>
        <w:t xml:space="preserve">z dnia 13 kwietnia 2022 r. </w:t>
      </w:r>
      <w:r w:rsidRPr="00750971">
        <w:rPr>
          <w:color w:val="222222"/>
          <w:sz w:val="22"/>
          <w:szCs w:val="22"/>
        </w:rPr>
        <w:t xml:space="preserve">o szczególnych rozwiązaniach </w:t>
      </w:r>
      <w:r w:rsidR="00D97630" w:rsidRPr="00750971">
        <w:rPr>
          <w:color w:val="222222"/>
          <w:sz w:val="22"/>
          <w:szCs w:val="22"/>
        </w:rPr>
        <w:br/>
      </w:r>
      <w:r w:rsidRPr="00750971">
        <w:rPr>
          <w:color w:val="222222"/>
          <w:sz w:val="22"/>
          <w:szCs w:val="22"/>
        </w:rPr>
        <w:lastRenderedPageBreak/>
        <w:t>w zakresie przeciwdziałania wspieraniu agresji na Ukrainę oraz służących ochronie bezpieczeństwa narodowego</w:t>
      </w:r>
      <w:r w:rsidRPr="00EA7114">
        <w:rPr>
          <w:i/>
          <w:iCs/>
          <w:color w:val="222222"/>
          <w:sz w:val="22"/>
          <w:szCs w:val="22"/>
        </w:rPr>
        <w:t xml:space="preserve">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A076B0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</w:t>
      </w:r>
      <w:r w:rsidR="00A076B0">
        <w:rPr>
          <w:iCs/>
          <w:color w:val="222222"/>
          <w:sz w:val="22"/>
          <w:szCs w:val="22"/>
        </w:rPr>
        <w:t>14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EE12FC">
      <w:pPr>
        <w:spacing w:before="120"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050608" w:rsidR="001B4DA7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</w:t>
      </w:r>
      <w:r w:rsidR="00A01A44">
        <w:rPr>
          <w:rFonts w:ascii="Times New Roman" w:hAnsi="Times New Roman"/>
          <w:b/>
          <w:sz w:val="21"/>
          <w:szCs w:val="21"/>
        </w:rPr>
        <w:t>Ę</w:t>
      </w:r>
      <w:r w:rsidRPr="00D05394">
        <w:rPr>
          <w:rFonts w:ascii="Times New Roman" w:hAnsi="Times New Roman"/>
          <w:b/>
          <w:sz w:val="21"/>
          <w:szCs w:val="21"/>
        </w:rPr>
        <w:t>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365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A22EC44" w14:textId="08E41B62" w:rsidR="00952BC4" w:rsidRPr="00D635F6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EE12FC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0B418C03" w14:textId="13AD54FA" w:rsidR="00EE12FC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3656C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D52F5">
      <w:footerReference w:type="default" r:id="rId8"/>
      <w:endnotePr>
        <w:numFmt w:val="decimal"/>
      </w:endnotePr>
      <w:pgSz w:w="11906" w:h="16838"/>
      <w:pgMar w:top="1417" w:right="1417" w:bottom="1417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852215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076B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644)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218BC"/>
    <w:rsid w:val="00131BA1"/>
    <w:rsid w:val="00146087"/>
    <w:rsid w:val="001478CE"/>
    <w:rsid w:val="00154AC6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3D2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656CC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D52F5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45B"/>
    <w:rsid w:val="00482F6E"/>
    <w:rsid w:val="00484F88"/>
    <w:rsid w:val="0049390C"/>
    <w:rsid w:val="004A438B"/>
    <w:rsid w:val="004C4854"/>
    <w:rsid w:val="004D3A7C"/>
    <w:rsid w:val="004D7E48"/>
    <w:rsid w:val="004E77A5"/>
    <w:rsid w:val="004F23F7"/>
    <w:rsid w:val="004F40EF"/>
    <w:rsid w:val="005103B9"/>
    <w:rsid w:val="00512A1E"/>
    <w:rsid w:val="00520174"/>
    <w:rsid w:val="00522D61"/>
    <w:rsid w:val="005239DA"/>
    <w:rsid w:val="00523AE7"/>
    <w:rsid w:val="0052781E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75DF0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01A44"/>
    <w:rsid w:val="00A076B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75D61"/>
    <w:rsid w:val="00A87A88"/>
    <w:rsid w:val="00AA3B8A"/>
    <w:rsid w:val="00AB3E76"/>
    <w:rsid w:val="00AE2FBC"/>
    <w:rsid w:val="00AE6FF2"/>
    <w:rsid w:val="00AF7C18"/>
    <w:rsid w:val="00B000A4"/>
    <w:rsid w:val="00B0088C"/>
    <w:rsid w:val="00B04D2E"/>
    <w:rsid w:val="00B15219"/>
    <w:rsid w:val="00B15FD3"/>
    <w:rsid w:val="00B34079"/>
    <w:rsid w:val="00B36ABD"/>
    <w:rsid w:val="00B371B1"/>
    <w:rsid w:val="00B403D6"/>
    <w:rsid w:val="00B60C61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12E9A"/>
    <w:rsid w:val="00C219D2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23FC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3CB8"/>
    <w:rsid w:val="00EA7114"/>
    <w:rsid w:val="00EB1A56"/>
    <w:rsid w:val="00EB7CDE"/>
    <w:rsid w:val="00ED06F9"/>
    <w:rsid w:val="00EE12FC"/>
    <w:rsid w:val="00EE1FBF"/>
    <w:rsid w:val="00EE40F5"/>
    <w:rsid w:val="00EF74CA"/>
    <w:rsid w:val="00F04280"/>
    <w:rsid w:val="00F26218"/>
    <w:rsid w:val="00F307DB"/>
    <w:rsid w:val="00F365F2"/>
    <w:rsid w:val="00F43919"/>
    <w:rsid w:val="00F66810"/>
    <w:rsid w:val="00F8042D"/>
    <w:rsid w:val="00F8636A"/>
    <w:rsid w:val="00F90CD1"/>
    <w:rsid w:val="00F93E02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3</cp:revision>
  <cp:lastPrinted>2025-04-07T06:25:00Z</cp:lastPrinted>
  <dcterms:created xsi:type="dcterms:W3CDTF">2025-09-29T08:30:00Z</dcterms:created>
  <dcterms:modified xsi:type="dcterms:W3CDTF">2025-11-26T10:04:00Z</dcterms:modified>
</cp:coreProperties>
</file>