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F8659" w14:textId="54014998" w:rsidR="006A5DF1" w:rsidRPr="0049179B" w:rsidRDefault="0049179B" w:rsidP="006A5DF1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r w:rsidR="004911D2" w:rsidRPr="0049179B">
        <w:rPr>
          <w:rFonts w:ascii="Verdana" w:hAnsi="Verdana"/>
          <w:sz w:val="18"/>
          <w:szCs w:val="18"/>
        </w:rPr>
        <w:t>Kraków</w:t>
      </w:r>
      <w:r w:rsidR="006A5DF1" w:rsidRPr="0049179B">
        <w:rPr>
          <w:rFonts w:ascii="Verdana" w:hAnsi="Verdana"/>
          <w:sz w:val="18"/>
          <w:szCs w:val="18"/>
        </w:rPr>
        <w:t xml:space="preserve"> dnia: </w:t>
      </w:r>
      <w:r w:rsidR="004911D2" w:rsidRPr="0049179B">
        <w:rPr>
          <w:rFonts w:ascii="Verdana" w:hAnsi="Verdana"/>
          <w:sz w:val="18"/>
          <w:szCs w:val="18"/>
        </w:rPr>
        <w:t>2025-11-</w:t>
      </w:r>
      <w:r w:rsidR="008130A6" w:rsidRPr="0049179B">
        <w:rPr>
          <w:rFonts w:ascii="Verdana" w:hAnsi="Verdana"/>
          <w:sz w:val="18"/>
          <w:szCs w:val="18"/>
        </w:rPr>
        <w:t>20</w:t>
      </w:r>
    </w:p>
    <w:p w14:paraId="0D31CB38" w14:textId="77777777" w:rsidR="004911D2" w:rsidRPr="0049179B" w:rsidRDefault="004911D2" w:rsidP="006A5DF1">
      <w:pPr>
        <w:rPr>
          <w:rFonts w:ascii="Verdana" w:hAnsi="Verdana"/>
          <w:b/>
          <w:bCs/>
          <w:sz w:val="18"/>
          <w:szCs w:val="18"/>
        </w:rPr>
      </w:pPr>
      <w:r w:rsidRPr="0049179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A4DD060" w14:textId="77777777" w:rsidR="004911D2" w:rsidRPr="0049179B" w:rsidRDefault="004911D2" w:rsidP="006A5DF1">
      <w:pPr>
        <w:rPr>
          <w:rFonts w:ascii="Verdana" w:hAnsi="Verdana"/>
          <w:b/>
          <w:bCs/>
          <w:sz w:val="18"/>
          <w:szCs w:val="18"/>
        </w:rPr>
      </w:pPr>
      <w:r w:rsidRPr="0049179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63FD316" w14:textId="77777777" w:rsidR="006A5DF1" w:rsidRPr="0049179B" w:rsidRDefault="004911D2" w:rsidP="006A5DF1">
      <w:pPr>
        <w:rPr>
          <w:rFonts w:ascii="Verdana" w:hAnsi="Verdana"/>
          <w:b/>
          <w:bCs/>
          <w:sz w:val="18"/>
          <w:szCs w:val="18"/>
        </w:rPr>
      </w:pPr>
      <w:r w:rsidRPr="0049179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991AF28" w14:textId="77777777" w:rsidR="006A5DF1" w:rsidRPr="0049179B" w:rsidRDefault="004911D2" w:rsidP="006A5DF1">
      <w:pPr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>Al. Mickiewicza</w:t>
      </w:r>
      <w:r w:rsidR="006A5DF1" w:rsidRPr="0049179B">
        <w:rPr>
          <w:rFonts w:ascii="Verdana" w:hAnsi="Verdana"/>
          <w:sz w:val="18"/>
          <w:szCs w:val="18"/>
        </w:rPr>
        <w:t xml:space="preserve"> </w:t>
      </w:r>
      <w:r w:rsidRPr="0049179B">
        <w:rPr>
          <w:rFonts w:ascii="Verdana" w:hAnsi="Verdana"/>
          <w:sz w:val="18"/>
          <w:szCs w:val="18"/>
        </w:rPr>
        <w:t>30</w:t>
      </w:r>
    </w:p>
    <w:p w14:paraId="64F98C43" w14:textId="77777777" w:rsidR="006A5DF1" w:rsidRPr="0049179B" w:rsidRDefault="004911D2" w:rsidP="006A5DF1">
      <w:pPr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>30-059</w:t>
      </w:r>
      <w:r w:rsidR="006A5DF1" w:rsidRPr="0049179B">
        <w:rPr>
          <w:rFonts w:ascii="Verdana" w:hAnsi="Verdana"/>
          <w:sz w:val="18"/>
          <w:szCs w:val="18"/>
        </w:rPr>
        <w:t xml:space="preserve"> </w:t>
      </w:r>
      <w:r w:rsidRPr="0049179B">
        <w:rPr>
          <w:rFonts w:ascii="Verdana" w:hAnsi="Verdana"/>
          <w:sz w:val="18"/>
          <w:szCs w:val="18"/>
        </w:rPr>
        <w:t>Kraków</w:t>
      </w:r>
    </w:p>
    <w:p w14:paraId="743BC654" w14:textId="77777777" w:rsidR="004213D5" w:rsidRPr="0049179B" w:rsidRDefault="004213D5" w:rsidP="006A5DF1">
      <w:pPr>
        <w:rPr>
          <w:rFonts w:ascii="Verdana" w:hAnsi="Verdana"/>
          <w:sz w:val="18"/>
          <w:szCs w:val="18"/>
        </w:rPr>
      </w:pPr>
    </w:p>
    <w:p w14:paraId="5486D48F" w14:textId="6A0731F4" w:rsidR="006A5DF1" w:rsidRPr="0049179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>Pismo:</w:t>
      </w:r>
      <w:r w:rsidRPr="0049179B">
        <w:rPr>
          <w:rFonts w:ascii="Verdana" w:hAnsi="Verdana"/>
          <w:b/>
          <w:bCs/>
          <w:sz w:val="18"/>
          <w:szCs w:val="18"/>
        </w:rPr>
        <w:t xml:space="preserve"> </w:t>
      </w:r>
      <w:r w:rsidR="004213D5" w:rsidRPr="0049179B">
        <w:rPr>
          <w:rFonts w:ascii="Verdana" w:hAnsi="Verdana"/>
          <w:bCs/>
          <w:sz w:val="18"/>
          <w:szCs w:val="18"/>
        </w:rPr>
        <w:t>KC-DE-zp.272-626/25</w:t>
      </w:r>
      <w:r w:rsidRPr="0049179B">
        <w:rPr>
          <w:rFonts w:ascii="Verdana" w:hAnsi="Verdana"/>
          <w:sz w:val="18"/>
          <w:szCs w:val="18"/>
        </w:rPr>
        <w:tab/>
        <w:t xml:space="preserve"> </w:t>
      </w:r>
    </w:p>
    <w:p w14:paraId="53955335" w14:textId="77777777" w:rsidR="006A5DF1" w:rsidRPr="0049179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A5E941" w14:textId="77777777" w:rsidR="006A5DF1" w:rsidRPr="004917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9179B">
        <w:rPr>
          <w:rFonts w:ascii="Verdana" w:hAnsi="Verdana"/>
          <w:b/>
          <w:sz w:val="18"/>
          <w:szCs w:val="18"/>
        </w:rPr>
        <w:t>WYKONAWCY</w:t>
      </w:r>
    </w:p>
    <w:p w14:paraId="51F223A6" w14:textId="77777777" w:rsidR="006A5DF1" w:rsidRPr="0049179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>ubiegający się o zamówienie publiczne</w:t>
      </w:r>
    </w:p>
    <w:p w14:paraId="514E8A9E" w14:textId="77777777" w:rsidR="006D4AB3" w:rsidRPr="0049179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D28BE24" w14:textId="263B9FAA" w:rsidR="00632C3C" w:rsidRPr="0049179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>WYJAŚNIENI</w:t>
      </w:r>
      <w:r w:rsidR="00520165" w:rsidRPr="0049179B">
        <w:rPr>
          <w:rFonts w:ascii="Verdana" w:hAnsi="Verdana"/>
          <w:sz w:val="18"/>
          <w:szCs w:val="18"/>
        </w:rPr>
        <w:t>A</w:t>
      </w:r>
      <w:r w:rsidR="00632C3C" w:rsidRPr="0049179B">
        <w:rPr>
          <w:rFonts w:ascii="Verdana" w:hAnsi="Verdana"/>
          <w:sz w:val="18"/>
          <w:szCs w:val="18"/>
        </w:rPr>
        <w:t xml:space="preserve"> TREŚCI</w:t>
      </w:r>
      <w:r w:rsidR="0029606A" w:rsidRPr="0049179B">
        <w:rPr>
          <w:rFonts w:ascii="Verdana" w:hAnsi="Verdana"/>
          <w:sz w:val="18"/>
          <w:szCs w:val="18"/>
        </w:rPr>
        <w:t xml:space="preserve"> SWZ</w:t>
      </w:r>
      <w:r w:rsidR="004213D5" w:rsidRPr="0049179B">
        <w:rPr>
          <w:rFonts w:ascii="Verdana" w:hAnsi="Verdana"/>
          <w:sz w:val="18"/>
          <w:szCs w:val="18"/>
        </w:rPr>
        <w:t xml:space="preserve"> 1 – ZMIANY SWZ 1</w:t>
      </w:r>
    </w:p>
    <w:p w14:paraId="2F1356C0" w14:textId="77777777" w:rsidR="006D4AB3" w:rsidRPr="0049179B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 xml:space="preserve">Dotyczy: </w:t>
      </w:r>
      <w:r w:rsidR="006A5DF1" w:rsidRPr="0049179B">
        <w:rPr>
          <w:rFonts w:ascii="Verdana" w:hAnsi="Verdana"/>
          <w:sz w:val="18"/>
          <w:szCs w:val="18"/>
        </w:rPr>
        <w:t>p</w:t>
      </w:r>
      <w:r w:rsidRPr="0049179B">
        <w:rPr>
          <w:rFonts w:ascii="Verdana" w:hAnsi="Verdana"/>
          <w:sz w:val="18"/>
          <w:szCs w:val="18"/>
        </w:rPr>
        <w:t>ostępowani</w:t>
      </w:r>
      <w:r w:rsidR="006A5DF1" w:rsidRPr="0049179B">
        <w:rPr>
          <w:rFonts w:ascii="Verdana" w:hAnsi="Verdana"/>
          <w:sz w:val="18"/>
          <w:szCs w:val="18"/>
        </w:rPr>
        <w:t>a</w:t>
      </w:r>
      <w:r w:rsidRPr="0049179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9179B">
        <w:rPr>
          <w:rFonts w:ascii="Verdana" w:hAnsi="Verdana"/>
          <w:sz w:val="18"/>
          <w:szCs w:val="18"/>
        </w:rPr>
        <w:t>go</w:t>
      </w:r>
      <w:r w:rsidRPr="0049179B">
        <w:rPr>
          <w:rFonts w:ascii="Verdana" w:hAnsi="Verdana"/>
          <w:sz w:val="18"/>
          <w:szCs w:val="18"/>
        </w:rPr>
        <w:t xml:space="preserve"> w trybie</w:t>
      </w:r>
      <w:r w:rsidR="001D75AC" w:rsidRPr="0049179B">
        <w:rPr>
          <w:rFonts w:ascii="Verdana" w:hAnsi="Verdana"/>
          <w:sz w:val="18"/>
          <w:szCs w:val="18"/>
        </w:rPr>
        <w:t>:</w:t>
      </w:r>
      <w:r w:rsidRPr="0049179B">
        <w:rPr>
          <w:rFonts w:ascii="Verdana" w:hAnsi="Verdana"/>
          <w:sz w:val="18"/>
          <w:szCs w:val="18"/>
        </w:rPr>
        <w:t xml:space="preserve"> </w:t>
      </w:r>
      <w:r w:rsidR="004911D2" w:rsidRPr="0049179B">
        <w:rPr>
          <w:rFonts w:ascii="Verdana" w:hAnsi="Verdana"/>
          <w:sz w:val="18"/>
          <w:szCs w:val="18"/>
        </w:rPr>
        <w:t>przetarg nieograniczony</w:t>
      </w:r>
      <w:r w:rsidRPr="0049179B">
        <w:rPr>
          <w:rFonts w:ascii="Verdana" w:hAnsi="Verdana"/>
          <w:b/>
          <w:sz w:val="18"/>
          <w:szCs w:val="18"/>
        </w:rPr>
        <w:t xml:space="preserve"> </w:t>
      </w:r>
      <w:r w:rsidR="00893499" w:rsidRPr="0049179B">
        <w:rPr>
          <w:rFonts w:ascii="Verdana" w:hAnsi="Verdana"/>
          <w:bCs/>
          <w:sz w:val="18"/>
          <w:szCs w:val="18"/>
        </w:rPr>
        <w:t>pn.</w:t>
      </w:r>
      <w:r w:rsidRPr="0049179B">
        <w:rPr>
          <w:rFonts w:ascii="Verdana" w:hAnsi="Verdana"/>
          <w:b/>
          <w:sz w:val="18"/>
          <w:szCs w:val="18"/>
        </w:rPr>
        <w:t xml:space="preserve"> </w:t>
      </w:r>
      <w:r w:rsidR="00E72428" w:rsidRPr="0049179B">
        <w:rPr>
          <w:rFonts w:ascii="Verdana" w:hAnsi="Verdana"/>
          <w:bCs/>
          <w:sz w:val="18"/>
          <w:szCs w:val="18"/>
        </w:rPr>
        <w:t>”</w:t>
      </w:r>
      <w:r w:rsidR="004911D2" w:rsidRPr="0049179B">
        <w:rPr>
          <w:rFonts w:ascii="Verdana" w:hAnsi="Verdana"/>
          <w:b/>
          <w:bCs/>
          <w:sz w:val="18"/>
          <w:szCs w:val="18"/>
        </w:rPr>
        <w:t>dostawa serwera i profesjonalnej karty graficznej dla WIMiIP - KC-DE-zp.272-626/25</w:t>
      </w:r>
      <w:r w:rsidR="00E72428" w:rsidRPr="0049179B">
        <w:rPr>
          <w:rFonts w:ascii="Verdana" w:hAnsi="Verdana"/>
          <w:bCs/>
          <w:sz w:val="18"/>
          <w:szCs w:val="18"/>
        </w:rPr>
        <w:t>”</w:t>
      </w:r>
      <w:r w:rsidRPr="0049179B">
        <w:rPr>
          <w:rFonts w:ascii="Verdana" w:hAnsi="Verdana"/>
          <w:b/>
          <w:sz w:val="18"/>
          <w:szCs w:val="18"/>
        </w:rPr>
        <w:t xml:space="preserve"> </w:t>
      </w:r>
      <w:r w:rsidRPr="0049179B">
        <w:rPr>
          <w:rFonts w:ascii="Verdana" w:hAnsi="Verdana"/>
          <w:bCs/>
          <w:sz w:val="18"/>
          <w:szCs w:val="18"/>
        </w:rPr>
        <w:t>– znak sprawy</w:t>
      </w:r>
      <w:r w:rsidRPr="0049179B">
        <w:rPr>
          <w:rFonts w:ascii="Verdana" w:hAnsi="Verdana"/>
          <w:b/>
          <w:sz w:val="18"/>
          <w:szCs w:val="18"/>
        </w:rPr>
        <w:t xml:space="preserve"> </w:t>
      </w:r>
      <w:r w:rsidR="004911D2" w:rsidRPr="0049179B">
        <w:rPr>
          <w:rFonts w:ascii="Verdana" w:hAnsi="Verdana"/>
          <w:b/>
          <w:sz w:val="18"/>
          <w:szCs w:val="18"/>
        </w:rPr>
        <w:t>KC-DE-zp.272-626/25</w:t>
      </w:r>
      <w:r w:rsidRPr="0049179B">
        <w:rPr>
          <w:rFonts w:ascii="Verdana" w:hAnsi="Verdana"/>
          <w:b/>
          <w:sz w:val="18"/>
          <w:szCs w:val="18"/>
        </w:rPr>
        <w:t>.</w:t>
      </w:r>
    </w:p>
    <w:p w14:paraId="13F3DE44" w14:textId="77777777" w:rsidR="0012774F" w:rsidRPr="0049179B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 xml:space="preserve">Zamawiający, </w:t>
      </w:r>
      <w:r w:rsidR="001D75AC" w:rsidRPr="0049179B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49179B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49179B">
        <w:rPr>
          <w:rFonts w:ascii="Verdana" w:hAnsi="Verdana"/>
          <w:sz w:val="18"/>
          <w:szCs w:val="18"/>
        </w:rPr>
        <w:t>1</w:t>
      </w:r>
      <w:r w:rsidRPr="0049179B">
        <w:rPr>
          <w:rFonts w:ascii="Verdana" w:hAnsi="Verdana"/>
          <w:sz w:val="18"/>
          <w:szCs w:val="18"/>
        </w:rPr>
        <w:t>3</w:t>
      </w:r>
      <w:r w:rsidR="0029606A" w:rsidRPr="0049179B">
        <w:rPr>
          <w:rFonts w:ascii="Verdana" w:hAnsi="Verdana"/>
          <w:sz w:val="18"/>
          <w:szCs w:val="18"/>
        </w:rPr>
        <w:t>5</w:t>
      </w:r>
      <w:r w:rsidRPr="0049179B">
        <w:rPr>
          <w:rFonts w:ascii="Verdana" w:hAnsi="Verdana"/>
          <w:sz w:val="18"/>
          <w:szCs w:val="18"/>
        </w:rPr>
        <w:t xml:space="preserve"> ust</w:t>
      </w:r>
      <w:r w:rsidR="00D9049C" w:rsidRPr="0049179B">
        <w:rPr>
          <w:rFonts w:ascii="Verdana" w:hAnsi="Verdana"/>
          <w:sz w:val="18"/>
          <w:szCs w:val="18"/>
        </w:rPr>
        <w:t xml:space="preserve">. </w:t>
      </w:r>
      <w:r w:rsidR="0029606A" w:rsidRPr="0049179B">
        <w:rPr>
          <w:rFonts w:ascii="Verdana" w:hAnsi="Verdana"/>
          <w:sz w:val="18"/>
          <w:szCs w:val="18"/>
        </w:rPr>
        <w:t>6</w:t>
      </w:r>
      <w:r w:rsidRPr="0049179B">
        <w:rPr>
          <w:rFonts w:ascii="Verdana" w:hAnsi="Verdana"/>
          <w:sz w:val="18"/>
          <w:szCs w:val="18"/>
        </w:rPr>
        <w:t xml:space="preserve"> ustawy z dnia </w:t>
      </w:r>
      <w:r w:rsidR="0029606A" w:rsidRPr="0049179B">
        <w:rPr>
          <w:rFonts w:ascii="Verdana" w:hAnsi="Verdana"/>
          <w:sz w:val="18"/>
          <w:szCs w:val="18"/>
        </w:rPr>
        <w:t>11</w:t>
      </w:r>
      <w:r w:rsidRPr="0049179B">
        <w:rPr>
          <w:rFonts w:ascii="Verdana" w:hAnsi="Verdana"/>
          <w:sz w:val="18"/>
          <w:szCs w:val="18"/>
        </w:rPr>
        <w:t xml:space="preserve"> </w:t>
      </w:r>
      <w:r w:rsidR="0029606A" w:rsidRPr="0049179B">
        <w:rPr>
          <w:rFonts w:ascii="Verdana" w:hAnsi="Verdana"/>
          <w:sz w:val="18"/>
          <w:szCs w:val="18"/>
        </w:rPr>
        <w:t xml:space="preserve">września </w:t>
      </w:r>
      <w:r w:rsidRPr="0049179B">
        <w:rPr>
          <w:rFonts w:ascii="Verdana" w:hAnsi="Verdana"/>
          <w:sz w:val="18"/>
          <w:szCs w:val="18"/>
        </w:rPr>
        <w:t>20</w:t>
      </w:r>
      <w:r w:rsidR="0029606A" w:rsidRPr="0049179B">
        <w:rPr>
          <w:rFonts w:ascii="Verdana" w:hAnsi="Verdana"/>
          <w:sz w:val="18"/>
          <w:szCs w:val="18"/>
        </w:rPr>
        <w:t>19</w:t>
      </w:r>
      <w:r w:rsidRPr="0049179B">
        <w:rPr>
          <w:rFonts w:ascii="Verdana" w:hAnsi="Verdana"/>
          <w:sz w:val="18"/>
          <w:szCs w:val="18"/>
        </w:rPr>
        <w:t xml:space="preserve"> r</w:t>
      </w:r>
      <w:r w:rsidR="0029606A" w:rsidRPr="0049179B">
        <w:rPr>
          <w:rFonts w:ascii="Verdana" w:hAnsi="Verdana"/>
          <w:sz w:val="18"/>
          <w:szCs w:val="18"/>
        </w:rPr>
        <w:t>.</w:t>
      </w:r>
      <w:r w:rsidRPr="0049179B">
        <w:rPr>
          <w:rFonts w:ascii="Verdana" w:hAnsi="Verdana"/>
          <w:sz w:val="18"/>
          <w:szCs w:val="18"/>
        </w:rPr>
        <w:t xml:space="preserve"> Prawo </w:t>
      </w:r>
      <w:r w:rsidR="0029606A" w:rsidRPr="0049179B">
        <w:rPr>
          <w:rFonts w:ascii="Verdana" w:hAnsi="Verdana"/>
          <w:sz w:val="18"/>
          <w:szCs w:val="18"/>
        </w:rPr>
        <w:t>z</w:t>
      </w:r>
      <w:r w:rsidRPr="0049179B">
        <w:rPr>
          <w:rFonts w:ascii="Verdana" w:hAnsi="Verdana"/>
          <w:sz w:val="18"/>
          <w:szCs w:val="18"/>
        </w:rPr>
        <w:t xml:space="preserve">amówień </w:t>
      </w:r>
      <w:r w:rsidR="0029606A" w:rsidRPr="0049179B">
        <w:rPr>
          <w:rFonts w:ascii="Verdana" w:hAnsi="Verdana"/>
          <w:sz w:val="18"/>
          <w:szCs w:val="18"/>
        </w:rPr>
        <w:t>p</w:t>
      </w:r>
      <w:r w:rsidRPr="0049179B">
        <w:rPr>
          <w:rFonts w:ascii="Verdana" w:hAnsi="Verdana"/>
          <w:sz w:val="18"/>
          <w:szCs w:val="18"/>
        </w:rPr>
        <w:t>ublicznych</w:t>
      </w:r>
      <w:r w:rsidR="00CF0649" w:rsidRPr="0049179B">
        <w:rPr>
          <w:rFonts w:ascii="Verdana" w:hAnsi="Verdana"/>
          <w:sz w:val="18"/>
          <w:szCs w:val="18"/>
        </w:rPr>
        <w:t xml:space="preserve"> </w:t>
      </w:r>
      <w:r w:rsidR="0053062D" w:rsidRPr="0049179B">
        <w:rPr>
          <w:rFonts w:ascii="Verdana" w:hAnsi="Verdana"/>
          <w:sz w:val="18"/>
          <w:szCs w:val="18"/>
        </w:rPr>
        <w:t xml:space="preserve">(Dz.U.2024.1320 t.j. ze zm.) </w:t>
      </w:r>
      <w:r w:rsidR="00D9049C" w:rsidRPr="0049179B">
        <w:rPr>
          <w:rFonts w:ascii="Verdana" w:hAnsi="Verdana"/>
          <w:sz w:val="18"/>
          <w:szCs w:val="18"/>
        </w:rPr>
        <w:t>udostępnia</w:t>
      </w:r>
      <w:r w:rsidR="00BE7BFD" w:rsidRPr="0049179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9179B">
        <w:rPr>
          <w:rFonts w:ascii="Verdana" w:hAnsi="Verdana"/>
          <w:sz w:val="18"/>
          <w:szCs w:val="18"/>
        </w:rPr>
        <w:t>pecyfikacji Warunków Zamówienia (</w:t>
      </w:r>
      <w:r w:rsidR="0012774F" w:rsidRPr="0049179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9179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9179B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49179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49179B">
        <w:rPr>
          <w:rFonts w:ascii="Verdana" w:hAnsi="Verdana"/>
          <w:sz w:val="18"/>
          <w:szCs w:val="18"/>
        </w:rPr>
        <w:t>wraz z wyjaśnieniami</w:t>
      </w:r>
      <w:r w:rsidR="0012774F" w:rsidRPr="0049179B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48"/>
      </w:tblGrid>
      <w:tr w:rsidR="004911D2" w:rsidRPr="0049179B" w14:paraId="2CC73378" w14:textId="77777777" w:rsidTr="00F162D3">
        <w:tc>
          <w:tcPr>
            <w:tcW w:w="9356" w:type="dxa"/>
          </w:tcPr>
          <w:p w14:paraId="0DA29A5E" w14:textId="3434829F" w:rsidR="004911D2" w:rsidRPr="0049179B" w:rsidRDefault="004911D2" w:rsidP="00F162D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9179B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3208BC73" w14:textId="77777777" w:rsidR="004911D2" w:rsidRPr="0049179B" w:rsidRDefault="004911D2" w:rsidP="00F16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9179B">
              <w:rPr>
                <w:rFonts w:ascii="Verdana" w:hAnsi="Verdana"/>
                <w:sz w:val="18"/>
                <w:szCs w:val="18"/>
              </w:rPr>
              <w:t>Pytanie nr 1</w:t>
            </w:r>
          </w:p>
          <w:p w14:paraId="14325961" w14:textId="77777777" w:rsidR="004911D2" w:rsidRPr="0049179B" w:rsidRDefault="004911D2" w:rsidP="00F16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9179B">
              <w:rPr>
                <w:rFonts w:ascii="Verdana" w:hAnsi="Verdana"/>
                <w:sz w:val="18"/>
                <w:szCs w:val="18"/>
              </w:rPr>
              <w:t>Prosimy o informację czy Zamawiający zaakceptuje w danym postępowaniu zaoferowanie serwera wyposażonego w procesor AMD EPYC 9135 lub AMD EPYC 9355(jednak model EPYC 9355 jest procesorem 32 rdzeniowym co znacząco podniesie koszt zakupu serwera).</w:t>
            </w:r>
          </w:p>
          <w:p w14:paraId="6A9B8A4B" w14:textId="77777777" w:rsidR="004911D2" w:rsidRPr="0049179B" w:rsidRDefault="004911D2" w:rsidP="00F16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9179B">
              <w:rPr>
                <w:rFonts w:ascii="Verdana" w:hAnsi="Verdana"/>
                <w:sz w:val="18"/>
                <w:szCs w:val="18"/>
              </w:rPr>
              <w:t>Pragniemy zauważyć, że aby spełnić wszystkie wymagania opisane w OPZ należy zaoferować serwer oparty na platformie Supermicro AS-2015HS-TNR z obsługą 4 x GPU na której jednak nie ma możliwości instalacji(producent nie daje takiej możliwości konfiguracji) procesora AMD EPYC 9174F spełniającego wszystkie wymagania OPZ  ze względu na wysokie TDP procesora – 350W(kwestie dystrybucji energii oraz ograniczenia chłodzenia i zarządzania termicznego)</w:t>
            </w:r>
          </w:p>
          <w:p w14:paraId="6C1557F4" w14:textId="77777777" w:rsidR="004911D2" w:rsidRPr="0049179B" w:rsidRDefault="004911D2" w:rsidP="00F16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9179B">
              <w:rPr>
                <w:rFonts w:ascii="Verdana" w:hAnsi="Verdana"/>
                <w:sz w:val="18"/>
                <w:szCs w:val="18"/>
              </w:rPr>
              <w:t>Pytanie nr 2.</w:t>
            </w:r>
          </w:p>
          <w:p w14:paraId="09DC1D63" w14:textId="77777777" w:rsidR="004911D2" w:rsidRPr="0049179B" w:rsidRDefault="004911D2" w:rsidP="00F162D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9179B">
              <w:rPr>
                <w:rFonts w:ascii="Verdana" w:hAnsi="Verdana"/>
                <w:sz w:val="18"/>
                <w:szCs w:val="18"/>
              </w:rPr>
              <w:t>Czy Zamawiający wyrazi zgodę wydłużenie terminu realizacji zamówienia do co najmniej 63 dni? Informujemy iż ze względu dużą liczbę zamówień związaną z zamówieniami dla AI, producenci szacują obecnie terminy dostaw na okres co najmniej 9 tygodni.</w:t>
            </w:r>
          </w:p>
          <w:p w14:paraId="5C600840" w14:textId="77777777" w:rsidR="004911D2" w:rsidRPr="0049179B" w:rsidRDefault="004911D2" w:rsidP="00F162D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9179B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12E85E21" w14:textId="67D615B8" w:rsidR="00BA6AB4" w:rsidRPr="00894681" w:rsidRDefault="00894681" w:rsidP="00E61887">
            <w:pPr>
              <w:numPr>
                <w:ilvl w:val="0"/>
                <w:numId w:val="9"/>
              </w:numPr>
              <w:spacing w:after="40"/>
              <w:ind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W odpowiedzi na pytanie Wykonawcy, Zamawiający zmienia SWZ</w:t>
            </w:r>
            <w:r w:rsidR="00BA6AB4" w:rsidRPr="00894681">
              <w:rPr>
                <w:rFonts w:ascii="Verdana" w:hAnsi="Verdana"/>
                <w:b/>
                <w:bCs/>
                <w:sz w:val="18"/>
                <w:szCs w:val="18"/>
              </w:rPr>
              <w:t xml:space="preserve"> w następujący sposób:</w:t>
            </w:r>
          </w:p>
          <w:p w14:paraId="4BDC551B" w14:textId="77777777" w:rsidR="00614615" w:rsidRDefault="008130A6" w:rsidP="00614615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9179B">
              <w:rPr>
                <w:rFonts w:ascii="Verdana" w:hAnsi="Verdana"/>
                <w:b/>
                <w:bCs/>
                <w:sz w:val="18"/>
                <w:szCs w:val="18"/>
              </w:rPr>
              <w:t xml:space="preserve">W SWZ </w:t>
            </w:r>
            <w:r w:rsidR="00D413AD" w:rsidRPr="0049179B">
              <w:rPr>
                <w:rFonts w:ascii="Verdana" w:hAnsi="Verdana"/>
                <w:b/>
                <w:bCs/>
                <w:sz w:val="18"/>
                <w:szCs w:val="18"/>
              </w:rPr>
              <w:t xml:space="preserve">w zadaniu częściowym nr 1 </w:t>
            </w:r>
            <w:r w:rsidR="0066701E" w:rsidRPr="0049179B">
              <w:rPr>
                <w:rFonts w:ascii="Verdana" w:hAnsi="Verdana"/>
                <w:b/>
                <w:bCs/>
                <w:sz w:val="18"/>
                <w:szCs w:val="18"/>
              </w:rPr>
              <w:t>j</w:t>
            </w:r>
            <w:r w:rsidRPr="0049179B">
              <w:rPr>
                <w:rFonts w:ascii="Verdana" w:hAnsi="Verdana"/>
                <w:b/>
                <w:bCs/>
                <w:sz w:val="18"/>
                <w:szCs w:val="18"/>
              </w:rPr>
              <w:t xml:space="preserve">est: </w:t>
            </w:r>
          </w:p>
          <w:p w14:paraId="77929FBE" w14:textId="695DBB03" w:rsidR="00614615" w:rsidRPr="00614615" w:rsidRDefault="00614615" w:rsidP="00614615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1310">
              <w:rPr>
                <w:rFonts w:ascii="Verdana" w:hAnsi="Verdana"/>
                <w:b/>
                <w:bCs/>
                <w:sz w:val="18"/>
                <w:szCs w:val="18"/>
              </w:rPr>
              <w:t xml:space="preserve">Procesor serwerowy </w:t>
            </w:r>
            <w:r w:rsidRPr="00581310">
              <w:rPr>
                <w:rFonts w:ascii="Verdana" w:hAnsi="Verdana"/>
                <w:sz w:val="18"/>
                <w:szCs w:val="18"/>
              </w:rPr>
              <w:t>z architekturą x86-64, co najmniej 16 rdzeni fizycznych, 32 wątki logiczne. Pamięć cache L3 256 MB. Obsługa rozszerzeń: SSE4.2, AVX2, AVX-512, AES-NI. Pełna wirtualizacja sprzętowa z obsługą IOMMU. Obsługa pamięci DDR5 minimum 4800 MHz w konfiguracji 8-kanałowej, maksymalna obsługiwana pojemność pamięci minimum 2TB. Obsługa co najmniej 128 linii PCIe 5.0. Pobór mocy TDP maksymalnie 350W. Uzyskujący w teście PassMark CPU Mark Multithread  co najmniej 54 500 punktów. Uzyskujący w teście Geekbench 5 Multi-Core co najmniej 17 300 punktów.</w:t>
            </w:r>
          </w:p>
          <w:p w14:paraId="56BEFA3B" w14:textId="4F0734F5" w:rsidR="00614615" w:rsidRPr="0049179B" w:rsidRDefault="00614615" w:rsidP="00614615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81310">
              <w:rPr>
                <w:rFonts w:ascii="Verdana" w:hAnsi="Verdana"/>
                <w:sz w:val="18"/>
                <w:szCs w:val="18"/>
              </w:rPr>
              <w:t>Np. AMD EPYC 9174F</w:t>
            </w:r>
          </w:p>
          <w:p w14:paraId="19B60530" w14:textId="25E5E5F2" w:rsidR="008130A6" w:rsidRPr="0049179B" w:rsidRDefault="000819EB" w:rsidP="008130A6">
            <w:pPr>
              <w:spacing w:after="40"/>
              <w:ind w:left="39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</w:t>
            </w:r>
            <w:r w:rsidR="008130A6" w:rsidRPr="0049179B"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</w:p>
          <w:p w14:paraId="2A067BA3" w14:textId="56A81318" w:rsidR="008130A6" w:rsidRPr="0049179B" w:rsidRDefault="008130A6" w:rsidP="008130A6">
            <w:pPr>
              <w:spacing w:after="40"/>
              <w:ind w:left="39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9179B">
              <w:rPr>
                <w:rFonts w:ascii="Verdana" w:hAnsi="Verdana"/>
                <w:sz w:val="18"/>
                <w:szCs w:val="18"/>
              </w:rPr>
              <w:t>Procesor serwerowy z architekturą x86-64, co najmniej 16 rdzeni fizycznych, 32 wątki logiczne. Pamięć cache L3 64 MB. Obsługa rozszerzeń: SSE4.2, AVX2, AVX-512, AES-NI. Pełna wirtualizacja sprzętowa z obsługą IOMMU. Obsługa pamięci DDR5 minimum 4800 MHz w konfiguracji</w:t>
            </w:r>
            <w:r w:rsidR="002F7B43" w:rsidRPr="0049179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9179B">
              <w:rPr>
                <w:rFonts w:ascii="Verdana" w:hAnsi="Verdana"/>
                <w:sz w:val="18"/>
                <w:szCs w:val="18"/>
              </w:rPr>
              <w:t xml:space="preserve">12-kanałowej, maksymalna obsługiwana pojemność pamięci minimum 4TB. Obsługa co najmniej 128 linii PCIe 5.0. Pobór mocy TDP maksymalnie 200W. Uzyskujący w teście PassMark CPU Mark </w:t>
            </w:r>
            <w:r w:rsidRPr="0049179B">
              <w:rPr>
                <w:rFonts w:ascii="Verdana" w:hAnsi="Verdana"/>
                <w:sz w:val="18"/>
                <w:szCs w:val="18"/>
              </w:rPr>
              <w:lastRenderedPageBreak/>
              <w:t xml:space="preserve">Multithread co najmniej 57 808 punktów. Uzyskujący w teście Geekbench 6 Multi-Core co najmniej 18 800 punktów. </w:t>
            </w:r>
            <w:r w:rsidR="0088676F" w:rsidRPr="0049179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9179B">
              <w:rPr>
                <w:rFonts w:ascii="Verdana" w:hAnsi="Verdana"/>
                <w:sz w:val="18"/>
                <w:szCs w:val="18"/>
              </w:rPr>
              <w:t>Np. AMD EPYC 9135</w:t>
            </w:r>
          </w:p>
          <w:p w14:paraId="50D750FA" w14:textId="0D6E8567" w:rsidR="00494455" w:rsidRPr="0049179B" w:rsidRDefault="00494455" w:rsidP="004213D5">
            <w:pPr>
              <w:numPr>
                <w:ilvl w:val="0"/>
                <w:numId w:val="9"/>
              </w:numPr>
              <w:spacing w:after="40"/>
              <w:ind w:right="-72"/>
              <w:rPr>
                <w:rFonts w:ascii="Verdana" w:hAnsi="Verdana"/>
                <w:sz w:val="18"/>
                <w:szCs w:val="18"/>
              </w:rPr>
            </w:pPr>
            <w:r w:rsidRPr="0049179B">
              <w:rPr>
                <w:rFonts w:ascii="Verdana" w:hAnsi="Verdana"/>
                <w:sz w:val="18"/>
                <w:szCs w:val="18"/>
              </w:rPr>
              <w:t xml:space="preserve">Zamawiający wyraża zgodę na wydłużenie terminu </w:t>
            </w:r>
            <w:r w:rsidR="00F71C77" w:rsidRPr="0049179B">
              <w:rPr>
                <w:rFonts w:ascii="Verdana" w:hAnsi="Verdana"/>
                <w:sz w:val="18"/>
                <w:szCs w:val="18"/>
              </w:rPr>
              <w:t>realizacji do 63 dni od daty otrzymania zamówienia potwierdzonego przez MNiSW.</w:t>
            </w:r>
          </w:p>
          <w:p w14:paraId="0151868F" w14:textId="4060BF01" w:rsidR="00F71C77" w:rsidRPr="0049179B" w:rsidRDefault="00F71C77" w:rsidP="00F71C77">
            <w:pPr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9179B">
              <w:rPr>
                <w:rFonts w:ascii="Verdana" w:hAnsi="Verdana"/>
                <w:b/>
                <w:bCs/>
                <w:sz w:val="18"/>
                <w:szCs w:val="18"/>
              </w:rPr>
              <w:t>W pkt. 7.1. SWZ jest:</w:t>
            </w:r>
          </w:p>
          <w:p w14:paraId="55C2653F" w14:textId="77777777" w:rsidR="001865CB" w:rsidRPr="0049179B" w:rsidRDefault="001865CB" w:rsidP="001865CB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49179B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Zamówienie musi</w:t>
            </w:r>
            <w:r w:rsidRPr="0049179B">
              <w:rPr>
                <w:rFonts w:ascii="Verdana" w:hAnsi="Verdana"/>
                <w:bCs/>
                <w:iCs/>
                <w:sz w:val="18"/>
                <w:szCs w:val="18"/>
              </w:rPr>
              <w:t xml:space="preserve"> zostać zrealizowane w terminie: </w:t>
            </w:r>
          </w:p>
          <w:p w14:paraId="50724C7F" w14:textId="77777777" w:rsidR="001865CB" w:rsidRPr="0049179B" w:rsidRDefault="001865CB" w:rsidP="001865CB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49179B">
              <w:rPr>
                <w:rFonts w:ascii="Verdana" w:hAnsi="Verdana"/>
                <w:bCs/>
                <w:iCs/>
                <w:sz w:val="18"/>
                <w:szCs w:val="18"/>
              </w:rPr>
              <w:t>- zadanie częściowe nr 1 - do 40 dni od daty otrzymania zamówienia potwierdzonego przez MNiSW (kryterium oceny ofert)</w:t>
            </w:r>
          </w:p>
          <w:p w14:paraId="3E5736F5" w14:textId="537F29C5" w:rsidR="001865CB" w:rsidRPr="0049179B" w:rsidRDefault="001865CB" w:rsidP="001865CB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Cs/>
                <w:sz w:val="18"/>
                <w:szCs w:val="18"/>
              </w:rPr>
            </w:pPr>
            <w:r w:rsidRPr="0049179B">
              <w:rPr>
                <w:rFonts w:ascii="Verdana" w:hAnsi="Verdana"/>
                <w:bCs/>
                <w:iCs/>
                <w:sz w:val="18"/>
                <w:szCs w:val="18"/>
              </w:rPr>
              <w:t>- zadanie częściowe nr 2 - do 40 dni od daty podpisania umowy (kryterium oceny ofert)</w:t>
            </w:r>
          </w:p>
          <w:p w14:paraId="16C911C1" w14:textId="77777777" w:rsidR="00362DA9" w:rsidRPr="0049179B" w:rsidRDefault="00362DA9" w:rsidP="00362DA9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9179B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5764156D" w14:textId="77777777" w:rsidR="00362DA9" w:rsidRPr="0049179B" w:rsidRDefault="00362DA9" w:rsidP="00362DA9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49179B">
              <w:rPr>
                <w:rFonts w:ascii="Verdana" w:hAnsi="Verdana"/>
                <w:bCs/>
                <w:iCs/>
                <w:color w:val="000000"/>
                <w:sz w:val="18"/>
                <w:szCs w:val="18"/>
              </w:rPr>
              <w:t>Zamówienie musi</w:t>
            </w:r>
            <w:r w:rsidRPr="0049179B">
              <w:rPr>
                <w:rFonts w:ascii="Verdana" w:hAnsi="Verdana"/>
                <w:bCs/>
                <w:iCs/>
                <w:sz w:val="18"/>
                <w:szCs w:val="18"/>
              </w:rPr>
              <w:t xml:space="preserve"> zostać zrealizowane w terminie: </w:t>
            </w:r>
          </w:p>
          <w:p w14:paraId="3596CA72" w14:textId="42111C90" w:rsidR="00362DA9" w:rsidRPr="0049179B" w:rsidRDefault="00362DA9" w:rsidP="00362DA9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49179B">
              <w:rPr>
                <w:rFonts w:ascii="Verdana" w:hAnsi="Verdana"/>
                <w:bCs/>
                <w:iCs/>
                <w:sz w:val="18"/>
                <w:szCs w:val="18"/>
              </w:rPr>
              <w:t>- zadanie częściowe nr 1 - do 63 dni od daty otrzymania zamówienia potwierdzonego przez MNiSW (kryterium oceny ofert)</w:t>
            </w:r>
          </w:p>
          <w:p w14:paraId="74E134B4" w14:textId="06A8F452" w:rsidR="00362DA9" w:rsidRPr="0049179B" w:rsidRDefault="00362DA9" w:rsidP="00362DA9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Cs/>
                <w:iCs/>
                <w:sz w:val="18"/>
                <w:szCs w:val="18"/>
              </w:rPr>
            </w:pPr>
            <w:r w:rsidRPr="0049179B">
              <w:rPr>
                <w:rFonts w:ascii="Verdana" w:hAnsi="Verdana"/>
                <w:bCs/>
                <w:iCs/>
                <w:sz w:val="18"/>
                <w:szCs w:val="18"/>
              </w:rPr>
              <w:t>- zadanie częściowe nr 2 - do 63 dni od daty podpisania umowy (kryterium oceny ofert)</w:t>
            </w:r>
          </w:p>
          <w:p w14:paraId="5A7D47D0" w14:textId="7A424774" w:rsidR="003C36C3" w:rsidRPr="0049179B" w:rsidRDefault="003C36C3" w:rsidP="00362DA9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/>
                <w:iCs/>
                <w:sz w:val="18"/>
                <w:szCs w:val="18"/>
              </w:rPr>
            </w:pPr>
            <w:r w:rsidRPr="0049179B">
              <w:rPr>
                <w:rFonts w:ascii="Verdana" w:hAnsi="Verdana"/>
                <w:b/>
                <w:iCs/>
                <w:sz w:val="18"/>
                <w:szCs w:val="18"/>
              </w:rPr>
              <w:t>W pkt. 22.2.</w:t>
            </w:r>
            <w:r w:rsidR="003545EC">
              <w:rPr>
                <w:rFonts w:ascii="Verdana" w:hAnsi="Verdana"/>
                <w:b/>
                <w:iCs/>
                <w:sz w:val="18"/>
                <w:szCs w:val="18"/>
              </w:rPr>
              <w:t xml:space="preserve">3. SWZ </w:t>
            </w:r>
            <w:r w:rsidRPr="0049179B">
              <w:rPr>
                <w:rFonts w:ascii="Verdana" w:hAnsi="Verdana"/>
                <w:b/>
                <w:iCs/>
                <w:sz w:val="18"/>
                <w:szCs w:val="18"/>
              </w:rPr>
              <w:t xml:space="preserve">jest: 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237"/>
              <w:gridCol w:w="6268"/>
            </w:tblGrid>
            <w:tr w:rsidR="003C36C3" w:rsidRPr="0049179B" w14:paraId="2B28C7DD" w14:textId="77777777" w:rsidTr="00F162D3">
              <w:trPr>
                <w:trHeight w:val="126"/>
              </w:trPr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F95B6D" w14:textId="1FE37E65" w:rsidR="003C36C3" w:rsidRPr="0049179B" w:rsidRDefault="003C36C3" w:rsidP="003C36C3">
                  <w:pPr>
                    <w:suppressAutoHyphens/>
                    <w:autoSpaceDN w:val="0"/>
                    <w:spacing w:before="60" w:after="120"/>
                    <w:jc w:val="both"/>
                    <w:textAlignment w:val="baseline"/>
                    <w:rPr>
                      <w:rFonts w:ascii="Verdana" w:hAnsi="Verdana"/>
                      <w:sz w:val="18"/>
                      <w:szCs w:val="18"/>
                    </w:rPr>
                  </w:pP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3545EE" w14:textId="77777777" w:rsidR="003C36C3" w:rsidRPr="0049179B" w:rsidRDefault="003C36C3" w:rsidP="003C36C3">
                  <w:pPr>
                    <w:spacing w:after="160" w:line="259" w:lineRule="auto"/>
                    <w:jc w:val="both"/>
                    <w:rPr>
                      <w:rFonts w:ascii="Verdana" w:eastAsia="DengXian" w:hAnsi="Verdana"/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 w:rsidRPr="0049179B">
                    <w:rPr>
                      <w:rFonts w:ascii="Verdana" w:eastAsia="DengXian" w:hAnsi="Verdana"/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Termin realizacji zamówienia (dotyczy zadania częściowego nr 1)</w:t>
                  </w:r>
                </w:p>
                <w:p w14:paraId="0EC89381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Liczba punktów = Tr war 2 * Wt</w:t>
                  </w:r>
                </w:p>
                <w:p w14:paraId="3FCF7FC0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1664B1F5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Tr war 2 wg następującej klasyfikacji:</w:t>
                  </w:r>
                </w:p>
                <w:p w14:paraId="300BC93D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a) 20 pkt - za skrócenie o każdy 1 dzień terminu realizacji wskazanego w SWZ (tj. 40 dni od daty otrzymania zamówienia potwierdzonego przez MNiSW)</w:t>
                  </w:r>
                </w:p>
                <w:p w14:paraId="4F33FCB4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b) Max.* 100 pkt - za zrealizowane zamówienia w terminie  35 dni od daty otrzymania zamówienia potwierdzonego przez MNiSW </w:t>
                  </w:r>
                </w:p>
                <w:p w14:paraId="1872738A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Zamawiający za zrealizowane zamówienia w terminie 40 dni od daty otrzymania zamówienia potwierdzonego przez MNiSW przyzna 0 pkt.</w:t>
                  </w:r>
                </w:p>
                <w:p w14:paraId="79C7290E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Za zrealizowanie zamówienia powyżej 40 dni od daty otrzymania zamówienia potwierdzonego przez MNiSW oferta zostanie odrzucona.</w:t>
                  </w:r>
                </w:p>
                <w:p w14:paraId="687EF991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Wt - waga kryterium termin realizacji</w:t>
                  </w:r>
                </w:p>
                <w:p w14:paraId="6A3916B3" w14:textId="77777777" w:rsidR="003C36C3" w:rsidRPr="0049179B" w:rsidRDefault="003C36C3" w:rsidP="003C36C3">
                  <w:pPr>
                    <w:spacing w:after="160" w:line="259" w:lineRule="auto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* Zamawiający za zrealizowane zamówienia w czasie krótszym aniżeli 35 dni od daty otrzymania zamówienia potwierdzonego przez MNiSW przyzna również maksymalnie 100 pkt</w:t>
                  </w:r>
                </w:p>
              </w:tc>
            </w:tr>
            <w:tr w:rsidR="003C36C3" w:rsidRPr="0049179B" w14:paraId="44B7497F" w14:textId="77777777" w:rsidTr="00F162D3"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884645" w14:textId="77777777" w:rsidR="003C36C3" w:rsidRPr="0049179B" w:rsidRDefault="003C36C3" w:rsidP="003C36C3">
                  <w:pPr>
                    <w:suppressAutoHyphens/>
                    <w:autoSpaceDN w:val="0"/>
                    <w:spacing w:before="60" w:after="120"/>
                    <w:jc w:val="both"/>
                    <w:textAlignment w:val="baseline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FCAEDD" w14:textId="77777777" w:rsidR="003C36C3" w:rsidRPr="0049179B" w:rsidRDefault="003C36C3" w:rsidP="003C36C3">
                  <w:pPr>
                    <w:suppressAutoHyphens/>
                    <w:autoSpaceDN w:val="0"/>
                    <w:spacing w:before="60" w:after="120"/>
                    <w:textAlignment w:val="baseline"/>
                    <w:rPr>
                      <w:rFonts w:ascii="Verdana" w:hAnsi="Verdana"/>
                      <w:b/>
                      <w:iCs/>
                      <w:color w:val="000000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b/>
                      <w:iCs/>
                      <w:color w:val="000000"/>
                      <w:sz w:val="18"/>
                      <w:szCs w:val="18"/>
                    </w:rPr>
                    <w:t>Termin realizacji zamówienia (dotyczy zadania częściowego nr 2)</w:t>
                  </w:r>
                </w:p>
                <w:p w14:paraId="2CCD4068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Liczba punktów = Tr war 2 * Wt</w:t>
                  </w:r>
                </w:p>
                <w:p w14:paraId="592CB3BD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22F85153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Tr war 2 wg następującej klasyfikacji:</w:t>
                  </w:r>
                </w:p>
                <w:p w14:paraId="2B5493B4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a) 20 pkt - za skrócenie o każdy 1 dzień terminu realizacji wskazanego w SWZ (tj. 40 dni od daty podpisania umowy)</w:t>
                  </w:r>
                </w:p>
                <w:p w14:paraId="66B31CDB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b) Max.* 100 pkt - za zrealizowane zamówienia w terminie  35 dni od daty podpisania umowy.</w:t>
                  </w:r>
                </w:p>
                <w:p w14:paraId="0066EDCE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Zamawiający za zrealizowane zamówienia w terminie 40 dni od daty podpisania umowy przyzna 0 pkt.</w:t>
                  </w:r>
                </w:p>
                <w:p w14:paraId="07BDAF10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Za zrealizowanie zamówienia powyżej 40 dni od daty podpisania umowy oferta zostanie odrzucona.</w:t>
                  </w:r>
                </w:p>
                <w:p w14:paraId="12F1A746" w14:textId="77777777" w:rsidR="003C36C3" w:rsidRPr="0049179B" w:rsidRDefault="003C36C3" w:rsidP="003C36C3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Wt - waga kryterium termin realizacji</w:t>
                  </w:r>
                </w:p>
                <w:p w14:paraId="5BAADB98" w14:textId="77777777" w:rsidR="003C36C3" w:rsidRPr="0049179B" w:rsidRDefault="003C36C3" w:rsidP="003C36C3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* Zamawiający za zrealizowane zamówienia w czasie krótszym aniżeli 35 dni od daty podpisania umowy przyzna również </w:t>
                  </w: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lastRenderedPageBreak/>
                    <w:t>maksymalnie 100 pkt</w:t>
                  </w:r>
                </w:p>
              </w:tc>
            </w:tr>
          </w:tbl>
          <w:p w14:paraId="423CE81A" w14:textId="77777777" w:rsidR="000A78A0" w:rsidRDefault="000A78A0" w:rsidP="000A78A0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CF5D19D" w14:textId="6A93C6C2" w:rsidR="00A538F0" w:rsidRPr="0049179B" w:rsidRDefault="003C36C3" w:rsidP="000A78A0">
            <w:pPr>
              <w:tabs>
                <w:tab w:val="num" w:pos="680"/>
              </w:tabs>
              <w:spacing w:after="40"/>
              <w:ind w:left="39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9179B">
              <w:rPr>
                <w:rFonts w:ascii="Verdana" w:hAnsi="Verdana"/>
                <w:b/>
                <w:bCs/>
                <w:sz w:val="18"/>
                <w:szCs w:val="18"/>
              </w:rPr>
              <w:t>Powyższe zapisy otrzymują nowe brzmienie:</w:t>
            </w:r>
          </w:p>
          <w:tbl>
            <w:tblPr>
              <w:tblW w:w="8505" w:type="dxa"/>
              <w:tblInd w:w="81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237"/>
              <w:gridCol w:w="6268"/>
            </w:tblGrid>
            <w:tr w:rsidR="00A538F0" w:rsidRPr="0049179B" w14:paraId="01FFAFC4" w14:textId="77777777" w:rsidTr="000A78A0">
              <w:trPr>
                <w:trHeight w:val="5391"/>
              </w:trPr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AE5E524" w14:textId="3A944949" w:rsidR="00A538F0" w:rsidRPr="0049179B" w:rsidRDefault="00A538F0" w:rsidP="00A538F0">
                  <w:pPr>
                    <w:suppressAutoHyphens/>
                    <w:autoSpaceDN w:val="0"/>
                    <w:spacing w:before="60" w:after="120"/>
                    <w:jc w:val="both"/>
                    <w:textAlignment w:val="baseline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9472EB" w14:textId="77777777" w:rsidR="00A538F0" w:rsidRPr="0049179B" w:rsidRDefault="00A538F0" w:rsidP="00A538F0">
                  <w:pPr>
                    <w:spacing w:after="160" w:line="259" w:lineRule="auto"/>
                    <w:jc w:val="both"/>
                    <w:rPr>
                      <w:rFonts w:ascii="Verdana" w:eastAsia="DengXian" w:hAnsi="Verdana"/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 w:rsidRPr="0049179B">
                    <w:rPr>
                      <w:rFonts w:ascii="Verdana" w:eastAsia="DengXian" w:hAnsi="Verdana"/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Termin realizacji zamówienia (dotyczy zadania częściowego nr 1)</w:t>
                  </w:r>
                </w:p>
                <w:p w14:paraId="7A0956DE" w14:textId="77777777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Liczba punktów = Tr war 2 * Wt</w:t>
                  </w:r>
                </w:p>
                <w:p w14:paraId="53567703" w14:textId="77777777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37208B60" w14:textId="77777777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Tr war 2 wg następującej klasyfikacji:</w:t>
                  </w:r>
                </w:p>
                <w:p w14:paraId="768FC12E" w14:textId="08F90B61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a) 20 pkt - za skrócenie o każdy 1 dzień terminu realizacji wskazanego w SWZ (tj. </w:t>
                  </w:r>
                  <w:r w:rsidR="00744839" w:rsidRPr="0049179B">
                    <w:rPr>
                      <w:rFonts w:ascii="Verdana" w:hAnsi="Verdana"/>
                      <w:sz w:val="18"/>
                      <w:szCs w:val="18"/>
                    </w:rPr>
                    <w:t>63</w:t>
                  </w: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 dni od daty otrzymania zamówienia potwierdzonego przez MNiSW)</w:t>
                  </w:r>
                </w:p>
                <w:p w14:paraId="03F303B7" w14:textId="5CBD67A8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b) Max.* 100 pkt - za zrealizowane zamówienia w terminie </w:t>
                  </w:r>
                  <w:r w:rsidR="00744839" w:rsidRPr="0049179B">
                    <w:rPr>
                      <w:rFonts w:ascii="Verdana" w:hAnsi="Verdana"/>
                      <w:sz w:val="18"/>
                      <w:szCs w:val="18"/>
                    </w:rPr>
                    <w:t>58</w:t>
                  </w: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 dni od daty otrzymania zamówienia potwierdzonego przez MNiSW </w:t>
                  </w:r>
                </w:p>
                <w:p w14:paraId="1CE23CA7" w14:textId="28A5F031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Zamawiający za zrealizowane zamówienia w terminie </w:t>
                  </w:r>
                  <w:r w:rsidR="00744839" w:rsidRPr="0049179B">
                    <w:rPr>
                      <w:rFonts w:ascii="Verdana" w:hAnsi="Verdana"/>
                      <w:sz w:val="18"/>
                      <w:szCs w:val="18"/>
                    </w:rPr>
                    <w:t>63</w:t>
                  </w: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 dni od daty otrzymania zamówienia potwierdzonego przez MNiSW przyzna 0 pkt.</w:t>
                  </w:r>
                </w:p>
                <w:p w14:paraId="2E3D9CD9" w14:textId="4D09394C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Za zrealizowanie zamówienia powyżej </w:t>
                  </w:r>
                  <w:r w:rsidR="00744839" w:rsidRPr="0049179B">
                    <w:rPr>
                      <w:rFonts w:ascii="Verdana" w:hAnsi="Verdana"/>
                      <w:sz w:val="18"/>
                      <w:szCs w:val="18"/>
                    </w:rPr>
                    <w:t>63</w:t>
                  </w: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 dni od daty otrzymania zamówienia potwierdzonego przez MNiSW oferta zostanie odrzucona.</w:t>
                  </w:r>
                </w:p>
                <w:p w14:paraId="0CB703EE" w14:textId="77777777" w:rsidR="00A538F0" w:rsidRPr="0049179B" w:rsidRDefault="00A538F0" w:rsidP="00A538F0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Wt - waga kryterium termin realizacji</w:t>
                  </w:r>
                </w:p>
                <w:p w14:paraId="641E85CB" w14:textId="2E81C5D0" w:rsidR="00A538F0" w:rsidRPr="0049179B" w:rsidRDefault="00A538F0" w:rsidP="00A538F0">
                  <w:pPr>
                    <w:spacing w:after="160" w:line="259" w:lineRule="auto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* Zamawiający za zrealizowane zamówienia w czasie krótszym aniżeli </w:t>
                  </w:r>
                  <w:r w:rsidR="00744839" w:rsidRPr="0049179B">
                    <w:rPr>
                      <w:rFonts w:ascii="Verdana" w:hAnsi="Verdana"/>
                      <w:sz w:val="18"/>
                      <w:szCs w:val="18"/>
                    </w:rPr>
                    <w:t>58</w:t>
                  </w: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 dni od daty otrzymania zamówienia potwierdzonego przez MNiSW przyzna również maksymalnie 100 pkt</w:t>
                  </w:r>
                </w:p>
              </w:tc>
            </w:tr>
            <w:tr w:rsidR="00A538F0" w:rsidRPr="0049179B" w14:paraId="678AFB19" w14:textId="77777777" w:rsidTr="00F162D3">
              <w:tc>
                <w:tcPr>
                  <w:tcW w:w="2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069EB6" w14:textId="77777777" w:rsidR="00A538F0" w:rsidRPr="0049179B" w:rsidRDefault="00A538F0" w:rsidP="00A538F0">
                  <w:pPr>
                    <w:suppressAutoHyphens/>
                    <w:autoSpaceDN w:val="0"/>
                    <w:spacing w:before="60" w:after="120"/>
                    <w:jc w:val="both"/>
                    <w:textAlignment w:val="baseline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6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0381EA" w14:textId="77777777" w:rsidR="00A538F0" w:rsidRPr="0049179B" w:rsidRDefault="00A538F0" w:rsidP="00A538F0">
                  <w:pPr>
                    <w:suppressAutoHyphens/>
                    <w:autoSpaceDN w:val="0"/>
                    <w:spacing w:before="60" w:after="120"/>
                    <w:textAlignment w:val="baseline"/>
                    <w:rPr>
                      <w:rFonts w:ascii="Verdana" w:hAnsi="Verdana"/>
                      <w:b/>
                      <w:iCs/>
                      <w:color w:val="000000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b/>
                      <w:iCs/>
                      <w:color w:val="000000"/>
                      <w:sz w:val="18"/>
                      <w:szCs w:val="18"/>
                    </w:rPr>
                    <w:t>Termin realizacji zamówienia (dotyczy zadania częściowego nr 2)</w:t>
                  </w:r>
                </w:p>
                <w:p w14:paraId="258B46F5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Liczba punktów = Tr war 2 * Wt</w:t>
                  </w:r>
                </w:p>
                <w:p w14:paraId="6B2DE18B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gdzie:</w:t>
                  </w:r>
                </w:p>
                <w:p w14:paraId="5A3288B5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Tr war 2 wg następującej klasyfikacji:</w:t>
                  </w:r>
                </w:p>
                <w:p w14:paraId="5FB3614B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a) 20 pkt - za skrócenie o każdy 1 dzień terminu realizacji wskazanego w SWZ (tj. 63 dni od daty otrzymania zamówienia potwierdzonego przez MNiSW)</w:t>
                  </w:r>
                </w:p>
                <w:p w14:paraId="7FA85668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 xml:space="preserve">b) Max.* 100 pkt - za zrealizowane zamówienia w terminie 58 dni od daty otrzymania zamówienia potwierdzonego przez MNiSW </w:t>
                  </w:r>
                </w:p>
                <w:p w14:paraId="7807BDA7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Zamawiający za zrealizowane zamówienia w terminie 63 dni od daty otrzymania zamówienia potwierdzonego przez MNiSW przyzna 0 pkt.</w:t>
                  </w:r>
                </w:p>
                <w:p w14:paraId="5C03A2D5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Za zrealizowanie zamówienia powyżej 63 dni od daty otrzymania zamówienia potwierdzonego przez MNiSW oferta zostanie odrzucona.</w:t>
                  </w:r>
                </w:p>
                <w:p w14:paraId="128AA644" w14:textId="77777777" w:rsidR="00294CD7" w:rsidRPr="0049179B" w:rsidRDefault="00294CD7" w:rsidP="00294CD7">
                  <w:pPr>
                    <w:spacing w:before="100" w:before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Wt - waga kryterium termin realizacji</w:t>
                  </w:r>
                </w:p>
                <w:p w14:paraId="2317EA79" w14:textId="6C192CDB" w:rsidR="00A538F0" w:rsidRPr="0049179B" w:rsidRDefault="00294CD7" w:rsidP="00294CD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49179B">
                    <w:rPr>
                      <w:rFonts w:ascii="Verdana" w:hAnsi="Verdana"/>
                      <w:sz w:val="18"/>
                      <w:szCs w:val="18"/>
                    </w:rPr>
                    <w:t>* Zamawiający za zrealizowane zamówienia w czasie krótszym aniżeli 58 dni od daty otrzymania zamówienia potwierdzonego przez MNiSW przyzna również maksymalnie 100 pkt</w:t>
                  </w:r>
                </w:p>
              </w:tc>
            </w:tr>
          </w:tbl>
          <w:p w14:paraId="6B295C4F" w14:textId="45A399FC" w:rsidR="004911D2" w:rsidRPr="0049179B" w:rsidRDefault="004911D2" w:rsidP="004213D5">
            <w:pPr>
              <w:spacing w:after="60"/>
              <w:ind w:right="-72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CA90147" w14:textId="77777777" w:rsidR="004213D5" w:rsidRPr="0049179B" w:rsidRDefault="004213D5" w:rsidP="004213D5">
      <w:pPr>
        <w:rPr>
          <w:rFonts w:ascii="Verdana" w:hAnsi="Verdana"/>
          <w:sz w:val="18"/>
          <w:szCs w:val="18"/>
        </w:rPr>
      </w:pPr>
    </w:p>
    <w:p w14:paraId="4695D48F" w14:textId="7F426A4E" w:rsidR="004213D5" w:rsidRPr="0049179B" w:rsidRDefault="004213D5" w:rsidP="004213D5">
      <w:pPr>
        <w:tabs>
          <w:tab w:val="left" w:pos="6015"/>
        </w:tabs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ab/>
        <w:t>KANCLERZ</w:t>
      </w:r>
    </w:p>
    <w:p w14:paraId="56AAC2D6" w14:textId="77777777" w:rsidR="004213D5" w:rsidRDefault="004213D5" w:rsidP="004213D5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5B2969BF" w14:textId="77777777" w:rsidR="000A78A0" w:rsidRDefault="000A78A0" w:rsidP="004213D5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665F030B" w14:textId="77777777" w:rsidR="000A78A0" w:rsidRPr="0049179B" w:rsidRDefault="000A78A0" w:rsidP="004213D5">
      <w:pPr>
        <w:tabs>
          <w:tab w:val="left" w:pos="6015"/>
        </w:tabs>
        <w:rPr>
          <w:rFonts w:ascii="Verdana" w:hAnsi="Verdana"/>
          <w:sz w:val="18"/>
          <w:szCs w:val="18"/>
        </w:rPr>
      </w:pPr>
    </w:p>
    <w:p w14:paraId="25C633B6" w14:textId="700175EA" w:rsidR="004213D5" w:rsidRPr="0049179B" w:rsidRDefault="004213D5" w:rsidP="004213D5">
      <w:pPr>
        <w:tabs>
          <w:tab w:val="left" w:pos="6015"/>
        </w:tabs>
        <w:rPr>
          <w:rFonts w:ascii="Verdana" w:hAnsi="Verdana"/>
          <w:sz w:val="18"/>
          <w:szCs w:val="18"/>
        </w:rPr>
      </w:pPr>
      <w:r w:rsidRPr="0049179B">
        <w:rPr>
          <w:rFonts w:ascii="Verdana" w:hAnsi="Verdana"/>
          <w:sz w:val="18"/>
          <w:szCs w:val="18"/>
        </w:rPr>
        <w:tab/>
        <w:t>mgr inż. Henryk Zioło</w:t>
      </w:r>
    </w:p>
    <w:sectPr w:rsidR="004213D5" w:rsidRPr="004917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89316" w14:textId="77777777" w:rsidR="00520053" w:rsidRDefault="00520053">
      <w:r>
        <w:separator/>
      </w:r>
    </w:p>
  </w:endnote>
  <w:endnote w:type="continuationSeparator" w:id="0">
    <w:p w14:paraId="1A34847D" w14:textId="77777777" w:rsidR="00520053" w:rsidRDefault="0052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4E5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F6C1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A873E" w14:textId="77777777" w:rsidR="006D4AB3" w:rsidRDefault="001217C8">
    <w:pPr>
      <w:pStyle w:val="Stopka"/>
      <w:tabs>
        <w:tab w:val="clear" w:pos="4536"/>
      </w:tabs>
      <w:jc w:val="center"/>
    </w:pPr>
    <w:r>
      <w:rPr>
        <w:noProof/>
      </w:rPr>
      <w:pict w14:anchorId="69FAEE29">
        <v:line id="_x0000_s1025" style="position:absolute;left:0;text-align:left;z-index:251657728" from="-3.85pt,8.75pt" to="455.15pt,8.75pt"/>
      </w:pict>
    </w:r>
  </w:p>
  <w:p w14:paraId="45D326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E2B4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FD49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2B2707" w14:textId="77777777" w:rsidR="006D4AB3" w:rsidRDefault="006D4AB3">
    <w:pPr>
      <w:pStyle w:val="Stopka"/>
      <w:tabs>
        <w:tab w:val="clear" w:pos="4536"/>
        <w:tab w:val="left" w:pos="6237"/>
      </w:tabs>
    </w:pPr>
  </w:p>
  <w:p w14:paraId="7C851B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D9855" w14:textId="77777777" w:rsidR="00520053" w:rsidRDefault="00520053">
      <w:r>
        <w:separator/>
      </w:r>
    </w:p>
  </w:footnote>
  <w:footnote w:type="continuationSeparator" w:id="0">
    <w:p w14:paraId="51D20F23" w14:textId="77777777" w:rsidR="00520053" w:rsidRDefault="00520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7E027" w14:textId="77777777" w:rsidR="004911D2" w:rsidRDefault="004911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B9D35" w14:textId="77777777" w:rsidR="004911D2" w:rsidRDefault="004911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1223" w14:textId="77777777" w:rsidR="004911D2" w:rsidRDefault="004911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E51153"/>
    <w:multiLevelType w:val="hybridMultilevel"/>
    <w:tmpl w:val="E42C1F1E"/>
    <w:lvl w:ilvl="0" w:tplc="ADE0E07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64679D"/>
    <w:multiLevelType w:val="hybridMultilevel"/>
    <w:tmpl w:val="E326EA4A"/>
    <w:lvl w:ilvl="0" w:tplc="7088ABE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F531BDA"/>
    <w:multiLevelType w:val="hybridMultilevel"/>
    <w:tmpl w:val="6BD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939021">
    <w:abstractNumId w:val="4"/>
  </w:num>
  <w:num w:numId="2" w16cid:durableId="477766963">
    <w:abstractNumId w:val="8"/>
  </w:num>
  <w:num w:numId="3" w16cid:durableId="1239363830">
    <w:abstractNumId w:val="3"/>
  </w:num>
  <w:num w:numId="4" w16cid:durableId="2130271317">
    <w:abstractNumId w:val="7"/>
  </w:num>
  <w:num w:numId="5" w16cid:durableId="1808357055">
    <w:abstractNumId w:val="0"/>
  </w:num>
  <w:num w:numId="6" w16cid:durableId="843398784">
    <w:abstractNumId w:val="1"/>
  </w:num>
  <w:num w:numId="7" w16cid:durableId="2110197211">
    <w:abstractNumId w:val="6"/>
  </w:num>
  <w:num w:numId="8" w16cid:durableId="663583846">
    <w:abstractNumId w:val="5"/>
  </w:num>
  <w:num w:numId="9" w16cid:durableId="540627982">
    <w:abstractNumId w:val="2"/>
  </w:num>
  <w:num w:numId="10" w16cid:durableId="1296384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0053"/>
    <w:rsid w:val="00031374"/>
    <w:rsid w:val="000819EB"/>
    <w:rsid w:val="000A1097"/>
    <w:rsid w:val="000A78A0"/>
    <w:rsid w:val="000E2A8F"/>
    <w:rsid w:val="001217C8"/>
    <w:rsid w:val="0012774F"/>
    <w:rsid w:val="00144B7A"/>
    <w:rsid w:val="00180C6E"/>
    <w:rsid w:val="001865CB"/>
    <w:rsid w:val="001D75AC"/>
    <w:rsid w:val="001E4054"/>
    <w:rsid w:val="00294CD7"/>
    <w:rsid w:val="0029606A"/>
    <w:rsid w:val="002F448B"/>
    <w:rsid w:val="002F7B43"/>
    <w:rsid w:val="003545EC"/>
    <w:rsid w:val="00362DA9"/>
    <w:rsid w:val="003C36C3"/>
    <w:rsid w:val="004213D5"/>
    <w:rsid w:val="00446E44"/>
    <w:rsid w:val="004848F3"/>
    <w:rsid w:val="004911D2"/>
    <w:rsid w:val="0049179B"/>
    <w:rsid w:val="00494455"/>
    <w:rsid w:val="004A75F2"/>
    <w:rsid w:val="005144A9"/>
    <w:rsid w:val="00520053"/>
    <w:rsid w:val="00520165"/>
    <w:rsid w:val="0053062D"/>
    <w:rsid w:val="005B1B08"/>
    <w:rsid w:val="005B52FE"/>
    <w:rsid w:val="00612D37"/>
    <w:rsid w:val="00614615"/>
    <w:rsid w:val="006238AD"/>
    <w:rsid w:val="006246D7"/>
    <w:rsid w:val="00632C3C"/>
    <w:rsid w:val="00662BDB"/>
    <w:rsid w:val="0066701E"/>
    <w:rsid w:val="006A5DF1"/>
    <w:rsid w:val="006B7198"/>
    <w:rsid w:val="006D4AB3"/>
    <w:rsid w:val="006F38E0"/>
    <w:rsid w:val="006F3B81"/>
    <w:rsid w:val="00727749"/>
    <w:rsid w:val="00744839"/>
    <w:rsid w:val="00783140"/>
    <w:rsid w:val="007D6860"/>
    <w:rsid w:val="007D7198"/>
    <w:rsid w:val="008130A6"/>
    <w:rsid w:val="0082483D"/>
    <w:rsid w:val="00870F9F"/>
    <w:rsid w:val="008804B6"/>
    <w:rsid w:val="0088676F"/>
    <w:rsid w:val="00893499"/>
    <w:rsid w:val="00894681"/>
    <w:rsid w:val="00897AB0"/>
    <w:rsid w:val="008A3553"/>
    <w:rsid w:val="008A741A"/>
    <w:rsid w:val="00910C56"/>
    <w:rsid w:val="00947A50"/>
    <w:rsid w:val="009B3429"/>
    <w:rsid w:val="00A538F0"/>
    <w:rsid w:val="00A905AC"/>
    <w:rsid w:val="00B664E2"/>
    <w:rsid w:val="00BA6584"/>
    <w:rsid w:val="00BA6AB4"/>
    <w:rsid w:val="00BB55D0"/>
    <w:rsid w:val="00BE7BFD"/>
    <w:rsid w:val="00C370F2"/>
    <w:rsid w:val="00C44EEC"/>
    <w:rsid w:val="00C64F3B"/>
    <w:rsid w:val="00CF0649"/>
    <w:rsid w:val="00D22FFA"/>
    <w:rsid w:val="00D413AD"/>
    <w:rsid w:val="00D8461B"/>
    <w:rsid w:val="00D9049C"/>
    <w:rsid w:val="00D915F2"/>
    <w:rsid w:val="00DF32E8"/>
    <w:rsid w:val="00E21B49"/>
    <w:rsid w:val="00E2789F"/>
    <w:rsid w:val="00E43CA6"/>
    <w:rsid w:val="00E72428"/>
    <w:rsid w:val="00E820F2"/>
    <w:rsid w:val="00EA14B3"/>
    <w:rsid w:val="00EA416E"/>
    <w:rsid w:val="00F47BA1"/>
    <w:rsid w:val="00F71C7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1A5D0"/>
  <w15:chartTrackingRefBased/>
  <w15:docId w15:val="{895FB9C9-C697-42A8-AE0F-239B7889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1865C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1865C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1865C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1865C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1865C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1865C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1865C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1865C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1865C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1865C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1865C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1865CB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1069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2025-11-20T10:47:00Z</dcterms:created>
  <dcterms:modified xsi:type="dcterms:W3CDTF">2025-11-20T10:50:00Z</dcterms:modified>
</cp:coreProperties>
</file>