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7D6A8E37" w:rsidR="005D05C3" w:rsidRPr="00B552E9" w:rsidRDefault="005D05C3" w:rsidP="005D05C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B552E9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391D09">
        <w:rPr>
          <w:rFonts w:ascii="Arial" w:hAnsi="Arial" w:cs="Arial"/>
          <w:bCs/>
          <w:iCs/>
          <w:sz w:val="18"/>
          <w:szCs w:val="18"/>
        </w:rPr>
        <w:t>7</w:t>
      </w:r>
      <w:r w:rsidRPr="00B552E9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21DFD793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344DF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344DF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344DF2">
              <w:rPr>
                <w:rFonts w:ascii="Arial" w:hAnsi="Arial" w:cs="Arial"/>
                <w:sz w:val="24"/>
                <w:szCs w:val="24"/>
              </w:rPr>
              <w:t>. zm.</w:t>
            </w:r>
            <w:r w:rsidRPr="00A4256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5BB77788" w:rsidR="00ED79A4" w:rsidRPr="00A2540E" w:rsidRDefault="00391D0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1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Inwestycyjny</w:t>
            </w:r>
            <w:r w:rsidRPr="00391D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Pr="00391D0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zakup sprzętu medycznego na potrzeby Oddziałów Szpitalnych (10 grup)  - zakup, dostawa /wraz z uruchomieniem jeśli dotyczy/ oraz przeszkolenie pracowników Zamawiającego /jeśli dotyczy/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295A923E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391D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</w:t>
            </w: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71CE98B" w14:textId="77777777" w:rsidR="004B099B" w:rsidRPr="004B099B" w:rsidRDefault="004B099B" w:rsidP="004B099B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099B">
        <w:rPr>
          <w:rFonts w:ascii="Arial" w:hAnsi="Arial" w:cs="Arial"/>
          <w:sz w:val="24"/>
          <w:szCs w:val="24"/>
        </w:rPr>
        <w:lastRenderedPageBreak/>
        <w:t xml:space="preserve">art. 108 ust. 1 ustawy </w:t>
      </w:r>
      <w:proofErr w:type="spellStart"/>
      <w:r w:rsidRPr="004B099B">
        <w:rPr>
          <w:rFonts w:ascii="Arial" w:hAnsi="Arial" w:cs="Arial"/>
          <w:sz w:val="24"/>
          <w:szCs w:val="24"/>
        </w:rPr>
        <w:t>Pzp</w:t>
      </w:r>
      <w:proofErr w:type="spellEnd"/>
      <w:r w:rsidRPr="004B099B">
        <w:rPr>
          <w:rFonts w:ascii="Arial" w:hAnsi="Arial" w:cs="Arial"/>
          <w:sz w:val="24"/>
          <w:szCs w:val="24"/>
        </w:rPr>
        <w:t>,</w:t>
      </w:r>
    </w:p>
    <w:p w14:paraId="5B386CCF" w14:textId="77777777" w:rsidR="004B099B" w:rsidRPr="004B099B" w:rsidRDefault="004B099B" w:rsidP="004B099B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099B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099B">
        <w:rPr>
          <w:rFonts w:ascii="Arial" w:hAnsi="Arial" w:cs="Arial"/>
          <w:sz w:val="24"/>
          <w:szCs w:val="24"/>
        </w:rPr>
        <w:t>Pzp</w:t>
      </w:r>
      <w:proofErr w:type="spellEnd"/>
      <w:r w:rsidRPr="004B099B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C4B8" w14:textId="77777777" w:rsidR="00506891" w:rsidRDefault="00506891" w:rsidP="0038231F">
      <w:pPr>
        <w:spacing w:after="0" w:line="240" w:lineRule="auto"/>
      </w:pPr>
      <w:r>
        <w:separator/>
      </w:r>
    </w:p>
  </w:endnote>
  <w:endnote w:type="continuationSeparator" w:id="0">
    <w:p w14:paraId="59EA9A10" w14:textId="77777777" w:rsidR="00506891" w:rsidRDefault="0050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6B78" w14:textId="77777777" w:rsidR="00506891" w:rsidRDefault="00506891" w:rsidP="0038231F">
      <w:pPr>
        <w:spacing w:after="0" w:line="240" w:lineRule="auto"/>
      </w:pPr>
      <w:r>
        <w:separator/>
      </w:r>
    </w:p>
  </w:footnote>
  <w:footnote w:type="continuationSeparator" w:id="0">
    <w:p w14:paraId="1B71227E" w14:textId="77777777" w:rsidR="00506891" w:rsidRDefault="005068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4DF2"/>
    <w:rsid w:val="00350CD9"/>
    <w:rsid w:val="00351F8A"/>
    <w:rsid w:val="00364235"/>
    <w:rsid w:val="00371CB8"/>
    <w:rsid w:val="0038231F"/>
    <w:rsid w:val="00391D09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099B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9B8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552E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4C6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22D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4</cp:revision>
  <cp:lastPrinted>2025-02-26T11:59:00Z</cp:lastPrinted>
  <dcterms:created xsi:type="dcterms:W3CDTF">2025-11-17T12:39:00Z</dcterms:created>
  <dcterms:modified xsi:type="dcterms:W3CDTF">2025-11-19T06:35:00Z</dcterms:modified>
</cp:coreProperties>
</file>