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E6E88" w14:textId="77777777" w:rsidR="00D34297" w:rsidRPr="00471F3F" w:rsidRDefault="00E108B1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108B1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E108B1">
        <w:rPr>
          <w:rFonts w:ascii="Arial" w:hAnsi="Arial" w:cs="Arial"/>
          <w:sz w:val="24"/>
          <w:szCs w:val="24"/>
        </w:rPr>
        <w:t>2025-11-14</w:t>
      </w:r>
    </w:p>
    <w:p w14:paraId="03130D49" w14:textId="77777777" w:rsidR="00D34297" w:rsidRPr="00471F3F" w:rsidRDefault="00E108B1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108B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CF14DA3" w14:textId="77777777" w:rsidR="00D34297" w:rsidRPr="00471F3F" w:rsidRDefault="00E108B1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E108B1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E108B1">
        <w:rPr>
          <w:rFonts w:ascii="Arial" w:hAnsi="Arial" w:cs="Arial"/>
          <w:sz w:val="24"/>
          <w:szCs w:val="24"/>
        </w:rPr>
        <w:t>66</w:t>
      </w:r>
    </w:p>
    <w:p w14:paraId="203C2ED3" w14:textId="77777777" w:rsidR="00D34297" w:rsidRPr="00471F3F" w:rsidRDefault="00E108B1" w:rsidP="00D34297">
      <w:pPr>
        <w:rPr>
          <w:rFonts w:ascii="Arial" w:hAnsi="Arial" w:cs="Arial"/>
          <w:sz w:val="24"/>
          <w:szCs w:val="24"/>
        </w:rPr>
      </w:pPr>
      <w:r w:rsidRPr="00E108B1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E108B1">
        <w:rPr>
          <w:rFonts w:ascii="Arial" w:hAnsi="Arial" w:cs="Arial"/>
          <w:sz w:val="24"/>
          <w:szCs w:val="24"/>
        </w:rPr>
        <w:t>Kraków</w:t>
      </w:r>
    </w:p>
    <w:p w14:paraId="3FDD1F7F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10E2757" w14:textId="77777777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19D29AA8" w14:textId="4B235DE5" w:rsidR="0008486D" w:rsidRPr="0008486D" w:rsidRDefault="0008486D" w:rsidP="00D34297">
      <w:pPr>
        <w:spacing w:after="480"/>
        <w:jc w:val="both"/>
        <w:rPr>
          <w:bCs/>
          <w:sz w:val="24"/>
          <w:szCs w:val="24"/>
        </w:rPr>
      </w:pPr>
      <w:r w:rsidRPr="0008486D">
        <w:rPr>
          <w:rFonts w:ascii="Arial" w:hAnsi="Arial" w:cs="Arial"/>
          <w:bCs/>
          <w:sz w:val="24"/>
          <w:szCs w:val="24"/>
        </w:rPr>
        <w:t>SZP-271-40/25-</w:t>
      </w:r>
      <w:r w:rsidR="00814E4F">
        <w:rPr>
          <w:rFonts w:ascii="Arial" w:hAnsi="Arial" w:cs="Arial"/>
          <w:bCs/>
          <w:sz w:val="24"/>
          <w:szCs w:val="24"/>
        </w:rPr>
        <w:t>1116.</w:t>
      </w:r>
      <w:r w:rsidRPr="0008486D">
        <w:rPr>
          <w:rFonts w:ascii="Arial" w:hAnsi="Arial" w:cs="Arial"/>
          <w:bCs/>
          <w:sz w:val="24"/>
          <w:szCs w:val="24"/>
        </w:rPr>
        <w:t>AOM</w:t>
      </w:r>
    </w:p>
    <w:p w14:paraId="3707E875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456D9EA7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626D6FB0" w14:textId="77777777" w:rsidTr="00D34297">
        <w:tc>
          <w:tcPr>
            <w:tcW w:w="9180" w:type="dxa"/>
            <w:shd w:val="clear" w:color="auto" w:fill="F2F2F2"/>
            <w:hideMark/>
          </w:tcPr>
          <w:p w14:paraId="196C57D1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6C71BD06" w14:textId="7F162350" w:rsidR="00B033DB" w:rsidRPr="00471F3F" w:rsidRDefault="00D34297" w:rsidP="00B033DB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1B628AFB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2E7A8312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27B91D4F" w14:textId="77777777" w:rsidTr="00310284">
        <w:tc>
          <w:tcPr>
            <w:tcW w:w="2269" w:type="dxa"/>
            <w:shd w:val="clear" w:color="auto" w:fill="auto"/>
          </w:tcPr>
          <w:p w14:paraId="2D0312BF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F2EE9E" w14:textId="77777777" w:rsidR="00D34297" w:rsidRPr="00D34297" w:rsidRDefault="00E108B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108B1">
              <w:rPr>
                <w:rFonts w:ascii="Arial" w:hAnsi="Arial" w:cs="Arial"/>
                <w:bCs/>
                <w:sz w:val="24"/>
                <w:szCs w:val="24"/>
              </w:rPr>
              <w:t>Dostawa materiałów opatrunkowych</w:t>
            </w:r>
          </w:p>
        </w:tc>
      </w:tr>
      <w:tr w:rsidR="00E108B1" w:rsidRPr="00D34297" w14:paraId="3B7EEC94" w14:textId="77777777" w:rsidTr="00134B64">
        <w:tc>
          <w:tcPr>
            <w:tcW w:w="2269" w:type="dxa"/>
            <w:shd w:val="clear" w:color="auto" w:fill="auto"/>
          </w:tcPr>
          <w:p w14:paraId="03A6277C" w14:textId="77777777" w:rsidR="00E108B1" w:rsidRPr="00D34297" w:rsidRDefault="00E108B1" w:rsidP="00134B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84573FA" w14:textId="77777777" w:rsidR="00E108B1" w:rsidRPr="00D34297" w:rsidRDefault="00E108B1" w:rsidP="00134B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108B1">
              <w:rPr>
                <w:rFonts w:ascii="Arial" w:hAnsi="Arial" w:cs="Arial"/>
                <w:bCs/>
                <w:sz w:val="24"/>
                <w:szCs w:val="24"/>
              </w:rPr>
              <w:t>SZP-271-40/25</w:t>
            </w:r>
          </w:p>
        </w:tc>
      </w:tr>
    </w:tbl>
    <w:p w14:paraId="0F46AA6F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25050E70" w14:textId="771503AE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E108B1" w:rsidRPr="00E108B1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E108B1" w:rsidRPr="00E108B1">
        <w:rPr>
          <w:rFonts w:ascii="Arial" w:hAnsi="Arial" w:cs="Arial"/>
          <w:sz w:val="24"/>
          <w:szCs w:val="24"/>
        </w:rPr>
        <w:t>(t.j. Dz. U. z 2024 poz. 1320</w:t>
      </w:r>
      <w:r w:rsidR="0008486D">
        <w:rPr>
          <w:rFonts w:ascii="Arial" w:hAnsi="Arial" w:cs="Arial"/>
          <w:sz w:val="24"/>
          <w:szCs w:val="24"/>
        </w:rPr>
        <w:t xml:space="preserve"> ze zm.</w:t>
      </w:r>
      <w:r w:rsidR="00E108B1" w:rsidRPr="00E108B1">
        <w:rPr>
          <w:rFonts w:ascii="Arial" w:hAnsi="Arial" w:cs="Arial"/>
          <w:sz w:val="24"/>
          <w:szCs w:val="24"/>
        </w:rPr>
        <w:t>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41A70EF0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7954F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E180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2792B143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E108B1" w:rsidRPr="00D34297" w14:paraId="4AD8B652" w14:textId="77777777" w:rsidTr="00134B6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DE7C" w14:textId="77777777" w:rsidR="00E108B1" w:rsidRPr="00D34297" w:rsidRDefault="00E108B1" w:rsidP="00134B6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08B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17F6" w14:textId="77777777" w:rsidR="00E108B1" w:rsidRPr="00D34297" w:rsidRDefault="00E108B1" w:rsidP="00134B6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08B1">
              <w:rPr>
                <w:rFonts w:ascii="Arial" w:hAnsi="Arial" w:cs="Arial"/>
                <w:b/>
                <w:sz w:val="24"/>
                <w:szCs w:val="24"/>
              </w:rPr>
              <w:t>Opatrunek chłonny, pasta</w:t>
            </w:r>
          </w:p>
          <w:p w14:paraId="0A8BF4D7" w14:textId="77777777" w:rsidR="00E108B1" w:rsidRPr="00D34297" w:rsidRDefault="00E108B1" w:rsidP="00134B6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63C7F9F" w14:textId="77777777" w:rsidR="00E108B1" w:rsidRPr="00D34297" w:rsidRDefault="00E108B1" w:rsidP="00134B6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08B1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108B1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9F8D459" w14:textId="77777777" w:rsidR="00E108B1" w:rsidRPr="00D34297" w:rsidRDefault="00E108B1" w:rsidP="00134B6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9F72F26" w14:textId="77777777" w:rsidR="00E108B1" w:rsidRPr="00D34297" w:rsidRDefault="00E108B1" w:rsidP="00134B6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08B1">
              <w:rPr>
                <w:rFonts w:ascii="Arial" w:hAnsi="Arial" w:cs="Arial"/>
                <w:sz w:val="24"/>
                <w:szCs w:val="24"/>
              </w:rPr>
              <w:t xml:space="preserve">Jedyna złożona oferta została odrzucona na podstawie art. 226 ust. 1 pkt 5 </w:t>
            </w:r>
            <w:r w:rsidRPr="00E108B1">
              <w:rPr>
                <w:rFonts w:ascii="Arial" w:hAnsi="Arial" w:cs="Arial"/>
                <w:sz w:val="24"/>
                <w:szCs w:val="24"/>
              </w:rPr>
              <w:lastRenderedPageBreak/>
              <w:t xml:space="preserve">ustawy Pzp z uwagi na jej niezgodność z treścią SWZ. W formularzu asortymentowo-cenowym (załącznik nr 1.B, część 1 poz. 5) Zamawiający wymagał opatrunku o wymiarach 10x20 cm (±10%). Wykonawca </w:t>
            </w:r>
            <w:proofErr w:type="spellStart"/>
            <w:r w:rsidRPr="00E108B1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E108B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108B1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E108B1">
              <w:rPr>
                <w:rFonts w:ascii="Arial" w:hAnsi="Arial" w:cs="Arial"/>
                <w:sz w:val="24"/>
                <w:szCs w:val="24"/>
              </w:rPr>
              <w:t xml:space="preserve"> sp. z o.o. zaoferował produkt </w:t>
            </w:r>
            <w:proofErr w:type="spellStart"/>
            <w:r w:rsidRPr="00E108B1">
              <w:rPr>
                <w:rFonts w:ascii="Arial" w:hAnsi="Arial" w:cs="Arial"/>
                <w:sz w:val="24"/>
                <w:szCs w:val="24"/>
              </w:rPr>
              <w:t>Askina</w:t>
            </w:r>
            <w:proofErr w:type="spellEnd"/>
            <w:r w:rsidRPr="00E108B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108B1">
              <w:rPr>
                <w:rFonts w:ascii="Arial" w:hAnsi="Arial" w:cs="Arial"/>
                <w:sz w:val="24"/>
                <w:szCs w:val="24"/>
              </w:rPr>
              <w:t>DresSil</w:t>
            </w:r>
            <w:proofErr w:type="spellEnd"/>
            <w:r w:rsidRPr="00E108B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108B1">
              <w:rPr>
                <w:rFonts w:ascii="Arial" w:hAnsi="Arial" w:cs="Arial"/>
                <w:sz w:val="24"/>
                <w:szCs w:val="24"/>
              </w:rPr>
              <w:t>Border</w:t>
            </w:r>
            <w:proofErr w:type="spellEnd"/>
            <w:r w:rsidRPr="00E108B1">
              <w:rPr>
                <w:rFonts w:ascii="Arial" w:hAnsi="Arial" w:cs="Arial"/>
                <w:sz w:val="24"/>
                <w:szCs w:val="24"/>
              </w:rPr>
              <w:t xml:space="preserve"> o wymiarze 20x20 cm, co przekracza dopuszczalną tolerancję szerokości (zakres 9–11 cm). Z uwagi na niespełnienie wymaganego parametru wymiarowego oferta została uznana za niezgodną z warunkami zamówienia i odrzucona.</w:t>
            </w:r>
          </w:p>
        </w:tc>
      </w:tr>
      <w:tr w:rsidR="00E108B1" w:rsidRPr="00D34297" w14:paraId="2051E9A1" w14:textId="77777777" w:rsidTr="00134B6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EA2E0" w14:textId="77777777" w:rsidR="00E108B1" w:rsidRPr="00D34297" w:rsidRDefault="00E108B1" w:rsidP="00134B6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08B1">
              <w:rPr>
                <w:rFonts w:ascii="Arial" w:hAnsi="Arial" w:cs="Arial"/>
                <w:sz w:val="24"/>
                <w:szCs w:val="24"/>
              </w:rPr>
              <w:lastRenderedPageBreak/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3CFA" w14:textId="77777777" w:rsidR="00E108B1" w:rsidRPr="00D34297" w:rsidRDefault="00E108B1" w:rsidP="00134B6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08B1">
              <w:rPr>
                <w:rFonts w:ascii="Arial" w:hAnsi="Arial" w:cs="Arial"/>
                <w:b/>
                <w:sz w:val="24"/>
                <w:szCs w:val="24"/>
              </w:rPr>
              <w:t xml:space="preserve">Opatrunek </w:t>
            </w:r>
            <w:proofErr w:type="spellStart"/>
            <w:r w:rsidRPr="00E108B1">
              <w:rPr>
                <w:rFonts w:ascii="Arial" w:hAnsi="Arial" w:cs="Arial"/>
                <w:b/>
                <w:sz w:val="24"/>
                <w:szCs w:val="24"/>
              </w:rPr>
              <w:t>wysokochłonny</w:t>
            </w:r>
            <w:proofErr w:type="spellEnd"/>
          </w:p>
          <w:p w14:paraId="30AEEEE1" w14:textId="77777777" w:rsidR="00E108B1" w:rsidRPr="00D34297" w:rsidRDefault="00E108B1" w:rsidP="00134B6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20F0016" w14:textId="77777777" w:rsidR="00E108B1" w:rsidRPr="00D34297" w:rsidRDefault="00E108B1" w:rsidP="00134B6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08B1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108B1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483175E" w14:textId="77777777" w:rsidR="00E108B1" w:rsidRPr="00D34297" w:rsidRDefault="00E108B1" w:rsidP="00134B6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4246703" w14:textId="77777777" w:rsidR="00E108B1" w:rsidRPr="00E108B1" w:rsidRDefault="00E108B1" w:rsidP="00134B6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08B1">
              <w:rPr>
                <w:rFonts w:ascii="Arial" w:hAnsi="Arial" w:cs="Arial"/>
                <w:sz w:val="24"/>
                <w:szCs w:val="24"/>
              </w:rPr>
              <w:t xml:space="preserve">Pierwsza oferta została odrzucona na podstawie art. 226 ust. 1 pkt 5. Zamawiający wymagał opatrunku wyspowego o wysokiej chłonności i grubszym wkładzie, przeznaczonego do ran pooperacyjnych. Wykonawca Zarys International </w:t>
            </w:r>
            <w:proofErr w:type="spellStart"/>
            <w:r w:rsidRPr="00E108B1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E108B1">
              <w:rPr>
                <w:rFonts w:ascii="Arial" w:hAnsi="Arial" w:cs="Arial"/>
                <w:sz w:val="24"/>
                <w:szCs w:val="24"/>
              </w:rPr>
              <w:t xml:space="preserve"> sp. z o.o. sp.k. zaoferował produkt przeznaczony do ran z małą i średnią ilością wysięku, co nie spełnia wymagań SWZ.</w:t>
            </w:r>
          </w:p>
          <w:p w14:paraId="4390AD37" w14:textId="77777777" w:rsidR="00E108B1" w:rsidRPr="00D34297" w:rsidRDefault="00E108B1" w:rsidP="00134B6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08B1">
              <w:rPr>
                <w:rFonts w:ascii="Arial" w:hAnsi="Arial" w:cs="Arial"/>
                <w:sz w:val="24"/>
                <w:szCs w:val="24"/>
              </w:rPr>
              <w:t>Druga oferta została odrzucona na podstawie art. 226 ust. 1 pkt 8. Zamawiający ustalił wartość zamówienia na 4 735,80 zł brutto, natomiast Wykonawca Paul Hartmann sp. z o.o. złożył ofertę na 2 386,80 zł brutto, tj. o 49,60% niższą od wartości szacunkowej. W celu wyjaśnienia podejrzenia rażąco niskiej ceny, Zamawiający pismem z dnia 13.10.2025 r. wezwał Wykonawcę do złożenia wyjaśnień. Wykonawca nie udzielił odpowiedzi w wyznaczonym terminie ani nie przedstawił dowodów uzasadniających zaoferowaną cenę. W konsekwencji Zamawiający uznał, że oferta zawiera rażąco niską cenę i odrzucił ją na podstawie art. 226 ust. 1 pkt 8 Pzp.</w:t>
            </w:r>
          </w:p>
        </w:tc>
      </w:tr>
      <w:tr w:rsidR="00E108B1" w:rsidRPr="00D34297" w14:paraId="45AD8BFF" w14:textId="77777777" w:rsidTr="00134B6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BF641" w14:textId="77777777" w:rsidR="00E108B1" w:rsidRPr="00D34297" w:rsidRDefault="00E108B1" w:rsidP="00134B6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08B1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EC3E" w14:textId="77777777" w:rsidR="00E108B1" w:rsidRPr="00D34297" w:rsidRDefault="00E108B1" w:rsidP="00134B6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08B1">
              <w:rPr>
                <w:rFonts w:ascii="Arial" w:hAnsi="Arial" w:cs="Arial"/>
                <w:b/>
                <w:sz w:val="24"/>
                <w:szCs w:val="24"/>
              </w:rPr>
              <w:t>Materiały opatrunkowe</w:t>
            </w:r>
          </w:p>
          <w:p w14:paraId="320DB039" w14:textId="77777777" w:rsidR="00E108B1" w:rsidRPr="00D34297" w:rsidRDefault="00E108B1" w:rsidP="00134B6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22E448C" w14:textId="77777777" w:rsidR="00E108B1" w:rsidRPr="00D34297" w:rsidRDefault="00E108B1" w:rsidP="00134B6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08B1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108B1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4089C24" w14:textId="77777777" w:rsidR="00E108B1" w:rsidRPr="00D34297" w:rsidRDefault="00E108B1" w:rsidP="00134B6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95AFB2D" w14:textId="77777777" w:rsidR="00E108B1" w:rsidRPr="00E108B1" w:rsidRDefault="00E108B1" w:rsidP="00134B6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08B1">
              <w:rPr>
                <w:rFonts w:ascii="Arial" w:hAnsi="Arial" w:cs="Arial"/>
                <w:sz w:val="24"/>
                <w:szCs w:val="24"/>
              </w:rPr>
              <w:lastRenderedPageBreak/>
              <w:t>Zamawiający w części 21 SWZ wymagał opasek elastycznych mocujących o wymiarach:</w:t>
            </w:r>
          </w:p>
          <w:p w14:paraId="6262CEFA" w14:textId="77777777" w:rsidR="00E108B1" w:rsidRPr="00E108B1" w:rsidRDefault="00E108B1" w:rsidP="00134B6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08B1">
              <w:rPr>
                <w:rFonts w:ascii="Arial" w:hAnsi="Arial" w:cs="Arial"/>
                <w:sz w:val="24"/>
                <w:szCs w:val="24"/>
              </w:rPr>
              <w:t>- poz. 10: 4 m x 6 cm (nr kat. 465006),</w:t>
            </w:r>
          </w:p>
          <w:p w14:paraId="03AB40AA" w14:textId="77777777" w:rsidR="00E108B1" w:rsidRPr="00E108B1" w:rsidRDefault="00E108B1" w:rsidP="00134B6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08B1">
              <w:rPr>
                <w:rFonts w:ascii="Arial" w:hAnsi="Arial" w:cs="Arial"/>
                <w:sz w:val="24"/>
                <w:szCs w:val="24"/>
              </w:rPr>
              <w:t>- poz. 11: 4 m x 8 cm (nr kat. 465008).</w:t>
            </w:r>
          </w:p>
          <w:p w14:paraId="5BDC6630" w14:textId="77777777" w:rsidR="00E108B1" w:rsidRPr="00E108B1" w:rsidRDefault="00E108B1" w:rsidP="00134B6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08B1">
              <w:rPr>
                <w:rFonts w:ascii="Arial" w:hAnsi="Arial" w:cs="Arial"/>
                <w:sz w:val="24"/>
                <w:szCs w:val="24"/>
              </w:rPr>
              <w:t>Wykonawca w formularzu asortymentowo-cenowym (załącznik nr 1.B do SWZ) wpisał numery katalogowe:</w:t>
            </w:r>
          </w:p>
          <w:p w14:paraId="314934A0" w14:textId="77777777" w:rsidR="00E108B1" w:rsidRPr="00E108B1" w:rsidRDefault="00E108B1" w:rsidP="00134B6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08B1">
              <w:rPr>
                <w:rFonts w:ascii="Arial" w:hAnsi="Arial" w:cs="Arial"/>
                <w:sz w:val="24"/>
                <w:szCs w:val="24"/>
              </w:rPr>
              <w:t>- dla poz. 10: 465008 – odpowiadający opasce 8 cm x 4 m,</w:t>
            </w:r>
          </w:p>
          <w:p w14:paraId="6074BB42" w14:textId="77777777" w:rsidR="00E108B1" w:rsidRPr="00E108B1" w:rsidRDefault="00E108B1" w:rsidP="00134B6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08B1">
              <w:rPr>
                <w:rFonts w:ascii="Arial" w:hAnsi="Arial" w:cs="Arial"/>
                <w:sz w:val="24"/>
                <w:szCs w:val="24"/>
              </w:rPr>
              <w:t>- dla poz. 11: 465010 – odpowiadający opasce 10 cm x 4 m.</w:t>
            </w:r>
          </w:p>
          <w:p w14:paraId="7940CAB5" w14:textId="77777777" w:rsidR="00E108B1" w:rsidRPr="00D34297" w:rsidRDefault="00E108B1" w:rsidP="00134B6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08B1">
              <w:rPr>
                <w:rFonts w:ascii="Arial" w:hAnsi="Arial" w:cs="Arial"/>
                <w:sz w:val="24"/>
                <w:szCs w:val="24"/>
              </w:rPr>
              <w:t>Zgodnie z dokumentacją producenta oraz wyjaśnieniami Wykonawcy z dnia 13.10.2025 r. (pismo nr SZP-271-40/25-1040.AOM), numery te dotyczą produktów o innych wymiarach niż wymagane w SWZ. W związku z tym oferta nie odpowiada treści SWZ i została odrzucona na podstawie art. 226 ust. 1 pkt 5 Pzp,</w:t>
            </w:r>
          </w:p>
        </w:tc>
      </w:tr>
      <w:tr w:rsidR="00E108B1" w:rsidRPr="00D34297" w14:paraId="4F4F4A64" w14:textId="77777777" w:rsidTr="00134B6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AC476" w14:textId="77777777" w:rsidR="00E108B1" w:rsidRPr="00D34297" w:rsidRDefault="00E108B1" w:rsidP="00134B6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08B1">
              <w:rPr>
                <w:rFonts w:ascii="Arial" w:hAnsi="Arial" w:cs="Arial"/>
                <w:sz w:val="24"/>
                <w:szCs w:val="24"/>
              </w:rPr>
              <w:lastRenderedPageBreak/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9273" w14:textId="77777777" w:rsidR="00E108B1" w:rsidRPr="00D34297" w:rsidRDefault="00E108B1" w:rsidP="00134B6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08B1">
              <w:rPr>
                <w:rFonts w:ascii="Arial" w:hAnsi="Arial" w:cs="Arial"/>
                <w:b/>
                <w:sz w:val="24"/>
                <w:szCs w:val="24"/>
              </w:rPr>
              <w:t>Kompresy neurochirurgiczne</w:t>
            </w:r>
          </w:p>
          <w:p w14:paraId="7EE2065D" w14:textId="77777777" w:rsidR="00E108B1" w:rsidRPr="00D34297" w:rsidRDefault="00E108B1" w:rsidP="00134B6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01B0DA8" w14:textId="77777777" w:rsidR="00E108B1" w:rsidRPr="00D34297" w:rsidRDefault="00E108B1" w:rsidP="00134B6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08B1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108B1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8E7AC63" w14:textId="77777777" w:rsidR="00E108B1" w:rsidRPr="00D34297" w:rsidRDefault="00E108B1" w:rsidP="00134B6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ACD4150" w14:textId="33C11DD3" w:rsidR="00E108B1" w:rsidRPr="00D34297" w:rsidRDefault="00E108B1" w:rsidP="00134B6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08B1">
              <w:rPr>
                <w:rFonts w:ascii="Arial" w:hAnsi="Arial" w:cs="Arial"/>
                <w:sz w:val="24"/>
                <w:szCs w:val="24"/>
              </w:rPr>
              <w:t>Postępowanie w zakresie części nr 13 zostało unieważnione na podstawie art. 255 pkt 3 ustawy Pzp, ponieważ cena najkorzystniejszej oferty Wykonawcy Konsorcjum: Citonet-Kraków sp. z o.o. (lider), Gromadzka 52, 30-719 Kraków oraz Toruńskie Zakłady Materiałów Opatrunkowych S.A. (członek), Żółkiewskiego 20/26, 87-100 Toruń</w:t>
            </w:r>
            <w:r w:rsidR="0008486D">
              <w:rPr>
                <w:rFonts w:ascii="Arial" w:hAnsi="Arial" w:cs="Arial"/>
                <w:sz w:val="24"/>
                <w:szCs w:val="24"/>
              </w:rPr>
              <w:t>,</w:t>
            </w:r>
            <w:r w:rsidRPr="00E108B1">
              <w:rPr>
                <w:rFonts w:ascii="Arial" w:hAnsi="Arial" w:cs="Arial"/>
                <w:sz w:val="24"/>
                <w:szCs w:val="24"/>
              </w:rPr>
              <w:t xml:space="preserve"> przekroczyła kwotę przeznaczoną na sfinansowanie zamówienia, a Zamawiający nie zdecydował się na jej zwiększenie.</w:t>
            </w:r>
          </w:p>
        </w:tc>
      </w:tr>
    </w:tbl>
    <w:p w14:paraId="2FE5BE3D" w14:textId="77777777" w:rsidR="00010B31" w:rsidRPr="00D34297" w:rsidRDefault="00E108B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 xml:space="preserve"> </w:t>
      </w:r>
      <w:r w:rsidR="00010B31" w:rsidRPr="00D34297">
        <w:rPr>
          <w:rFonts w:ascii="Arial" w:hAnsi="Arial" w:cs="Arial"/>
          <w:i/>
          <w:szCs w:val="24"/>
        </w:rPr>
        <w:t>Zamawiający</w:t>
      </w:r>
    </w:p>
    <w:p w14:paraId="3E22AD07" w14:textId="77777777" w:rsidR="003F0E78" w:rsidRDefault="003F0E78" w:rsidP="003F0E7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Dorota Góral</w:t>
      </w:r>
    </w:p>
    <w:p w14:paraId="1BBFF0D2" w14:textId="64A3B963" w:rsidR="002A7DFF" w:rsidRPr="003F0E78" w:rsidRDefault="003F0E78" w:rsidP="003F0E7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finansowych</w:t>
      </w:r>
      <w:r w:rsidR="00E108B1" w:rsidRPr="00E108B1">
        <w:rPr>
          <w:rFonts w:ascii="Arial" w:hAnsi="Arial" w:cs="Arial"/>
          <w:sz w:val="24"/>
          <w:szCs w:val="24"/>
        </w:rPr>
        <w:t xml:space="preserve">  </w:t>
      </w:r>
    </w:p>
    <w:sectPr w:rsidR="002A7DFF" w:rsidRPr="003F0E78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547D9" w14:textId="77777777" w:rsidR="004C015A" w:rsidRDefault="004C015A" w:rsidP="00D34297">
      <w:r>
        <w:separator/>
      </w:r>
    </w:p>
  </w:endnote>
  <w:endnote w:type="continuationSeparator" w:id="0">
    <w:p w14:paraId="40CEB41B" w14:textId="77777777" w:rsidR="004C015A" w:rsidRDefault="004C015A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2F521" w14:textId="77777777" w:rsidR="00E108B1" w:rsidRDefault="00E108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8B704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F41DCC2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60A74" w14:textId="77777777" w:rsidR="00E108B1" w:rsidRDefault="00E10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7DD36" w14:textId="77777777" w:rsidR="004C015A" w:rsidRDefault="004C015A" w:rsidP="00D34297">
      <w:r>
        <w:separator/>
      </w:r>
    </w:p>
  </w:footnote>
  <w:footnote w:type="continuationSeparator" w:id="0">
    <w:p w14:paraId="2A0F409C" w14:textId="77777777" w:rsidR="004C015A" w:rsidRDefault="004C015A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85A27" w14:textId="77777777" w:rsidR="00E108B1" w:rsidRDefault="00E108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524B1" w14:textId="77777777" w:rsidR="00E108B1" w:rsidRDefault="00E108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E3A58" w14:textId="77777777" w:rsidR="00E108B1" w:rsidRDefault="00E108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015A"/>
    <w:rsid w:val="00010B31"/>
    <w:rsid w:val="0008486D"/>
    <w:rsid w:val="00104963"/>
    <w:rsid w:val="00150F65"/>
    <w:rsid w:val="002A7DFF"/>
    <w:rsid w:val="00310284"/>
    <w:rsid w:val="003F0E78"/>
    <w:rsid w:val="004C015A"/>
    <w:rsid w:val="004E2226"/>
    <w:rsid w:val="005464E2"/>
    <w:rsid w:val="00814E4F"/>
    <w:rsid w:val="00823326"/>
    <w:rsid w:val="00856A3E"/>
    <w:rsid w:val="00894412"/>
    <w:rsid w:val="009462DF"/>
    <w:rsid w:val="009500EB"/>
    <w:rsid w:val="00993EFC"/>
    <w:rsid w:val="00AB3E72"/>
    <w:rsid w:val="00AC1A4B"/>
    <w:rsid w:val="00B033DB"/>
    <w:rsid w:val="00D34297"/>
    <w:rsid w:val="00D41670"/>
    <w:rsid w:val="00D44D12"/>
    <w:rsid w:val="00D8293D"/>
    <w:rsid w:val="00E108B1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201FCE"/>
  <w15:chartTrackingRefBased/>
  <w15:docId w15:val="{369182B3-9E06-4DDB-BB9D-C63ACB9CD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622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4</cp:revision>
  <cp:lastPrinted>2025-11-14T07:12:00Z</cp:lastPrinted>
  <dcterms:created xsi:type="dcterms:W3CDTF">2025-11-14T06:55:00Z</dcterms:created>
  <dcterms:modified xsi:type="dcterms:W3CDTF">2025-11-14T07:15:00Z</dcterms:modified>
</cp:coreProperties>
</file>