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9124F" w14:textId="77777777" w:rsidR="00D665F5" w:rsidRPr="007E24A2" w:rsidRDefault="002128BF" w:rsidP="00D665F5">
      <w:pPr>
        <w:spacing w:after="240"/>
        <w:jc w:val="right"/>
        <w:rPr>
          <w:sz w:val="24"/>
          <w:szCs w:val="24"/>
        </w:rPr>
      </w:pPr>
      <w:r w:rsidRPr="002128BF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2128BF">
        <w:rPr>
          <w:sz w:val="24"/>
          <w:szCs w:val="24"/>
        </w:rPr>
        <w:t>2025-11-07</w:t>
      </w:r>
    </w:p>
    <w:p w14:paraId="7E80410E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194CA68E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C9E61CA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31A51C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3C13A5B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6E88BD4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490487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3F97F1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2128BF" w:rsidRPr="002128BF">
        <w:rPr>
          <w:b/>
          <w:sz w:val="24"/>
          <w:szCs w:val="24"/>
        </w:rPr>
        <w:t>ZP/54/2025</w:t>
      </w:r>
      <w:r w:rsidR="00A80738" w:rsidRPr="007E24A2">
        <w:rPr>
          <w:sz w:val="24"/>
          <w:szCs w:val="24"/>
        </w:rPr>
        <w:tab/>
        <w:t xml:space="preserve"> </w:t>
      </w:r>
    </w:p>
    <w:p w14:paraId="00B4DDC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AD046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8F50A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158BB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479E4AD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AA0601" w14:textId="3A2C6A4F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2128BF" w:rsidRPr="002128BF">
        <w:rPr>
          <w:sz w:val="24"/>
          <w:szCs w:val="24"/>
        </w:rPr>
        <w:t>podstawowy</w:t>
      </w:r>
      <w:r w:rsidR="006F2070">
        <w:rPr>
          <w:sz w:val="24"/>
          <w:szCs w:val="24"/>
        </w:rPr>
        <w:t>m</w:t>
      </w:r>
      <w:r w:rsidR="002128BF" w:rsidRPr="002128BF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14:paraId="7BB51D6A" w14:textId="77777777" w:rsidR="00A80738" w:rsidRPr="007E24A2" w:rsidRDefault="002128B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128BF">
        <w:rPr>
          <w:b/>
          <w:szCs w:val="24"/>
        </w:rPr>
        <w:t>Zakup i dostawa implantów ortopedycznych do rekonstrukcji ACL</w:t>
      </w:r>
    </w:p>
    <w:p w14:paraId="6E366F87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2128BF" w:rsidRPr="002128BF">
        <w:rPr>
          <w:sz w:val="24"/>
          <w:szCs w:val="24"/>
        </w:rPr>
        <w:t>(t.j. Dz. U. z 2024 r. poz. 1320 z późn. zm.)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39619058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2128BF" w:rsidRPr="002128BF">
        <w:rPr>
          <w:sz w:val="24"/>
          <w:szCs w:val="24"/>
        </w:rPr>
        <w:t>07/11/2025</w:t>
      </w:r>
      <w:r w:rsidR="00FF4AB1" w:rsidRPr="007E24A2">
        <w:rPr>
          <w:sz w:val="24"/>
          <w:szCs w:val="24"/>
        </w:rPr>
        <w:t xml:space="preserve"> o godz. </w:t>
      </w:r>
      <w:r w:rsidR="002128BF" w:rsidRPr="002128BF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457E6768" w14:textId="77777777" w:rsidTr="003F57CD">
        <w:tc>
          <w:tcPr>
            <w:tcW w:w="993" w:type="dxa"/>
            <w:vAlign w:val="center"/>
          </w:tcPr>
          <w:p w14:paraId="6EEB5503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55293426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28C26A8D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2128BF" w:rsidRPr="007E24A2" w14:paraId="01AD5240" w14:textId="77777777" w:rsidTr="00D524D2">
        <w:tc>
          <w:tcPr>
            <w:tcW w:w="993" w:type="dxa"/>
            <w:vAlign w:val="center"/>
          </w:tcPr>
          <w:p w14:paraId="1D51E5DD" w14:textId="77777777" w:rsidR="002128BF" w:rsidRPr="007E24A2" w:rsidRDefault="002128BF" w:rsidP="00D524D2">
            <w:pPr>
              <w:spacing w:before="80" w:after="80"/>
              <w:jc w:val="center"/>
            </w:pPr>
            <w:r w:rsidRPr="002128BF">
              <w:t>1</w:t>
            </w:r>
          </w:p>
        </w:tc>
        <w:tc>
          <w:tcPr>
            <w:tcW w:w="5244" w:type="dxa"/>
          </w:tcPr>
          <w:p w14:paraId="69EC0408" w14:textId="77777777" w:rsidR="002128BF" w:rsidRPr="007E24A2" w:rsidRDefault="002128BF" w:rsidP="00D524D2">
            <w:pPr>
              <w:spacing w:before="80"/>
            </w:pPr>
            <w:r w:rsidRPr="002128BF">
              <w:t>Smith &amp; Nephew Sp. z o.o.</w:t>
            </w:r>
          </w:p>
          <w:p w14:paraId="1E63A251" w14:textId="77777777" w:rsidR="002128BF" w:rsidRPr="007E24A2" w:rsidRDefault="002128BF" w:rsidP="00D524D2">
            <w:r w:rsidRPr="002128BF">
              <w:t>ul. Osmańska</w:t>
            </w:r>
            <w:r w:rsidRPr="007E24A2">
              <w:t xml:space="preserve"> </w:t>
            </w:r>
            <w:r w:rsidRPr="002128BF">
              <w:t>12</w:t>
            </w:r>
            <w:r w:rsidRPr="007E24A2">
              <w:t xml:space="preserve"> </w:t>
            </w:r>
          </w:p>
          <w:p w14:paraId="6F56B71E" w14:textId="77777777" w:rsidR="002128BF" w:rsidRPr="007E24A2" w:rsidRDefault="002128BF" w:rsidP="00D524D2">
            <w:pPr>
              <w:spacing w:after="80"/>
              <w:jc w:val="both"/>
            </w:pPr>
            <w:r w:rsidRPr="002128BF">
              <w:t>02-823</w:t>
            </w:r>
            <w:r w:rsidRPr="007E24A2">
              <w:t xml:space="preserve"> </w:t>
            </w:r>
            <w:r w:rsidRPr="002128BF">
              <w:t>Warszawa</w:t>
            </w:r>
          </w:p>
        </w:tc>
        <w:tc>
          <w:tcPr>
            <w:tcW w:w="2835" w:type="dxa"/>
            <w:vAlign w:val="center"/>
          </w:tcPr>
          <w:p w14:paraId="6CBBF4DA" w14:textId="77777777" w:rsidR="002128BF" w:rsidRPr="007E24A2" w:rsidRDefault="002128BF" w:rsidP="00D524D2">
            <w:pPr>
              <w:spacing w:before="80" w:after="80"/>
              <w:jc w:val="center"/>
            </w:pPr>
            <w:r w:rsidRPr="002128BF">
              <w:t>56 095.20 zł</w:t>
            </w:r>
          </w:p>
        </w:tc>
      </w:tr>
      <w:tr w:rsidR="002128BF" w:rsidRPr="007E24A2" w14:paraId="338BF083" w14:textId="77777777" w:rsidTr="00D524D2">
        <w:tc>
          <w:tcPr>
            <w:tcW w:w="993" w:type="dxa"/>
            <w:vAlign w:val="center"/>
          </w:tcPr>
          <w:p w14:paraId="713908E2" w14:textId="77777777" w:rsidR="002128BF" w:rsidRPr="007E24A2" w:rsidRDefault="002128BF" w:rsidP="00D524D2">
            <w:pPr>
              <w:spacing w:before="80" w:after="80"/>
              <w:jc w:val="center"/>
            </w:pPr>
            <w:r w:rsidRPr="002128BF">
              <w:t>2</w:t>
            </w:r>
          </w:p>
        </w:tc>
        <w:tc>
          <w:tcPr>
            <w:tcW w:w="5244" w:type="dxa"/>
          </w:tcPr>
          <w:p w14:paraId="3416C9AE" w14:textId="77777777" w:rsidR="002128BF" w:rsidRPr="007E24A2" w:rsidRDefault="002128BF" w:rsidP="00D524D2">
            <w:pPr>
              <w:spacing w:before="80"/>
            </w:pPr>
            <w:r w:rsidRPr="002128BF">
              <w:t>ORTOCARE Sp. z o.o.</w:t>
            </w:r>
          </w:p>
          <w:p w14:paraId="6943E144" w14:textId="77777777" w:rsidR="002128BF" w:rsidRPr="007E24A2" w:rsidRDefault="002128BF" w:rsidP="00D524D2">
            <w:r w:rsidRPr="002128BF">
              <w:t>ul. Łopuszańska</w:t>
            </w:r>
            <w:r w:rsidRPr="007E24A2">
              <w:t xml:space="preserve"> </w:t>
            </w:r>
            <w:r w:rsidRPr="002128BF">
              <w:t>95</w:t>
            </w:r>
            <w:r w:rsidRPr="007E24A2">
              <w:t xml:space="preserve"> </w:t>
            </w:r>
          </w:p>
          <w:p w14:paraId="6C25CB5C" w14:textId="77777777" w:rsidR="002128BF" w:rsidRPr="007E24A2" w:rsidRDefault="002128BF" w:rsidP="00D524D2">
            <w:pPr>
              <w:spacing w:after="80"/>
              <w:jc w:val="both"/>
            </w:pPr>
            <w:r w:rsidRPr="002128BF">
              <w:t>02-457</w:t>
            </w:r>
            <w:r w:rsidRPr="007E24A2">
              <w:t xml:space="preserve"> </w:t>
            </w:r>
            <w:r w:rsidRPr="002128BF">
              <w:t>Warszawa</w:t>
            </w:r>
          </w:p>
        </w:tc>
        <w:tc>
          <w:tcPr>
            <w:tcW w:w="2835" w:type="dxa"/>
            <w:vAlign w:val="center"/>
          </w:tcPr>
          <w:p w14:paraId="00F78A94" w14:textId="77777777" w:rsidR="002128BF" w:rsidRPr="007E24A2" w:rsidRDefault="002128BF" w:rsidP="00D524D2">
            <w:pPr>
              <w:spacing w:before="80" w:after="80"/>
              <w:jc w:val="center"/>
            </w:pPr>
            <w:r w:rsidRPr="002128BF">
              <w:t>43 048.80 zł</w:t>
            </w:r>
          </w:p>
        </w:tc>
      </w:tr>
    </w:tbl>
    <w:p w14:paraId="1A969388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1DA68164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17BEA545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B294A" w14:textId="77777777" w:rsidR="00FC36B4" w:rsidRDefault="00FC36B4">
      <w:r>
        <w:separator/>
      </w:r>
    </w:p>
  </w:endnote>
  <w:endnote w:type="continuationSeparator" w:id="0">
    <w:p w14:paraId="20875798" w14:textId="77777777" w:rsidR="00FC36B4" w:rsidRDefault="00FC3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B79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3E0C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B46E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72D1C4">
        <v:line id="_x0000_s1025" style="position:absolute;left:0;text-align:left;z-index:251657728" from="-3.85pt,8.7pt" to="455.15pt,8.7pt"/>
      </w:pict>
    </w:r>
  </w:p>
  <w:p w14:paraId="47EC74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C10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20F967" w14:textId="77777777" w:rsidR="009F189D" w:rsidRDefault="009F189D">
    <w:pPr>
      <w:pStyle w:val="Stopka"/>
      <w:tabs>
        <w:tab w:val="clear" w:pos="4536"/>
      </w:tabs>
      <w:jc w:val="center"/>
    </w:pPr>
  </w:p>
  <w:p w14:paraId="230C9D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12024" w14:textId="77777777" w:rsidR="00FC36B4" w:rsidRDefault="00FC36B4">
      <w:r>
        <w:separator/>
      </w:r>
    </w:p>
  </w:footnote>
  <w:footnote w:type="continuationSeparator" w:id="0">
    <w:p w14:paraId="036B8696" w14:textId="77777777" w:rsidR="00FC36B4" w:rsidRDefault="00FC3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A0BAE" w14:textId="77777777" w:rsidR="002128BF" w:rsidRDefault="002128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6DE6" w14:textId="77777777" w:rsidR="002128BF" w:rsidRDefault="002128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0E83B" w14:textId="77777777" w:rsidR="002128BF" w:rsidRDefault="002128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6B4"/>
    <w:rsid w:val="00007727"/>
    <w:rsid w:val="00017720"/>
    <w:rsid w:val="00035488"/>
    <w:rsid w:val="000D7F25"/>
    <w:rsid w:val="000E00E5"/>
    <w:rsid w:val="001146A4"/>
    <w:rsid w:val="00173B20"/>
    <w:rsid w:val="001C69FF"/>
    <w:rsid w:val="002128B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2070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C36B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538015"/>
  <w15:chartTrackingRefBased/>
  <w15:docId w15:val="{C6163C49-19A7-475F-B037-A5F127B0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2025-11-07T11:11:00Z</dcterms:created>
  <dcterms:modified xsi:type="dcterms:W3CDTF">2025-11-07T11:11:00Z</dcterms:modified>
</cp:coreProperties>
</file>