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A0392" w:rsidP="00890B92">
      <w:pPr>
        <w:spacing w:after="240"/>
        <w:jc w:val="right"/>
        <w:rPr>
          <w:sz w:val="22"/>
          <w:szCs w:val="22"/>
        </w:rPr>
      </w:pPr>
      <w:r w:rsidRPr="002A03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0392">
        <w:rPr>
          <w:sz w:val="22"/>
          <w:szCs w:val="22"/>
        </w:rPr>
        <w:t>2025-11-06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A0392" w:rsidRPr="002A0392" w:rsidRDefault="002A0392" w:rsidP="00890B92">
      <w:pPr>
        <w:rPr>
          <w:b/>
          <w:bCs/>
          <w:sz w:val="22"/>
          <w:szCs w:val="22"/>
        </w:rPr>
      </w:pPr>
      <w:r w:rsidRPr="002A0392">
        <w:rPr>
          <w:b/>
          <w:bCs/>
          <w:sz w:val="22"/>
          <w:szCs w:val="22"/>
        </w:rPr>
        <w:t>Akademia Górniczo - Hutnicza</w:t>
      </w:r>
    </w:p>
    <w:p w:rsidR="002A0392" w:rsidRPr="002A0392" w:rsidRDefault="002A0392" w:rsidP="00890B92">
      <w:pPr>
        <w:rPr>
          <w:b/>
          <w:bCs/>
          <w:sz w:val="22"/>
          <w:szCs w:val="22"/>
        </w:rPr>
      </w:pPr>
      <w:r w:rsidRPr="002A0392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0392" w:rsidP="00890B92">
      <w:pPr>
        <w:rPr>
          <w:b/>
          <w:bCs/>
          <w:sz w:val="22"/>
          <w:szCs w:val="22"/>
        </w:rPr>
      </w:pPr>
      <w:r w:rsidRPr="002A0392">
        <w:rPr>
          <w:b/>
          <w:bCs/>
          <w:sz w:val="22"/>
          <w:szCs w:val="22"/>
        </w:rPr>
        <w:t>Dział Zamówień Publicznych</w:t>
      </w:r>
    </w:p>
    <w:p w:rsidR="00890B92" w:rsidRPr="00BD5546" w:rsidRDefault="002A0392" w:rsidP="00890B92">
      <w:pPr>
        <w:rPr>
          <w:sz w:val="22"/>
          <w:szCs w:val="22"/>
        </w:rPr>
      </w:pPr>
      <w:r w:rsidRPr="002A03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0392">
        <w:rPr>
          <w:sz w:val="22"/>
          <w:szCs w:val="22"/>
        </w:rPr>
        <w:t>30</w:t>
      </w:r>
    </w:p>
    <w:p w:rsidR="00890B92" w:rsidRPr="00BD5546" w:rsidRDefault="002A0392" w:rsidP="00890B92">
      <w:pPr>
        <w:rPr>
          <w:sz w:val="22"/>
          <w:szCs w:val="22"/>
        </w:rPr>
      </w:pPr>
      <w:r w:rsidRPr="002A03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039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0392" w:rsidRPr="002A0392">
        <w:rPr>
          <w:b/>
          <w:sz w:val="22"/>
          <w:szCs w:val="22"/>
        </w:rPr>
        <w:t>KC-DE-zp.272-608/25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0392" w:rsidRPr="002A039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A03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0392">
        <w:rPr>
          <w:b/>
          <w:sz w:val="22"/>
          <w:szCs w:val="22"/>
        </w:rPr>
        <w:t>Dostawa łóżek i mebli oraz materaców i pokrowców do Ośrodka AGH w Łukęcinie, ul. Leśna 3, 72-400 Kamień Pomorski, woj. zachodniopomorskie  - KC-DE-zp.272-608/25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0392" w:rsidRPr="00A3048A" w:rsidTr="00A00C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0392" w:rsidRPr="00A3048A" w:rsidRDefault="002A0392" w:rsidP="00A00C8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392">
              <w:rPr>
                <w:sz w:val="24"/>
                <w:szCs w:val="24"/>
              </w:rPr>
              <w:t>części 1 zamówienia w wysokości 50 430.00 zł brutto;</w:t>
            </w:r>
          </w:p>
        </w:tc>
      </w:tr>
      <w:tr w:rsidR="002A0392" w:rsidRPr="00A3048A" w:rsidTr="00A00C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0392" w:rsidRPr="00A3048A" w:rsidRDefault="002A0392" w:rsidP="00A00C8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392">
              <w:rPr>
                <w:sz w:val="24"/>
                <w:szCs w:val="24"/>
              </w:rPr>
              <w:t>części 2 zamówienia w wysokości 57 687.00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2043" w:rsidRDefault="00642043">
      <w:r>
        <w:separator/>
      </w:r>
    </w:p>
  </w:endnote>
  <w:endnote w:type="continuationSeparator" w:id="0">
    <w:p w:rsidR="00642043" w:rsidRDefault="0064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2043" w:rsidRDefault="00642043">
      <w:r>
        <w:separator/>
      </w:r>
    </w:p>
  </w:footnote>
  <w:footnote w:type="continuationSeparator" w:id="0">
    <w:p w:rsidR="00642043" w:rsidRDefault="00642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0392" w:rsidRDefault="002A0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0392" w:rsidRDefault="002A0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0392" w:rsidRDefault="002A0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043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A0392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4204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677E36-9395-4426-A267-F1D50EEB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2025-11-06T10:15:00Z</dcterms:created>
  <dcterms:modified xsi:type="dcterms:W3CDTF">2025-11-06T10:15:00Z</dcterms:modified>
</cp:coreProperties>
</file>