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E0D5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E0D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E0D56">
        <w:rPr>
          <w:sz w:val="22"/>
          <w:szCs w:val="22"/>
        </w:rPr>
        <w:t>2025-11-03</w:t>
      </w:r>
    </w:p>
    <w:p w:rsidR="007E0D56" w:rsidRPr="007E0D56" w:rsidRDefault="007E0D56" w:rsidP="00890B92">
      <w:pPr>
        <w:rPr>
          <w:b/>
          <w:bCs/>
          <w:sz w:val="22"/>
          <w:szCs w:val="22"/>
        </w:rPr>
      </w:pPr>
      <w:r w:rsidRPr="007E0D56">
        <w:rPr>
          <w:b/>
          <w:bCs/>
          <w:sz w:val="22"/>
          <w:szCs w:val="22"/>
        </w:rPr>
        <w:t>Akademia Górniczo - Hutnicza</w:t>
      </w:r>
    </w:p>
    <w:p w:rsidR="007E0D56" w:rsidRPr="007E0D56" w:rsidRDefault="007E0D56" w:rsidP="00890B92">
      <w:pPr>
        <w:rPr>
          <w:b/>
          <w:bCs/>
          <w:sz w:val="22"/>
          <w:szCs w:val="22"/>
        </w:rPr>
      </w:pPr>
      <w:r w:rsidRPr="007E0D56">
        <w:rPr>
          <w:b/>
          <w:bCs/>
          <w:sz w:val="22"/>
          <w:szCs w:val="22"/>
        </w:rPr>
        <w:t>im. Stanisława Staszica w Krakowie</w:t>
      </w:r>
    </w:p>
    <w:p w:rsidR="00890B92" w:rsidRPr="00D91931" w:rsidRDefault="007E0D56" w:rsidP="00890B92">
      <w:pPr>
        <w:rPr>
          <w:b/>
          <w:bCs/>
          <w:sz w:val="22"/>
          <w:szCs w:val="22"/>
        </w:rPr>
      </w:pPr>
      <w:r w:rsidRPr="007E0D56">
        <w:rPr>
          <w:b/>
          <w:bCs/>
          <w:sz w:val="22"/>
          <w:szCs w:val="22"/>
        </w:rPr>
        <w:t>Dział Zamówień Publicznych</w:t>
      </w:r>
    </w:p>
    <w:p w:rsidR="00890B92" w:rsidRPr="00BD5546" w:rsidRDefault="007E0D56" w:rsidP="00890B92">
      <w:pPr>
        <w:rPr>
          <w:sz w:val="22"/>
          <w:szCs w:val="22"/>
        </w:rPr>
      </w:pPr>
      <w:r w:rsidRPr="007E0D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E0D56">
        <w:rPr>
          <w:sz w:val="22"/>
          <w:szCs w:val="22"/>
        </w:rPr>
        <w:t>30</w:t>
      </w:r>
    </w:p>
    <w:p w:rsidR="00890B92" w:rsidRPr="00BD5546" w:rsidRDefault="007E0D56" w:rsidP="00890B92">
      <w:pPr>
        <w:rPr>
          <w:sz w:val="22"/>
          <w:szCs w:val="22"/>
        </w:rPr>
      </w:pPr>
      <w:r w:rsidRPr="007E0D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E0D5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0D56" w:rsidRPr="007E0D56">
        <w:rPr>
          <w:b/>
          <w:sz w:val="22"/>
          <w:szCs w:val="22"/>
        </w:rPr>
        <w:t>KC-DE-zp.272-568/25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E0D56" w:rsidRPr="007E0D5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E0D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0D56">
        <w:rPr>
          <w:b/>
          <w:sz w:val="22"/>
          <w:szCs w:val="22"/>
        </w:rPr>
        <w:t>Dostawa tabletów dla DGN- KC-DE-zp.272-568/25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E0D56" w:rsidP="00A80738">
      <w:pPr>
        <w:spacing w:before="120" w:after="120"/>
        <w:jc w:val="both"/>
        <w:rPr>
          <w:sz w:val="22"/>
          <w:szCs w:val="22"/>
        </w:rPr>
      </w:pPr>
      <w:r w:rsidRPr="007E0D56">
        <w:rPr>
          <w:b/>
          <w:sz w:val="22"/>
          <w:szCs w:val="22"/>
        </w:rPr>
        <w:t>15 900.00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2B0" w:rsidRDefault="008442B0">
      <w:r>
        <w:separator/>
      </w:r>
    </w:p>
  </w:endnote>
  <w:endnote w:type="continuationSeparator" w:id="0">
    <w:p w:rsidR="008442B0" w:rsidRDefault="00844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2B0" w:rsidRDefault="008442B0">
      <w:r>
        <w:separator/>
      </w:r>
    </w:p>
  </w:footnote>
  <w:footnote w:type="continuationSeparator" w:id="0">
    <w:p w:rsidR="008442B0" w:rsidRDefault="00844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D56" w:rsidRDefault="007E0D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D56" w:rsidRDefault="007E0D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D56" w:rsidRDefault="007E0D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2B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0D56"/>
    <w:rsid w:val="00843263"/>
    <w:rsid w:val="008442B0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CFC2CB4-F5CF-4D46-A421-8B504B939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2025-11-03T09:28:00Z</dcterms:created>
  <dcterms:modified xsi:type="dcterms:W3CDTF">2025-11-03T09:28:00Z</dcterms:modified>
</cp:coreProperties>
</file>