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7F5628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7F562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F5628">
        <w:rPr>
          <w:sz w:val="22"/>
          <w:szCs w:val="22"/>
        </w:rPr>
        <w:t>2025-11-03</w:t>
      </w:r>
    </w:p>
    <w:p w:rsidR="007F5628" w:rsidRPr="007F5628" w:rsidRDefault="007F5628" w:rsidP="00890B92">
      <w:pPr>
        <w:rPr>
          <w:b/>
          <w:bCs/>
          <w:sz w:val="22"/>
          <w:szCs w:val="22"/>
        </w:rPr>
      </w:pPr>
      <w:r w:rsidRPr="007F5628">
        <w:rPr>
          <w:b/>
          <w:bCs/>
          <w:sz w:val="22"/>
          <w:szCs w:val="22"/>
        </w:rPr>
        <w:t>Akademia Górniczo - Hutnicza</w:t>
      </w:r>
    </w:p>
    <w:p w:rsidR="007F5628" w:rsidRPr="007F5628" w:rsidRDefault="007F5628" w:rsidP="00890B92">
      <w:pPr>
        <w:rPr>
          <w:b/>
          <w:bCs/>
          <w:sz w:val="22"/>
          <w:szCs w:val="22"/>
        </w:rPr>
      </w:pPr>
      <w:r w:rsidRPr="007F5628">
        <w:rPr>
          <w:b/>
          <w:bCs/>
          <w:sz w:val="22"/>
          <w:szCs w:val="22"/>
        </w:rPr>
        <w:t>im. Stanisława Staszica w Krakowie</w:t>
      </w:r>
    </w:p>
    <w:p w:rsidR="00890B92" w:rsidRPr="00D91931" w:rsidRDefault="007F5628" w:rsidP="00890B92">
      <w:pPr>
        <w:rPr>
          <w:b/>
          <w:bCs/>
          <w:sz w:val="22"/>
          <w:szCs w:val="22"/>
        </w:rPr>
      </w:pPr>
      <w:r w:rsidRPr="007F5628">
        <w:rPr>
          <w:b/>
          <w:bCs/>
          <w:sz w:val="22"/>
          <w:szCs w:val="22"/>
        </w:rPr>
        <w:t>Dział Zamówień Publicznych</w:t>
      </w:r>
    </w:p>
    <w:p w:rsidR="00890B92" w:rsidRPr="00BD5546" w:rsidRDefault="007F5628" w:rsidP="00890B92">
      <w:pPr>
        <w:rPr>
          <w:sz w:val="22"/>
          <w:szCs w:val="22"/>
        </w:rPr>
      </w:pPr>
      <w:r w:rsidRPr="007F562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F5628">
        <w:rPr>
          <w:sz w:val="22"/>
          <w:szCs w:val="22"/>
        </w:rPr>
        <w:t>30</w:t>
      </w:r>
    </w:p>
    <w:p w:rsidR="00890B92" w:rsidRPr="00BD5546" w:rsidRDefault="007F5628" w:rsidP="00890B92">
      <w:pPr>
        <w:rPr>
          <w:sz w:val="22"/>
          <w:szCs w:val="22"/>
        </w:rPr>
      </w:pPr>
      <w:r w:rsidRPr="007F562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F5628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F5628" w:rsidRPr="007F5628">
        <w:rPr>
          <w:b/>
          <w:sz w:val="22"/>
          <w:szCs w:val="22"/>
        </w:rPr>
        <w:t>KC-DE-zp.272-572/25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7F5628" w:rsidRPr="007F5628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7F562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F5628">
        <w:rPr>
          <w:b/>
          <w:sz w:val="22"/>
          <w:szCs w:val="22"/>
        </w:rPr>
        <w:t>Dostawa elektropolerki metalograficznej - KC-DE-zp.272-572/25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7F5628" w:rsidP="00A80738">
      <w:pPr>
        <w:spacing w:before="120" w:after="120"/>
        <w:jc w:val="both"/>
        <w:rPr>
          <w:sz w:val="22"/>
          <w:szCs w:val="22"/>
        </w:rPr>
      </w:pPr>
      <w:r w:rsidRPr="007F5628">
        <w:rPr>
          <w:b/>
          <w:sz w:val="22"/>
          <w:szCs w:val="22"/>
        </w:rPr>
        <w:t>130 000.00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21C5" w:rsidRDefault="009421C5">
      <w:r>
        <w:separator/>
      </w:r>
    </w:p>
  </w:endnote>
  <w:endnote w:type="continuationSeparator" w:id="0">
    <w:p w:rsidR="009421C5" w:rsidRDefault="00942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21C5" w:rsidRDefault="009421C5">
      <w:r>
        <w:separator/>
      </w:r>
    </w:p>
  </w:footnote>
  <w:footnote w:type="continuationSeparator" w:id="0">
    <w:p w:rsidR="009421C5" w:rsidRDefault="009421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5628" w:rsidRDefault="007F56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5628" w:rsidRDefault="007F56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5628" w:rsidRDefault="007F562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21C5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F5628"/>
    <w:rsid w:val="00843263"/>
    <w:rsid w:val="00861E75"/>
    <w:rsid w:val="00890B92"/>
    <w:rsid w:val="008B5475"/>
    <w:rsid w:val="00933BDB"/>
    <w:rsid w:val="009421C5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6028DAE-F4A0-4403-985C-81002028B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97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2</cp:revision>
  <dcterms:created xsi:type="dcterms:W3CDTF">2025-11-03T09:26:00Z</dcterms:created>
  <dcterms:modified xsi:type="dcterms:W3CDTF">2025-11-03T09:26:00Z</dcterms:modified>
</cp:coreProperties>
</file>